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96" w:rsidRDefault="00CA0C96" w:rsidP="00CA0C96">
      <w:pPr>
        <w:tabs>
          <w:tab w:val="right" w:pos="14459"/>
        </w:tabs>
        <w:spacing w:after="0" w:line="240" w:lineRule="auto"/>
        <w:rPr>
          <w:rFonts w:ascii="Times New Roman" w:hAnsi="Times New Roman"/>
          <w:b/>
          <w:sz w:val="28"/>
          <w:szCs w:val="28"/>
        </w:rPr>
      </w:pPr>
      <w:r>
        <w:rPr>
          <w:rFonts w:ascii="Times New Roman" w:hAnsi="Times New Roman"/>
          <w:b/>
          <w:sz w:val="28"/>
          <w:szCs w:val="28"/>
        </w:rPr>
        <w:t xml:space="preserve">                                                                                                                                                   APROBAT:</w:t>
      </w:r>
    </w:p>
    <w:p w:rsidR="00CA0C96" w:rsidRDefault="00EB4AF1" w:rsidP="002A0F2D">
      <w:pPr>
        <w:spacing w:after="0"/>
        <w:jc w:val="both"/>
        <w:rPr>
          <w:rFonts w:ascii="Times New Roman" w:hAnsi="Times New Roman"/>
          <w:sz w:val="28"/>
          <w:szCs w:val="28"/>
        </w:rPr>
      </w:pPr>
      <w:r>
        <w:rPr>
          <w:rFonts w:ascii="Times New Roman" w:hAnsi="Times New Roman"/>
          <w:sz w:val="28"/>
          <w:szCs w:val="28"/>
        </w:rPr>
        <w:t xml:space="preserve">                                                                                                                   </w:t>
      </w:r>
      <w:r w:rsidR="00CA0C96" w:rsidRPr="00E80195">
        <w:rPr>
          <w:rFonts w:ascii="Times New Roman" w:hAnsi="Times New Roman"/>
          <w:sz w:val="28"/>
          <w:szCs w:val="28"/>
        </w:rPr>
        <w:t>Primar general almunicipiuluiChişinău</w:t>
      </w:r>
    </w:p>
    <w:p w:rsidR="002366FE" w:rsidRDefault="00CC59D7" w:rsidP="002A0F2D">
      <w:pPr>
        <w:spacing w:after="0"/>
        <w:jc w:val="both"/>
        <w:rPr>
          <w:rFonts w:ascii="Times New Roman" w:hAnsi="Times New Roman"/>
          <w:sz w:val="28"/>
          <w:szCs w:val="28"/>
        </w:rPr>
      </w:pPr>
      <w:r>
        <w:rPr>
          <w:rFonts w:ascii="Times New Roman" w:hAnsi="Times New Roman"/>
          <w:sz w:val="28"/>
          <w:szCs w:val="28"/>
        </w:rPr>
        <w:t xml:space="preserve">                                                                                                                   __________________</w:t>
      </w:r>
      <w:r w:rsidR="00CA0C96">
        <w:rPr>
          <w:rFonts w:ascii="Times New Roman" w:hAnsi="Times New Roman"/>
          <w:sz w:val="28"/>
          <w:szCs w:val="28"/>
        </w:rPr>
        <w:t>Dorin Chirtoacă</w:t>
      </w:r>
    </w:p>
    <w:p w:rsidR="00CC59D7" w:rsidRDefault="00CC59D7" w:rsidP="002A0F2D">
      <w:pPr>
        <w:spacing w:after="0"/>
        <w:jc w:val="both"/>
        <w:rPr>
          <w:rFonts w:ascii="Times New Roman" w:hAnsi="Times New Roman"/>
          <w:sz w:val="28"/>
          <w:szCs w:val="28"/>
        </w:rPr>
      </w:pPr>
      <w:r>
        <w:rPr>
          <w:rFonts w:ascii="Times New Roman" w:hAnsi="Times New Roman"/>
          <w:sz w:val="28"/>
          <w:szCs w:val="28"/>
        </w:rPr>
        <w:t xml:space="preserve">                                                                                                                  ”______”  ___________________201</w:t>
      </w:r>
      <w:r w:rsidR="00B55C0E">
        <w:rPr>
          <w:rFonts w:ascii="Times New Roman" w:hAnsi="Times New Roman"/>
          <w:sz w:val="28"/>
          <w:szCs w:val="28"/>
        </w:rPr>
        <w:t>6</w:t>
      </w:r>
    </w:p>
    <w:p w:rsidR="00CC59D7" w:rsidRDefault="00CC59D7" w:rsidP="00CA0C96">
      <w:pPr>
        <w:spacing w:after="0" w:line="240" w:lineRule="auto"/>
        <w:jc w:val="center"/>
        <w:rPr>
          <w:rFonts w:ascii="Times New Roman" w:hAnsi="Times New Roman"/>
          <w:b/>
          <w:sz w:val="28"/>
          <w:szCs w:val="28"/>
        </w:rPr>
      </w:pPr>
    </w:p>
    <w:p w:rsidR="00CC59D7" w:rsidRDefault="00CC59D7" w:rsidP="00CA0C96">
      <w:pPr>
        <w:spacing w:after="0" w:line="240" w:lineRule="auto"/>
        <w:jc w:val="center"/>
        <w:rPr>
          <w:rFonts w:ascii="Times New Roman" w:hAnsi="Times New Roman"/>
          <w:b/>
          <w:sz w:val="28"/>
          <w:szCs w:val="28"/>
        </w:rPr>
      </w:pPr>
    </w:p>
    <w:p w:rsidR="00CC59D7" w:rsidRDefault="00CC59D7" w:rsidP="00CA0C96">
      <w:pPr>
        <w:spacing w:after="0" w:line="240" w:lineRule="auto"/>
        <w:jc w:val="center"/>
        <w:rPr>
          <w:rFonts w:ascii="Times New Roman" w:hAnsi="Times New Roman"/>
          <w:b/>
          <w:sz w:val="28"/>
          <w:szCs w:val="28"/>
        </w:rPr>
      </w:pPr>
    </w:p>
    <w:p w:rsidR="0037311C" w:rsidRDefault="0037311C" w:rsidP="0037311C">
      <w:pPr>
        <w:spacing w:after="0"/>
        <w:jc w:val="center"/>
        <w:rPr>
          <w:rFonts w:ascii="Times New Roman" w:hAnsi="Times New Roman"/>
          <w:b/>
          <w:sz w:val="28"/>
          <w:szCs w:val="28"/>
        </w:rPr>
      </w:pPr>
      <w:r>
        <w:rPr>
          <w:rFonts w:ascii="Times New Roman" w:hAnsi="Times New Roman"/>
          <w:b/>
          <w:sz w:val="28"/>
          <w:szCs w:val="28"/>
        </w:rPr>
        <w:t>RAPORTUL SEMESTRIAL DE ACTIVITATE</w:t>
      </w:r>
    </w:p>
    <w:p w:rsidR="0037311C" w:rsidRDefault="0037311C" w:rsidP="0037311C">
      <w:pPr>
        <w:spacing w:after="0"/>
        <w:jc w:val="center"/>
        <w:rPr>
          <w:rFonts w:ascii="Times New Roman" w:hAnsi="Times New Roman"/>
          <w:b/>
          <w:sz w:val="28"/>
          <w:szCs w:val="28"/>
        </w:rPr>
      </w:pPr>
    </w:p>
    <w:p w:rsidR="0037311C" w:rsidRDefault="0037311C" w:rsidP="0037311C">
      <w:pPr>
        <w:spacing w:after="0"/>
        <w:jc w:val="center"/>
        <w:rPr>
          <w:rFonts w:ascii="Times New Roman" w:hAnsi="Times New Roman"/>
          <w:b/>
          <w:sz w:val="28"/>
          <w:szCs w:val="28"/>
          <w:u w:val="single"/>
        </w:rPr>
      </w:pPr>
      <w:r>
        <w:rPr>
          <w:rFonts w:ascii="Times New Roman" w:hAnsi="Times New Roman"/>
          <w:b/>
          <w:sz w:val="28"/>
          <w:szCs w:val="28"/>
        </w:rPr>
        <w:t xml:space="preserve">al </w:t>
      </w:r>
      <w:r>
        <w:rPr>
          <w:rFonts w:ascii="Times New Roman" w:hAnsi="Times New Roman"/>
          <w:b/>
          <w:sz w:val="28"/>
          <w:szCs w:val="28"/>
          <w:u w:val="single"/>
        </w:rPr>
        <w:t xml:space="preserve">_____Preturii sectorului Rîşcani________  </w:t>
      </w:r>
      <w:r>
        <w:rPr>
          <w:rFonts w:ascii="Times New Roman" w:hAnsi="Times New Roman"/>
          <w:b/>
          <w:sz w:val="28"/>
          <w:szCs w:val="28"/>
        </w:rPr>
        <w:t xml:space="preserve">pentru sem. </w:t>
      </w:r>
      <w:r>
        <w:rPr>
          <w:rFonts w:ascii="Times New Roman" w:hAnsi="Times New Roman"/>
          <w:b/>
          <w:sz w:val="28"/>
          <w:szCs w:val="28"/>
          <w:u w:val="single"/>
        </w:rPr>
        <w:t xml:space="preserve">____I____  </w:t>
      </w:r>
      <w:r>
        <w:rPr>
          <w:rFonts w:ascii="Times New Roman" w:hAnsi="Times New Roman"/>
          <w:b/>
          <w:sz w:val="28"/>
          <w:szCs w:val="28"/>
        </w:rPr>
        <w:t xml:space="preserve">anul </w:t>
      </w:r>
      <w:r>
        <w:rPr>
          <w:rFonts w:ascii="Times New Roman" w:hAnsi="Times New Roman"/>
          <w:b/>
          <w:sz w:val="28"/>
          <w:szCs w:val="28"/>
          <w:u w:val="single"/>
        </w:rPr>
        <w:t>___2016___</w:t>
      </w:r>
    </w:p>
    <w:p w:rsidR="0037311C" w:rsidRDefault="0037311C" w:rsidP="0037311C">
      <w:pPr>
        <w:spacing w:after="0"/>
        <w:jc w:val="both"/>
        <w:rPr>
          <w:rFonts w:ascii="Times New Roman" w:hAnsi="Times New Roman"/>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274D2">
        <w:rPr>
          <w:rFonts w:ascii="Times New Roman" w:hAnsi="Times New Roman"/>
          <w:sz w:val="24"/>
          <w:szCs w:val="24"/>
        </w:rPr>
        <w:t xml:space="preserve">(denumirea subdiviziunii structurale) </w:t>
      </w:r>
    </w:p>
    <w:p w:rsidR="0037311C" w:rsidRPr="009274D2" w:rsidRDefault="0037311C" w:rsidP="0037311C">
      <w:pPr>
        <w:spacing w:after="0"/>
        <w:jc w:val="both"/>
        <w:rPr>
          <w:rFonts w:ascii="Times New Roman" w:hAnsi="Times New Roman"/>
          <w:sz w:val="24"/>
          <w:szCs w:val="24"/>
        </w:rPr>
      </w:pPr>
    </w:p>
    <w:tbl>
      <w:tblPr>
        <w:tblStyle w:val="a3"/>
        <w:tblW w:w="15168" w:type="dxa"/>
        <w:tblInd w:w="-459" w:type="dxa"/>
        <w:tblLayout w:type="fixed"/>
        <w:tblLook w:val="04A0"/>
      </w:tblPr>
      <w:tblGrid>
        <w:gridCol w:w="2155"/>
        <w:gridCol w:w="2268"/>
        <w:gridCol w:w="2523"/>
        <w:gridCol w:w="1701"/>
        <w:gridCol w:w="1843"/>
        <w:gridCol w:w="3289"/>
        <w:gridCol w:w="113"/>
        <w:gridCol w:w="1276"/>
      </w:tblGrid>
      <w:tr w:rsidR="00AD13B5" w:rsidTr="00AD13B5">
        <w:tc>
          <w:tcPr>
            <w:tcW w:w="15168" w:type="dxa"/>
            <w:gridSpan w:val="8"/>
          </w:tcPr>
          <w:p w:rsidR="0037311C" w:rsidRDefault="0037311C" w:rsidP="00CC59D7">
            <w:pPr>
              <w:jc w:val="center"/>
              <w:rPr>
                <w:rFonts w:ascii="Times New Roman" w:hAnsi="Times New Roman"/>
                <w:b/>
                <w:color w:val="215868" w:themeColor="accent5" w:themeShade="80"/>
                <w:sz w:val="28"/>
                <w:szCs w:val="28"/>
              </w:rPr>
            </w:pPr>
          </w:p>
          <w:p w:rsidR="00AD13B5" w:rsidRDefault="00AD13B5" w:rsidP="00CC59D7">
            <w:pPr>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nr.1 </w:t>
            </w:r>
          </w:p>
          <w:p w:rsidR="00AD13B5" w:rsidRPr="00E0763F" w:rsidRDefault="00AD13B5" w:rsidP="00CC59D7">
            <w:pPr>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Promovarea </w:t>
            </w:r>
            <w:r>
              <w:rPr>
                <w:rFonts w:ascii="Times New Roman" w:hAnsi="Times New Roman"/>
                <w:b/>
                <w:color w:val="215868" w:themeColor="accent5" w:themeShade="80"/>
                <w:sz w:val="28"/>
                <w:szCs w:val="28"/>
              </w:rPr>
              <w:t xml:space="preserve">și </w:t>
            </w:r>
            <w:r w:rsidRPr="00E0763F">
              <w:rPr>
                <w:rFonts w:ascii="Times New Roman" w:hAnsi="Times New Roman"/>
                <w:b/>
                <w:color w:val="215868" w:themeColor="accent5" w:themeShade="80"/>
                <w:sz w:val="28"/>
                <w:szCs w:val="28"/>
              </w:rPr>
              <w:t xml:space="preserve">realizarea politicilor publice în vederea asigurării unei administraţii publice municipale eficiente </w:t>
            </w:r>
            <w:r>
              <w:rPr>
                <w:rFonts w:ascii="Times New Roman" w:hAnsi="Times New Roman"/>
                <w:b/>
                <w:color w:val="215868" w:themeColor="accent5" w:themeShade="80"/>
                <w:sz w:val="28"/>
                <w:szCs w:val="28"/>
              </w:rPr>
              <w:t xml:space="preserve">și responsabile </w:t>
            </w:r>
            <w:r w:rsidRPr="00E0763F">
              <w:rPr>
                <w:rFonts w:ascii="Times New Roman" w:hAnsi="Times New Roman"/>
                <w:b/>
                <w:color w:val="215868" w:themeColor="accent5" w:themeShade="80"/>
                <w:sz w:val="28"/>
                <w:szCs w:val="28"/>
              </w:rPr>
              <w:t>în sector</w:t>
            </w:r>
          </w:p>
        </w:tc>
      </w:tr>
      <w:tr w:rsidR="00AD13B5" w:rsidTr="004A3BFE">
        <w:tc>
          <w:tcPr>
            <w:tcW w:w="2155" w:type="dxa"/>
            <w:vAlign w:val="center"/>
          </w:tcPr>
          <w:p w:rsidR="00AD13B5" w:rsidRPr="00D02673" w:rsidRDefault="00AD13B5" w:rsidP="00AD13B5">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AD13B5" w:rsidRPr="00D02673" w:rsidRDefault="00AD13B5" w:rsidP="00AD13B5">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AD13B5" w:rsidRPr="00D02673" w:rsidRDefault="00AD13B5" w:rsidP="000A7CB6">
            <w:pPr>
              <w:ind w:left="-108"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vAlign w:val="center"/>
          </w:tcPr>
          <w:p w:rsidR="00AD13B5" w:rsidRPr="00D02673" w:rsidRDefault="00AD13B5" w:rsidP="00AD13B5">
            <w:pPr>
              <w:ind w:firstLine="13"/>
              <w:jc w:val="center"/>
              <w:rPr>
                <w:rFonts w:ascii="Times New Roman" w:eastAsia="Calibri" w:hAnsi="Times New Roman"/>
                <w:b/>
                <w:sz w:val="24"/>
                <w:szCs w:val="24"/>
              </w:rPr>
            </w:pPr>
            <w:r w:rsidRPr="00D02673">
              <w:rPr>
                <w:rFonts w:ascii="Times New Roman" w:hAnsi="Times New Roman"/>
                <w:b/>
                <w:sz w:val="24"/>
                <w:szCs w:val="24"/>
              </w:rPr>
              <w:t>Termen de realizare</w:t>
            </w:r>
          </w:p>
        </w:tc>
        <w:tc>
          <w:tcPr>
            <w:tcW w:w="1843" w:type="dxa"/>
            <w:vAlign w:val="center"/>
          </w:tcPr>
          <w:p w:rsidR="00AD13B5" w:rsidRPr="00D02673" w:rsidRDefault="00AD13B5" w:rsidP="002A0F2D">
            <w:pPr>
              <w:ind w:firstLine="13"/>
              <w:jc w:val="center"/>
              <w:rPr>
                <w:rFonts w:ascii="Times New Roman" w:eastAsia="Calibri" w:hAnsi="Times New Roman"/>
                <w:b/>
                <w:sz w:val="24"/>
                <w:szCs w:val="24"/>
              </w:rPr>
            </w:pPr>
            <w:r w:rsidRPr="00D02673">
              <w:rPr>
                <w:rFonts w:ascii="Times New Roman" w:hAnsi="Times New Roman"/>
                <w:b/>
                <w:sz w:val="24"/>
                <w:szCs w:val="24"/>
              </w:rPr>
              <w:t xml:space="preserve">Responsabil </w:t>
            </w:r>
          </w:p>
        </w:tc>
        <w:tc>
          <w:tcPr>
            <w:tcW w:w="3402" w:type="dxa"/>
            <w:gridSpan w:val="2"/>
            <w:vAlign w:val="center"/>
          </w:tcPr>
          <w:p w:rsidR="002A0F2D" w:rsidRDefault="00AD13B5" w:rsidP="00AD13B5">
            <w:pPr>
              <w:ind w:firstLine="13"/>
              <w:jc w:val="center"/>
              <w:rPr>
                <w:rFonts w:ascii="Times New Roman" w:eastAsia="Calibri" w:hAnsi="Times New Roman"/>
                <w:b/>
                <w:sz w:val="24"/>
                <w:szCs w:val="24"/>
              </w:rPr>
            </w:pPr>
            <w:r>
              <w:rPr>
                <w:rFonts w:ascii="Times New Roman" w:eastAsia="Calibri" w:hAnsi="Times New Roman"/>
                <w:b/>
                <w:sz w:val="24"/>
                <w:szCs w:val="24"/>
              </w:rPr>
              <w:t xml:space="preserve">Nivel de realizare*/ </w:t>
            </w:r>
          </w:p>
          <w:p w:rsidR="00AD13B5" w:rsidRPr="00AD13B5" w:rsidRDefault="00AD13B5" w:rsidP="002A0F2D">
            <w:pPr>
              <w:ind w:firstLine="13"/>
              <w:jc w:val="center"/>
              <w:rPr>
                <w:rFonts w:ascii="Times New Roman" w:eastAsia="Calibri" w:hAnsi="Times New Roman"/>
                <w:b/>
                <w:sz w:val="24"/>
                <w:szCs w:val="24"/>
              </w:rPr>
            </w:pPr>
            <w:r>
              <w:rPr>
                <w:rFonts w:ascii="Times New Roman" w:eastAsia="Calibri" w:hAnsi="Times New Roman"/>
                <w:b/>
                <w:sz w:val="24"/>
                <w:szCs w:val="24"/>
              </w:rPr>
              <w:t>Descrieresuccintă</w:t>
            </w:r>
          </w:p>
        </w:tc>
        <w:tc>
          <w:tcPr>
            <w:tcW w:w="1276" w:type="dxa"/>
          </w:tcPr>
          <w:p w:rsidR="00AA1CFE" w:rsidRDefault="00AD13B5" w:rsidP="00595712">
            <w:pPr>
              <w:ind w:firstLine="13"/>
              <w:rPr>
                <w:rFonts w:ascii="Times New Roman" w:eastAsia="Calibri" w:hAnsi="Times New Roman"/>
                <w:b/>
                <w:sz w:val="24"/>
                <w:szCs w:val="24"/>
              </w:rPr>
            </w:pPr>
            <w:r>
              <w:rPr>
                <w:rFonts w:ascii="Times New Roman" w:eastAsia="Calibri" w:hAnsi="Times New Roman"/>
                <w:b/>
                <w:sz w:val="24"/>
                <w:szCs w:val="24"/>
              </w:rPr>
              <w:t>Punc</w:t>
            </w:r>
            <w:r w:rsidR="00595712">
              <w:rPr>
                <w:rFonts w:ascii="Times New Roman" w:eastAsia="Calibri" w:hAnsi="Times New Roman"/>
                <w:b/>
                <w:sz w:val="24"/>
                <w:szCs w:val="24"/>
              </w:rPr>
              <w:t>taj,</w:t>
            </w:r>
          </w:p>
          <w:p w:rsidR="00AA1CFE" w:rsidRDefault="00595712" w:rsidP="00595712">
            <w:pPr>
              <w:ind w:firstLine="13"/>
              <w:rPr>
                <w:rFonts w:ascii="Times New Roman" w:eastAsia="Calibri" w:hAnsi="Times New Roman"/>
                <w:b/>
                <w:sz w:val="24"/>
                <w:szCs w:val="24"/>
              </w:rPr>
            </w:pPr>
            <w:r>
              <w:rPr>
                <w:rFonts w:ascii="Times New Roman" w:eastAsia="Calibri" w:hAnsi="Times New Roman"/>
                <w:b/>
                <w:sz w:val="24"/>
                <w:szCs w:val="24"/>
              </w:rPr>
              <w:t>a</w:t>
            </w:r>
            <w:r w:rsidR="00AD13B5">
              <w:rPr>
                <w:rFonts w:ascii="Times New Roman" w:eastAsia="Calibri" w:hAnsi="Times New Roman"/>
                <w:b/>
                <w:sz w:val="24"/>
                <w:szCs w:val="24"/>
              </w:rPr>
              <w:t>utoe</w:t>
            </w:r>
            <w:r>
              <w:rPr>
                <w:rFonts w:ascii="Times New Roman" w:eastAsia="Calibri" w:hAnsi="Times New Roman"/>
                <w:b/>
                <w:sz w:val="24"/>
                <w:szCs w:val="24"/>
              </w:rPr>
              <w:t>va-</w:t>
            </w:r>
          </w:p>
          <w:p w:rsidR="00AD13B5" w:rsidRPr="00D02673" w:rsidRDefault="00AD13B5" w:rsidP="00595712">
            <w:pPr>
              <w:ind w:firstLine="13"/>
              <w:rPr>
                <w:rFonts w:ascii="Times New Roman" w:eastAsia="Calibri" w:hAnsi="Times New Roman"/>
                <w:b/>
                <w:sz w:val="24"/>
                <w:szCs w:val="24"/>
              </w:rPr>
            </w:pPr>
            <w:r>
              <w:rPr>
                <w:rFonts w:ascii="Times New Roman" w:eastAsia="Calibri" w:hAnsi="Times New Roman"/>
                <w:b/>
                <w:sz w:val="24"/>
                <w:szCs w:val="24"/>
              </w:rPr>
              <w:t>luare</w:t>
            </w:r>
          </w:p>
        </w:tc>
      </w:tr>
      <w:tr w:rsidR="002459AF" w:rsidTr="004A3BFE">
        <w:tc>
          <w:tcPr>
            <w:tcW w:w="2155" w:type="dxa"/>
            <w:vMerge w:val="restart"/>
          </w:tcPr>
          <w:p w:rsidR="002459AF" w:rsidRPr="008601C3" w:rsidRDefault="002459AF" w:rsidP="00AD13B5">
            <w:pPr>
              <w:ind w:firstLine="13"/>
              <w:rPr>
                <w:rFonts w:ascii="Times New Roman" w:eastAsia="Calibri" w:hAnsi="Times New Roman"/>
                <w:b/>
                <w:sz w:val="24"/>
                <w:szCs w:val="24"/>
              </w:rPr>
            </w:pPr>
            <w:r w:rsidRPr="008601C3">
              <w:rPr>
                <w:rFonts w:ascii="Times New Roman" w:hAnsi="Times New Roman"/>
                <w:b/>
                <w:sz w:val="24"/>
                <w:szCs w:val="24"/>
              </w:rPr>
              <w:t>1.1.Creșterea nivelului de performanță a procesului de administrare a sectorului</w:t>
            </w:r>
          </w:p>
          <w:p w:rsidR="002459AF" w:rsidRPr="00182424" w:rsidRDefault="002459AF" w:rsidP="00AD13B5">
            <w:pPr>
              <w:ind w:firstLine="13"/>
              <w:jc w:val="both"/>
              <w:rPr>
                <w:rFonts w:ascii="Times New Roman" w:eastAsia="Calibri" w:hAnsi="Times New Roman"/>
                <w:color w:val="FF0000"/>
                <w:sz w:val="24"/>
                <w:szCs w:val="24"/>
              </w:rPr>
            </w:pPr>
          </w:p>
        </w:tc>
        <w:tc>
          <w:tcPr>
            <w:tcW w:w="2268" w:type="dxa"/>
          </w:tcPr>
          <w:p w:rsidR="002459AF" w:rsidRPr="007D275E" w:rsidRDefault="002459AF" w:rsidP="00AD13B5">
            <w:pPr>
              <w:ind w:firstLine="13"/>
              <w:jc w:val="both"/>
            </w:pPr>
            <w:r w:rsidRPr="007D275E">
              <w:rPr>
                <w:rFonts w:ascii="Times New Roman" w:hAnsi="Times New Roman"/>
                <w:sz w:val="24"/>
                <w:szCs w:val="24"/>
              </w:rPr>
              <w:t>1.1.1.Stabilirea obiectivelor la nivel organizațional, de echipă și individual</w:t>
            </w:r>
          </w:p>
        </w:tc>
        <w:tc>
          <w:tcPr>
            <w:tcW w:w="2523" w:type="dxa"/>
          </w:tcPr>
          <w:p w:rsidR="002459AF" w:rsidRPr="007D275E" w:rsidRDefault="002459AF" w:rsidP="00AD13B5">
            <w:pPr>
              <w:ind w:firstLine="13"/>
              <w:jc w:val="both"/>
              <w:rPr>
                <w:rFonts w:ascii="Times New Roman" w:hAnsi="Times New Roman"/>
                <w:sz w:val="24"/>
                <w:szCs w:val="24"/>
              </w:rPr>
            </w:pPr>
            <w:r w:rsidRPr="007D275E">
              <w:rPr>
                <w:rFonts w:ascii="Times New Roman" w:hAnsi="Times New Roman"/>
                <w:sz w:val="24"/>
                <w:szCs w:val="24"/>
              </w:rPr>
              <w:t>Obiectivele la nivel organizațional, de echipă și individual aprobate în termenii legali.</w:t>
            </w:r>
          </w:p>
          <w:p w:rsidR="002459AF" w:rsidRPr="007D275E" w:rsidRDefault="002459AF" w:rsidP="00AD13B5">
            <w:pPr>
              <w:ind w:firstLine="13"/>
              <w:jc w:val="both"/>
            </w:pPr>
          </w:p>
        </w:tc>
        <w:tc>
          <w:tcPr>
            <w:tcW w:w="1701" w:type="dxa"/>
          </w:tcPr>
          <w:p w:rsidR="002459AF" w:rsidRPr="007D275E" w:rsidRDefault="002459AF" w:rsidP="00AD13B5">
            <w:pPr>
              <w:jc w:val="center"/>
              <w:rPr>
                <w:rFonts w:ascii="Times New Roman" w:hAnsi="Times New Roman"/>
                <w:sz w:val="24"/>
                <w:szCs w:val="24"/>
              </w:rPr>
            </w:pPr>
            <w:r w:rsidRPr="007D275E">
              <w:rPr>
                <w:rFonts w:ascii="Times New Roman" w:hAnsi="Times New Roman"/>
                <w:sz w:val="24"/>
                <w:szCs w:val="24"/>
              </w:rPr>
              <w:t>25.01.2016</w:t>
            </w:r>
          </w:p>
          <w:p w:rsidR="002459AF" w:rsidRPr="007D275E" w:rsidRDefault="002459AF" w:rsidP="00AD13B5">
            <w:pPr>
              <w:jc w:val="center"/>
              <w:rPr>
                <w:rFonts w:ascii="Times New Roman" w:hAnsi="Times New Roman"/>
                <w:sz w:val="24"/>
                <w:szCs w:val="24"/>
              </w:rPr>
            </w:pPr>
            <w:r w:rsidRPr="007D275E">
              <w:rPr>
                <w:rFonts w:ascii="Times New Roman" w:hAnsi="Times New Roman"/>
                <w:sz w:val="24"/>
                <w:szCs w:val="24"/>
              </w:rPr>
              <w:t>(</w:t>
            </w:r>
            <w:r>
              <w:rPr>
                <w:rFonts w:ascii="Times New Roman" w:hAnsi="Times New Roman"/>
                <w:sz w:val="24"/>
                <w:szCs w:val="24"/>
              </w:rPr>
              <w:t xml:space="preserve">la </w:t>
            </w:r>
            <w:r w:rsidRPr="007D275E">
              <w:rPr>
                <w:rFonts w:ascii="Times New Roman" w:hAnsi="Times New Roman"/>
                <w:sz w:val="24"/>
                <w:szCs w:val="24"/>
              </w:rPr>
              <w:t>nivel organizațional)</w:t>
            </w:r>
          </w:p>
          <w:p w:rsidR="002459AF" w:rsidRPr="007D275E" w:rsidRDefault="002459AF" w:rsidP="00AD13B5">
            <w:pPr>
              <w:jc w:val="center"/>
              <w:rPr>
                <w:rFonts w:ascii="Times New Roman" w:hAnsi="Times New Roman"/>
                <w:sz w:val="24"/>
                <w:szCs w:val="24"/>
              </w:rPr>
            </w:pPr>
            <w:r w:rsidRPr="007D275E">
              <w:rPr>
                <w:rFonts w:ascii="Times New Roman" w:hAnsi="Times New Roman"/>
                <w:sz w:val="24"/>
                <w:szCs w:val="24"/>
              </w:rPr>
              <w:t>31.01.2016</w:t>
            </w:r>
          </w:p>
          <w:p w:rsidR="002459AF" w:rsidRPr="007D275E" w:rsidRDefault="002459AF" w:rsidP="00AD13B5">
            <w:pPr>
              <w:jc w:val="center"/>
              <w:rPr>
                <w:rFonts w:ascii="Times New Roman" w:hAnsi="Times New Roman"/>
                <w:sz w:val="24"/>
                <w:szCs w:val="24"/>
              </w:rPr>
            </w:pPr>
            <w:r w:rsidRPr="007D275E">
              <w:rPr>
                <w:rFonts w:ascii="Times New Roman" w:hAnsi="Times New Roman"/>
                <w:sz w:val="24"/>
                <w:szCs w:val="24"/>
              </w:rPr>
              <w:t>(</w:t>
            </w:r>
            <w:r>
              <w:rPr>
                <w:rFonts w:ascii="Times New Roman" w:hAnsi="Times New Roman"/>
                <w:sz w:val="24"/>
                <w:szCs w:val="24"/>
              </w:rPr>
              <w:t xml:space="preserve">la </w:t>
            </w:r>
            <w:r w:rsidRPr="007D275E">
              <w:rPr>
                <w:rFonts w:ascii="Times New Roman" w:hAnsi="Times New Roman"/>
                <w:sz w:val="24"/>
                <w:szCs w:val="24"/>
              </w:rPr>
              <w:t>nivel de secții, servicii)</w:t>
            </w:r>
          </w:p>
          <w:p w:rsidR="002459AF" w:rsidRPr="007D275E" w:rsidRDefault="002459AF" w:rsidP="00AD13B5">
            <w:pPr>
              <w:jc w:val="center"/>
              <w:rPr>
                <w:rFonts w:ascii="Times New Roman" w:hAnsi="Times New Roman"/>
                <w:sz w:val="24"/>
                <w:szCs w:val="24"/>
              </w:rPr>
            </w:pPr>
            <w:r w:rsidRPr="007D275E">
              <w:rPr>
                <w:rFonts w:ascii="Times New Roman" w:hAnsi="Times New Roman"/>
                <w:sz w:val="24"/>
                <w:szCs w:val="24"/>
              </w:rPr>
              <w:t>15.02.2016</w:t>
            </w:r>
          </w:p>
          <w:p w:rsidR="002459AF" w:rsidRDefault="002459AF" w:rsidP="00AD13B5">
            <w:pPr>
              <w:jc w:val="center"/>
              <w:rPr>
                <w:rFonts w:ascii="Times New Roman" w:hAnsi="Times New Roman"/>
                <w:sz w:val="24"/>
                <w:szCs w:val="24"/>
              </w:rPr>
            </w:pPr>
            <w:r w:rsidRPr="007D275E">
              <w:rPr>
                <w:rFonts w:ascii="Times New Roman" w:hAnsi="Times New Roman"/>
                <w:sz w:val="24"/>
                <w:szCs w:val="24"/>
              </w:rPr>
              <w:t>(</w:t>
            </w:r>
            <w:r>
              <w:rPr>
                <w:rFonts w:ascii="Times New Roman" w:hAnsi="Times New Roman"/>
                <w:sz w:val="24"/>
                <w:szCs w:val="24"/>
              </w:rPr>
              <w:t xml:space="preserve">la </w:t>
            </w:r>
            <w:r w:rsidRPr="007D275E">
              <w:rPr>
                <w:rFonts w:ascii="Times New Roman" w:hAnsi="Times New Roman"/>
                <w:sz w:val="24"/>
                <w:szCs w:val="24"/>
              </w:rPr>
              <w:t>nivel individual)</w:t>
            </w:r>
          </w:p>
          <w:p w:rsidR="002459AF" w:rsidRPr="007D275E" w:rsidRDefault="002459AF" w:rsidP="00AD13B5">
            <w:pPr>
              <w:jc w:val="center"/>
              <w:rPr>
                <w:rFonts w:ascii="Times New Roman" w:hAnsi="Times New Roman"/>
                <w:sz w:val="24"/>
                <w:szCs w:val="24"/>
              </w:rPr>
            </w:pPr>
          </w:p>
        </w:tc>
        <w:tc>
          <w:tcPr>
            <w:tcW w:w="1843" w:type="dxa"/>
          </w:tcPr>
          <w:p w:rsidR="002459AF" w:rsidRPr="007D275E" w:rsidRDefault="002459AF" w:rsidP="00AD13B5">
            <w:pPr>
              <w:ind w:firstLine="13"/>
              <w:jc w:val="center"/>
              <w:rPr>
                <w:rFonts w:ascii="Times New Roman" w:hAnsi="Times New Roman"/>
                <w:sz w:val="24"/>
                <w:szCs w:val="24"/>
              </w:rPr>
            </w:pPr>
            <w:r w:rsidRPr="007D275E">
              <w:rPr>
                <w:rFonts w:ascii="Times New Roman" w:hAnsi="Times New Roman"/>
                <w:sz w:val="24"/>
                <w:szCs w:val="24"/>
              </w:rPr>
              <w:t>Pretorul interimar (T.Călugăreanu)</w:t>
            </w:r>
            <w:bookmarkStart w:id="0" w:name="_GoBack"/>
            <w:bookmarkEnd w:id="0"/>
          </w:p>
          <w:p w:rsidR="002459AF" w:rsidRPr="007D275E" w:rsidRDefault="002459AF" w:rsidP="00AD13B5">
            <w:pPr>
              <w:ind w:firstLine="13"/>
              <w:jc w:val="center"/>
              <w:rPr>
                <w:rFonts w:ascii="Times New Roman" w:hAnsi="Times New Roman"/>
                <w:sz w:val="24"/>
                <w:szCs w:val="24"/>
              </w:rPr>
            </w:pPr>
            <w:r w:rsidRPr="007D275E">
              <w:rPr>
                <w:rFonts w:ascii="Times New Roman" w:hAnsi="Times New Roman"/>
                <w:sz w:val="24"/>
                <w:szCs w:val="24"/>
              </w:rPr>
              <w:t>Vicepretorii (V.Meriacre,</w:t>
            </w:r>
          </w:p>
          <w:p w:rsidR="002459AF" w:rsidRPr="007D275E" w:rsidRDefault="002459AF" w:rsidP="00AD13B5">
            <w:pPr>
              <w:ind w:firstLine="13"/>
              <w:jc w:val="center"/>
              <w:rPr>
                <w:rFonts w:ascii="Times New Roman" w:hAnsi="Times New Roman"/>
                <w:sz w:val="24"/>
                <w:szCs w:val="24"/>
              </w:rPr>
            </w:pPr>
            <w:r w:rsidRPr="007D275E">
              <w:rPr>
                <w:rFonts w:ascii="Times New Roman" w:hAnsi="Times New Roman"/>
                <w:sz w:val="24"/>
                <w:szCs w:val="24"/>
              </w:rPr>
              <w:t>R.Andrieș)</w:t>
            </w:r>
          </w:p>
          <w:p w:rsidR="002459AF" w:rsidRDefault="002459AF" w:rsidP="00AD13B5">
            <w:pPr>
              <w:ind w:firstLine="13"/>
              <w:jc w:val="center"/>
              <w:rPr>
                <w:rFonts w:ascii="Times New Roman" w:hAnsi="Times New Roman"/>
                <w:sz w:val="24"/>
                <w:szCs w:val="24"/>
              </w:rPr>
            </w:pPr>
            <w:r w:rsidRPr="007D275E">
              <w:rPr>
                <w:rFonts w:ascii="Times New Roman" w:hAnsi="Times New Roman"/>
                <w:sz w:val="24"/>
                <w:szCs w:val="24"/>
              </w:rPr>
              <w:t>Secretarul preturii (A.Talmaci)</w:t>
            </w:r>
          </w:p>
          <w:p w:rsidR="004E583A" w:rsidRDefault="004E583A" w:rsidP="00AD13B5">
            <w:pPr>
              <w:ind w:firstLine="13"/>
              <w:jc w:val="center"/>
              <w:rPr>
                <w:rFonts w:ascii="Times New Roman" w:hAnsi="Times New Roman"/>
                <w:sz w:val="24"/>
                <w:szCs w:val="24"/>
              </w:rPr>
            </w:pPr>
          </w:p>
          <w:p w:rsidR="002459AF" w:rsidRDefault="002459AF" w:rsidP="00AD13B5">
            <w:pPr>
              <w:ind w:firstLine="13"/>
              <w:jc w:val="center"/>
              <w:rPr>
                <w:rFonts w:ascii="Times New Roman" w:hAnsi="Times New Roman"/>
                <w:sz w:val="24"/>
                <w:szCs w:val="24"/>
              </w:rPr>
            </w:pPr>
          </w:p>
          <w:p w:rsidR="002459AF" w:rsidRPr="007D275E" w:rsidRDefault="002459AF" w:rsidP="00AD13B5">
            <w:pPr>
              <w:ind w:firstLine="13"/>
              <w:jc w:val="center"/>
            </w:pPr>
          </w:p>
        </w:tc>
        <w:tc>
          <w:tcPr>
            <w:tcW w:w="3402" w:type="dxa"/>
            <w:gridSpan w:val="2"/>
          </w:tcPr>
          <w:p w:rsidR="002459AF" w:rsidRPr="00304145" w:rsidRDefault="002459AF" w:rsidP="002459AF">
            <w:pPr>
              <w:ind w:firstLine="13"/>
              <w:jc w:val="center"/>
              <w:rPr>
                <w:rFonts w:ascii="Times New Roman" w:hAnsi="Times New Roman"/>
                <w:b/>
                <w:sz w:val="24"/>
                <w:szCs w:val="24"/>
              </w:rPr>
            </w:pPr>
            <w:r w:rsidRPr="00304145">
              <w:rPr>
                <w:rFonts w:ascii="Times New Roman" w:hAnsi="Times New Roman"/>
                <w:b/>
                <w:sz w:val="24"/>
                <w:szCs w:val="24"/>
              </w:rPr>
              <w:t>Realizat</w:t>
            </w:r>
          </w:p>
          <w:p w:rsidR="002459AF" w:rsidRPr="007D275E" w:rsidRDefault="002459AF" w:rsidP="0084753F">
            <w:pPr>
              <w:ind w:firstLine="13"/>
              <w:jc w:val="both"/>
              <w:rPr>
                <w:rFonts w:ascii="Times New Roman" w:hAnsi="Times New Roman"/>
                <w:sz w:val="24"/>
                <w:szCs w:val="24"/>
              </w:rPr>
            </w:pPr>
            <w:r>
              <w:rPr>
                <w:rFonts w:ascii="Times New Roman" w:hAnsi="Times New Roman"/>
                <w:sz w:val="24"/>
                <w:szCs w:val="24"/>
              </w:rPr>
              <w:t>Entitatea publică și-a stabilit o</w:t>
            </w:r>
            <w:r w:rsidRPr="007D275E">
              <w:rPr>
                <w:rFonts w:ascii="Times New Roman" w:hAnsi="Times New Roman"/>
                <w:sz w:val="24"/>
                <w:szCs w:val="24"/>
              </w:rPr>
              <w:t xml:space="preserve">biectivele la nivel organizațional, de echipă și </w:t>
            </w:r>
            <w:r w:rsidR="007D4A9B">
              <w:rPr>
                <w:rFonts w:ascii="Times New Roman" w:hAnsi="Times New Roman"/>
                <w:sz w:val="24"/>
                <w:szCs w:val="24"/>
              </w:rPr>
              <w:t xml:space="preserve">cele </w:t>
            </w:r>
            <w:r w:rsidRPr="007D275E">
              <w:rPr>
                <w:rFonts w:ascii="Times New Roman" w:hAnsi="Times New Roman"/>
                <w:sz w:val="24"/>
                <w:szCs w:val="24"/>
              </w:rPr>
              <w:t>individual</w:t>
            </w:r>
            <w:r w:rsidR="007D4A9B">
              <w:rPr>
                <w:rFonts w:ascii="Times New Roman" w:hAnsi="Times New Roman"/>
                <w:sz w:val="24"/>
                <w:szCs w:val="24"/>
              </w:rPr>
              <w:t>e (pentru</w:t>
            </w:r>
            <w:r w:rsidR="00D9022C">
              <w:rPr>
                <w:rFonts w:ascii="Times New Roman" w:hAnsi="Times New Roman"/>
                <w:sz w:val="24"/>
                <w:szCs w:val="24"/>
              </w:rPr>
              <w:t xml:space="preserve"> 25</w:t>
            </w:r>
            <w:r w:rsidR="007D4A9B">
              <w:rPr>
                <w:rFonts w:ascii="Times New Roman" w:hAnsi="Times New Roman"/>
                <w:sz w:val="24"/>
                <w:szCs w:val="24"/>
              </w:rPr>
              <w:t xml:space="preserve"> funcționari publici)</w:t>
            </w:r>
            <w:r w:rsidR="00ED5914">
              <w:rPr>
                <w:rFonts w:ascii="Times New Roman" w:hAnsi="Times New Roman"/>
                <w:sz w:val="24"/>
                <w:szCs w:val="24"/>
              </w:rPr>
              <w:t>, care au fost aprobate</w:t>
            </w:r>
            <w:r w:rsidR="00D9022C">
              <w:rPr>
                <w:rFonts w:ascii="Times New Roman" w:hAnsi="Times New Roman"/>
                <w:sz w:val="24"/>
                <w:szCs w:val="24"/>
              </w:rPr>
              <w:t xml:space="preserve"> </w:t>
            </w:r>
            <w:r>
              <w:rPr>
                <w:rFonts w:ascii="Times New Roman" w:hAnsi="Times New Roman"/>
                <w:sz w:val="24"/>
                <w:szCs w:val="24"/>
              </w:rPr>
              <w:t>integra</w:t>
            </w:r>
            <w:r w:rsidR="00ED5914">
              <w:rPr>
                <w:rFonts w:ascii="Times New Roman" w:hAnsi="Times New Roman"/>
                <w:sz w:val="24"/>
                <w:szCs w:val="24"/>
              </w:rPr>
              <w:t>l</w:t>
            </w:r>
            <w:r w:rsidR="007D4A9B">
              <w:rPr>
                <w:rFonts w:ascii="Times New Roman" w:hAnsi="Times New Roman"/>
                <w:sz w:val="24"/>
                <w:szCs w:val="24"/>
              </w:rPr>
              <w:t>,</w:t>
            </w:r>
            <w:r w:rsidR="00D9022C">
              <w:rPr>
                <w:rFonts w:ascii="Times New Roman" w:hAnsi="Times New Roman"/>
                <w:sz w:val="24"/>
                <w:szCs w:val="24"/>
              </w:rPr>
              <w:t xml:space="preserve"> </w:t>
            </w:r>
            <w:r w:rsidRPr="007D275E">
              <w:rPr>
                <w:rFonts w:ascii="Times New Roman" w:hAnsi="Times New Roman"/>
                <w:sz w:val="24"/>
                <w:szCs w:val="24"/>
              </w:rPr>
              <w:t>în termenii legali</w:t>
            </w:r>
            <w:r>
              <w:rPr>
                <w:rFonts w:ascii="Times New Roman" w:hAnsi="Times New Roman"/>
                <w:sz w:val="24"/>
                <w:szCs w:val="24"/>
              </w:rPr>
              <w:t>.</w:t>
            </w:r>
          </w:p>
          <w:p w:rsidR="002459AF" w:rsidRPr="007D275E" w:rsidRDefault="002459AF" w:rsidP="0084753F">
            <w:pPr>
              <w:ind w:firstLine="13"/>
              <w:jc w:val="both"/>
            </w:pPr>
          </w:p>
        </w:tc>
        <w:tc>
          <w:tcPr>
            <w:tcW w:w="1276" w:type="dxa"/>
          </w:tcPr>
          <w:p w:rsidR="002459AF" w:rsidRPr="00FE05C1" w:rsidRDefault="002459AF" w:rsidP="00AD13B5">
            <w:pPr>
              <w:ind w:firstLine="13"/>
              <w:jc w:val="center"/>
              <w:rPr>
                <w:rFonts w:ascii="Times New Roman" w:hAnsi="Times New Roman"/>
                <w:sz w:val="24"/>
                <w:szCs w:val="24"/>
              </w:rPr>
            </w:pPr>
            <w:r w:rsidRPr="00FE05C1">
              <w:rPr>
                <w:rFonts w:ascii="Times New Roman" w:hAnsi="Times New Roman"/>
                <w:sz w:val="24"/>
                <w:szCs w:val="24"/>
              </w:rPr>
              <w:t>2</w:t>
            </w:r>
          </w:p>
        </w:tc>
      </w:tr>
      <w:tr w:rsidR="002459AF" w:rsidTr="004A3BFE">
        <w:tc>
          <w:tcPr>
            <w:tcW w:w="2155" w:type="dxa"/>
            <w:vMerge/>
          </w:tcPr>
          <w:p w:rsidR="002459AF" w:rsidRPr="00182424" w:rsidRDefault="002459AF" w:rsidP="00AD13B5">
            <w:pPr>
              <w:ind w:firstLine="13"/>
              <w:jc w:val="both"/>
              <w:rPr>
                <w:rFonts w:ascii="Times New Roman" w:hAnsi="Times New Roman"/>
                <w:color w:val="FF0000"/>
                <w:sz w:val="24"/>
                <w:szCs w:val="24"/>
              </w:rPr>
            </w:pPr>
          </w:p>
        </w:tc>
        <w:tc>
          <w:tcPr>
            <w:tcW w:w="2268" w:type="dxa"/>
          </w:tcPr>
          <w:p w:rsidR="002459AF" w:rsidRPr="00581F52" w:rsidRDefault="002459AF" w:rsidP="00AD13B5">
            <w:pPr>
              <w:rPr>
                <w:rFonts w:ascii="Times New Roman" w:hAnsi="Times New Roman"/>
                <w:sz w:val="24"/>
                <w:szCs w:val="24"/>
              </w:rPr>
            </w:pPr>
            <w:r w:rsidRPr="00581F52">
              <w:rPr>
                <w:rFonts w:ascii="Times New Roman" w:hAnsi="Times New Roman"/>
                <w:sz w:val="24"/>
                <w:szCs w:val="24"/>
              </w:rPr>
              <w:t>1.1.2.Creșterea contribuției personale a angajaților la performanța instituției.</w:t>
            </w:r>
          </w:p>
        </w:tc>
        <w:tc>
          <w:tcPr>
            <w:tcW w:w="2523" w:type="dxa"/>
          </w:tcPr>
          <w:p w:rsidR="002459AF" w:rsidRPr="00581F52" w:rsidRDefault="002459AF" w:rsidP="00AD13B5">
            <w:pPr>
              <w:ind w:firstLine="13"/>
              <w:jc w:val="both"/>
              <w:rPr>
                <w:rFonts w:ascii="Times New Roman" w:hAnsi="Times New Roman"/>
                <w:sz w:val="24"/>
                <w:szCs w:val="24"/>
              </w:rPr>
            </w:pPr>
            <w:r w:rsidRPr="00581F52">
              <w:rPr>
                <w:rFonts w:ascii="Times New Roman" w:hAnsi="Times New Roman"/>
                <w:sz w:val="24"/>
                <w:szCs w:val="24"/>
              </w:rPr>
              <w:t>Creșterea numărul</w:t>
            </w:r>
            <w:r>
              <w:rPr>
                <w:rFonts w:ascii="Times New Roman" w:hAnsi="Times New Roman"/>
                <w:sz w:val="24"/>
                <w:szCs w:val="24"/>
              </w:rPr>
              <w:t>ui</w:t>
            </w:r>
            <w:r w:rsidRPr="00581F52">
              <w:rPr>
                <w:rFonts w:ascii="Times New Roman" w:hAnsi="Times New Roman"/>
                <w:sz w:val="24"/>
                <w:szCs w:val="24"/>
              </w:rPr>
              <w:t xml:space="preserve"> de funcționari evaluați cu calificativul ”foarte bine”</w:t>
            </w:r>
            <w:r>
              <w:rPr>
                <w:rFonts w:ascii="Times New Roman" w:hAnsi="Times New Roman"/>
                <w:sz w:val="24"/>
                <w:szCs w:val="24"/>
              </w:rPr>
              <w:t>.</w:t>
            </w:r>
          </w:p>
          <w:p w:rsidR="002459AF" w:rsidRPr="00581F52" w:rsidRDefault="002459AF" w:rsidP="00AD13B5">
            <w:pPr>
              <w:ind w:firstLine="13"/>
              <w:jc w:val="both"/>
              <w:rPr>
                <w:rFonts w:ascii="Times New Roman" w:hAnsi="Times New Roman"/>
                <w:sz w:val="24"/>
                <w:szCs w:val="24"/>
              </w:rPr>
            </w:pPr>
          </w:p>
        </w:tc>
        <w:tc>
          <w:tcPr>
            <w:tcW w:w="1701" w:type="dxa"/>
          </w:tcPr>
          <w:p w:rsidR="002459AF" w:rsidRPr="00581F52" w:rsidRDefault="002459AF" w:rsidP="00AD13B5">
            <w:pPr>
              <w:jc w:val="center"/>
            </w:pPr>
            <w:r w:rsidRPr="00581F52">
              <w:rPr>
                <w:rFonts w:ascii="Times New Roman" w:hAnsi="Times New Roman"/>
                <w:sz w:val="24"/>
                <w:szCs w:val="24"/>
              </w:rPr>
              <w:t>15.02.2016</w:t>
            </w:r>
          </w:p>
        </w:tc>
        <w:tc>
          <w:tcPr>
            <w:tcW w:w="1843" w:type="dxa"/>
          </w:tcPr>
          <w:p w:rsidR="002459AF" w:rsidRDefault="002459AF" w:rsidP="00AD13B5">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EF3880" w:rsidRPr="007D275E" w:rsidRDefault="00EF3880" w:rsidP="00AD13B5">
            <w:pPr>
              <w:ind w:firstLine="13"/>
              <w:jc w:val="center"/>
              <w:rPr>
                <w:rFonts w:ascii="Times New Roman" w:hAnsi="Times New Roman"/>
                <w:sz w:val="24"/>
                <w:szCs w:val="24"/>
              </w:rPr>
            </w:pPr>
          </w:p>
          <w:p w:rsidR="002459AF" w:rsidRPr="007D275E" w:rsidRDefault="002459AF" w:rsidP="00AD13B5">
            <w:pPr>
              <w:ind w:firstLine="13"/>
              <w:jc w:val="center"/>
              <w:rPr>
                <w:rFonts w:ascii="Times New Roman" w:hAnsi="Times New Roman"/>
                <w:sz w:val="24"/>
                <w:szCs w:val="24"/>
              </w:rPr>
            </w:pPr>
            <w:r w:rsidRPr="007D275E">
              <w:rPr>
                <w:rFonts w:ascii="Times New Roman" w:hAnsi="Times New Roman"/>
                <w:sz w:val="24"/>
                <w:szCs w:val="24"/>
              </w:rPr>
              <w:t>Vicepretorii (V.Meriacre,</w:t>
            </w:r>
          </w:p>
          <w:p w:rsidR="002459AF" w:rsidRDefault="002459AF" w:rsidP="00AD13B5">
            <w:pPr>
              <w:ind w:firstLine="13"/>
              <w:jc w:val="center"/>
              <w:rPr>
                <w:rFonts w:ascii="Times New Roman" w:hAnsi="Times New Roman"/>
                <w:sz w:val="24"/>
                <w:szCs w:val="24"/>
              </w:rPr>
            </w:pPr>
            <w:r w:rsidRPr="007D275E">
              <w:rPr>
                <w:rFonts w:ascii="Times New Roman" w:hAnsi="Times New Roman"/>
                <w:sz w:val="24"/>
                <w:szCs w:val="24"/>
              </w:rPr>
              <w:t>R.Andrieș)</w:t>
            </w:r>
          </w:p>
          <w:p w:rsidR="00EF3880" w:rsidRPr="007D275E" w:rsidRDefault="00EF3880" w:rsidP="00AD13B5">
            <w:pPr>
              <w:ind w:firstLine="13"/>
              <w:jc w:val="center"/>
              <w:rPr>
                <w:rFonts w:ascii="Times New Roman" w:hAnsi="Times New Roman"/>
                <w:sz w:val="24"/>
                <w:szCs w:val="24"/>
              </w:rPr>
            </w:pPr>
          </w:p>
          <w:p w:rsidR="002459AF" w:rsidRPr="00581F52" w:rsidRDefault="002459AF" w:rsidP="00AD13B5">
            <w:pPr>
              <w:ind w:firstLine="13"/>
              <w:jc w:val="center"/>
              <w:rPr>
                <w:rFonts w:ascii="Times New Roman" w:hAnsi="Times New Roman"/>
                <w:sz w:val="24"/>
                <w:szCs w:val="24"/>
              </w:rPr>
            </w:pPr>
            <w:r w:rsidRPr="007D275E">
              <w:rPr>
                <w:rFonts w:ascii="Times New Roman" w:hAnsi="Times New Roman"/>
                <w:sz w:val="24"/>
                <w:szCs w:val="24"/>
              </w:rPr>
              <w:t>Secretarul preturii (A.Talmaci)</w:t>
            </w:r>
          </w:p>
        </w:tc>
        <w:tc>
          <w:tcPr>
            <w:tcW w:w="3402" w:type="dxa"/>
            <w:gridSpan w:val="2"/>
          </w:tcPr>
          <w:p w:rsidR="002459AF" w:rsidRPr="00304145" w:rsidRDefault="002459AF" w:rsidP="005B09E7">
            <w:pPr>
              <w:ind w:firstLine="13"/>
              <w:jc w:val="center"/>
              <w:rPr>
                <w:rFonts w:ascii="Times New Roman" w:hAnsi="Times New Roman"/>
                <w:b/>
                <w:sz w:val="24"/>
                <w:szCs w:val="24"/>
              </w:rPr>
            </w:pPr>
            <w:r w:rsidRPr="00304145">
              <w:rPr>
                <w:rFonts w:ascii="Times New Roman" w:hAnsi="Times New Roman"/>
                <w:b/>
                <w:sz w:val="24"/>
                <w:szCs w:val="24"/>
              </w:rPr>
              <w:t>Realizat</w:t>
            </w:r>
          </w:p>
          <w:p w:rsidR="002459AF" w:rsidRPr="00150F22" w:rsidRDefault="002459AF" w:rsidP="00150F22">
            <w:pPr>
              <w:ind w:firstLine="13"/>
              <w:jc w:val="both"/>
              <w:rPr>
                <w:rFonts w:ascii="Times New Roman" w:hAnsi="Times New Roman"/>
                <w:sz w:val="24"/>
                <w:szCs w:val="24"/>
              </w:rPr>
            </w:pPr>
            <w:r w:rsidRPr="00150F22">
              <w:rPr>
                <w:rFonts w:ascii="Times New Roman" w:hAnsi="Times New Roman"/>
                <w:sz w:val="24"/>
                <w:szCs w:val="24"/>
              </w:rPr>
              <w:t>În perioada 15.12.201</w:t>
            </w:r>
            <w:r w:rsidR="00150F22" w:rsidRPr="00150F22">
              <w:rPr>
                <w:rFonts w:ascii="Times New Roman" w:hAnsi="Times New Roman"/>
                <w:sz w:val="24"/>
                <w:szCs w:val="24"/>
              </w:rPr>
              <w:t>5</w:t>
            </w:r>
            <w:r w:rsidRPr="00150F22">
              <w:rPr>
                <w:rFonts w:ascii="Times New Roman" w:hAnsi="Times New Roman"/>
                <w:sz w:val="24"/>
                <w:szCs w:val="24"/>
              </w:rPr>
              <w:t xml:space="preserve"> – 15.02.201</w:t>
            </w:r>
            <w:r w:rsidR="00150F22" w:rsidRPr="00150F22">
              <w:rPr>
                <w:rFonts w:ascii="Times New Roman" w:hAnsi="Times New Roman"/>
                <w:sz w:val="24"/>
                <w:szCs w:val="24"/>
              </w:rPr>
              <w:t>6</w:t>
            </w:r>
            <w:r w:rsidRPr="00150F22">
              <w:rPr>
                <w:rFonts w:ascii="Times New Roman" w:hAnsi="Times New Roman"/>
                <w:sz w:val="24"/>
                <w:szCs w:val="24"/>
              </w:rPr>
              <w:t xml:space="preserve">, în conformitate cu dispoziția Pretorului </w:t>
            </w:r>
            <w:r w:rsidR="00150F22" w:rsidRPr="00150F22">
              <w:rPr>
                <w:rFonts w:ascii="Times New Roman" w:hAnsi="Times New Roman"/>
                <w:sz w:val="24"/>
                <w:szCs w:val="24"/>
              </w:rPr>
              <w:t xml:space="preserve">interimar </w:t>
            </w:r>
            <w:r w:rsidRPr="00150F22">
              <w:rPr>
                <w:rFonts w:ascii="Times New Roman" w:hAnsi="Times New Roman"/>
                <w:sz w:val="24"/>
                <w:szCs w:val="24"/>
              </w:rPr>
              <w:t xml:space="preserve">nr. </w:t>
            </w:r>
            <w:r w:rsidR="00150F22" w:rsidRPr="00150F22">
              <w:rPr>
                <w:rFonts w:ascii="Times New Roman" w:hAnsi="Times New Roman"/>
                <w:sz w:val="24"/>
                <w:szCs w:val="24"/>
              </w:rPr>
              <w:t>192</w:t>
            </w:r>
            <w:r w:rsidRPr="00150F22">
              <w:rPr>
                <w:rFonts w:ascii="Times New Roman" w:hAnsi="Times New Roman"/>
                <w:sz w:val="24"/>
                <w:szCs w:val="24"/>
              </w:rPr>
              <w:t xml:space="preserve"> din </w:t>
            </w:r>
            <w:r w:rsidR="00150F22" w:rsidRPr="00150F22">
              <w:rPr>
                <w:rFonts w:ascii="Times New Roman" w:hAnsi="Times New Roman"/>
                <w:sz w:val="24"/>
                <w:szCs w:val="24"/>
              </w:rPr>
              <w:t>15</w:t>
            </w:r>
            <w:r w:rsidRPr="00150F22">
              <w:rPr>
                <w:rFonts w:ascii="Times New Roman" w:hAnsi="Times New Roman"/>
                <w:sz w:val="24"/>
                <w:szCs w:val="24"/>
              </w:rPr>
              <w:t>.12.201</w:t>
            </w:r>
            <w:r w:rsidR="00150F22" w:rsidRPr="00150F22">
              <w:rPr>
                <w:rFonts w:ascii="Times New Roman" w:hAnsi="Times New Roman"/>
                <w:sz w:val="24"/>
                <w:szCs w:val="24"/>
              </w:rPr>
              <w:t>5</w:t>
            </w:r>
            <w:r w:rsidRPr="00150F22">
              <w:rPr>
                <w:rFonts w:ascii="Times New Roman" w:hAnsi="Times New Roman"/>
                <w:sz w:val="24"/>
                <w:szCs w:val="24"/>
              </w:rPr>
              <w:t xml:space="preserve">, </w:t>
            </w:r>
            <w:r w:rsidRPr="00150F22">
              <w:rPr>
                <w:rFonts w:ascii="Times New Roman" w:hAnsi="Times New Roman"/>
                <w:i/>
                <w:sz w:val="24"/>
                <w:szCs w:val="24"/>
              </w:rPr>
              <w:t>au fost supuși evaluării 2</w:t>
            </w:r>
            <w:r w:rsidR="00150F22" w:rsidRPr="00150F22">
              <w:rPr>
                <w:rFonts w:ascii="Times New Roman" w:hAnsi="Times New Roman"/>
                <w:i/>
                <w:sz w:val="24"/>
                <w:szCs w:val="24"/>
              </w:rPr>
              <w:t>5</w:t>
            </w:r>
            <w:r w:rsidRPr="00150F22">
              <w:rPr>
                <w:rFonts w:ascii="Times New Roman" w:hAnsi="Times New Roman"/>
                <w:i/>
                <w:sz w:val="24"/>
                <w:szCs w:val="24"/>
              </w:rPr>
              <w:t xml:space="preserve"> de funcționari publici, din care 1</w:t>
            </w:r>
            <w:r w:rsidR="00150F22" w:rsidRPr="00150F22">
              <w:rPr>
                <w:rFonts w:ascii="Times New Roman" w:hAnsi="Times New Roman"/>
                <w:i/>
                <w:sz w:val="24"/>
                <w:szCs w:val="24"/>
              </w:rPr>
              <w:t>6</w:t>
            </w:r>
            <w:r w:rsidRPr="00150F22">
              <w:rPr>
                <w:rFonts w:ascii="Times New Roman" w:hAnsi="Times New Roman"/>
                <w:i/>
                <w:sz w:val="24"/>
                <w:szCs w:val="24"/>
              </w:rPr>
              <w:t xml:space="preserve"> au fost apreciați cu calificativul ”foarte bine”, </w:t>
            </w:r>
            <w:r w:rsidR="00150F22" w:rsidRPr="00150F22">
              <w:rPr>
                <w:rFonts w:ascii="Times New Roman" w:hAnsi="Times New Roman"/>
                <w:i/>
                <w:sz w:val="24"/>
                <w:szCs w:val="24"/>
              </w:rPr>
              <w:t>9</w:t>
            </w:r>
            <w:r w:rsidRPr="00150F22">
              <w:rPr>
                <w:rFonts w:ascii="Times New Roman" w:hAnsi="Times New Roman"/>
                <w:i/>
                <w:sz w:val="24"/>
                <w:szCs w:val="24"/>
              </w:rPr>
              <w:t xml:space="preserve"> cu calificativul ”bine”</w:t>
            </w:r>
          </w:p>
          <w:p w:rsidR="00150F22" w:rsidRPr="001D1AF6" w:rsidRDefault="00150F22" w:rsidP="00150F22">
            <w:pPr>
              <w:ind w:firstLine="13"/>
              <w:jc w:val="both"/>
              <w:rPr>
                <w:rFonts w:ascii="Times New Roman" w:hAnsi="Times New Roman"/>
                <w:color w:val="FF0000"/>
                <w:sz w:val="24"/>
                <w:szCs w:val="24"/>
              </w:rPr>
            </w:pPr>
            <w:r w:rsidRPr="00150F22">
              <w:rPr>
                <w:rFonts w:ascii="Times New Roman" w:hAnsi="Times New Roman"/>
                <w:sz w:val="24"/>
                <w:szCs w:val="24"/>
              </w:rPr>
              <w:t>Pentru comparație în perioada 15.12.2014 – 15.02.2015: evaluați 27 de funcționari, din ei cu calificativul ”foarte bine” – 14, cu calificativul ”bine” – 12 funcționari.</w:t>
            </w:r>
          </w:p>
        </w:tc>
        <w:tc>
          <w:tcPr>
            <w:tcW w:w="1276" w:type="dxa"/>
          </w:tcPr>
          <w:p w:rsidR="002459AF" w:rsidRPr="00581F52" w:rsidRDefault="00150F22" w:rsidP="00AD13B5">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AD13B5">
            <w:pPr>
              <w:ind w:firstLine="13"/>
              <w:jc w:val="both"/>
              <w:rPr>
                <w:rFonts w:ascii="Times New Roman" w:hAnsi="Times New Roman"/>
                <w:color w:val="FF0000"/>
                <w:sz w:val="24"/>
                <w:szCs w:val="24"/>
              </w:rPr>
            </w:pPr>
          </w:p>
        </w:tc>
        <w:tc>
          <w:tcPr>
            <w:tcW w:w="2268" w:type="dxa"/>
          </w:tcPr>
          <w:p w:rsidR="002459AF" w:rsidRPr="00DF5163" w:rsidRDefault="002459AF" w:rsidP="00AD13B5">
            <w:pPr>
              <w:ind w:firstLine="13"/>
              <w:jc w:val="both"/>
              <w:rPr>
                <w:rFonts w:ascii="Times New Roman" w:hAnsi="Times New Roman"/>
                <w:sz w:val="24"/>
                <w:szCs w:val="24"/>
              </w:rPr>
            </w:pPr>
            <w:r w:rsidRPr="00DF5163">
              <w:rPr>
                <w:rFonts w:ascii="Times New Roman" w:hAnsi="Times New Roman"/>
                <w:sz w:val="24"/>
                <w:szCs w:val="24"/>
              </w:rPr>
              <w:t>1.1.3. Abordarea unei viziuni comune la gestionarea și îmbunătățirea performanțelor organizaționale.</w:t>
            </w:r>
          </w:p>
        </w:tc>
        <w:tc>
          <w:tcPr>
            <w:tcW w:w="2523" w:type="dxa"/>
          </w:tcPr>
          <w:p w:rsidR="002459AF" w:rsidRPr="00DF5163" w:rsidRDefault="002459AF" w:rsidP="00AD13B5">
            <w:pPr>
              <w:ind w:firstLine="13"/>
              <w:jc w:val="both"/>
              <w:rPr>
                <w:rFonts w:ascii="Times New Roman" w:hAnsi="Times New Roman"/>
                <w:sz w:val="24"/>
                <w:szCs w:val="24"/>
              </w:rPr>
            </w:pPr>
            <w:r w:rsidRPr="00DF5163">
              <w:rPr>
                <w:rFonts w:ascii="Times New Roman" w:hAnsi="Times New Roman"/>
                <w:sz w:val="24"/>
                <w:szCs w:val="24"/>
              </w:rPr>
              <w:t>Îndeplinirea 100% a obiectivelor stabilite pentru anul 2016</w:t>
            </w:r>
          </w:p>
        </w:tc>
        <w:tc>
          <w:tcPr>
            <w:tcW w:w="1701" w:type="dxa"/>
          </w:tcPr>
          <w:p w:rsidR="002459AF" w:rsidRPr="00DF5163" w:rsidRDefault="002459AF" w:rsidP="00AD13B5">
            <w:pPr>
              <w:jc w:val="center"/>
              <w:rPr>
                <w:rFonts w:ascii="Times New Roman" w:hAnsi="Times New Roman"/>
                <w:sz w:val="24"/>
                <w:szCs w:val="24"/>
              </w:rPr>
            </w:pPr>
            <w:r w:rsidRPr="00DF5163">
              <w:rPr>
                <w:rFonts w:ascii="Times New Roman" w:hAnsi="Times New Roman"/>
                <w:sz w:val="24"/>
                <w:szCs w:val="24"/>
              </w:rPr>
              <w:t>15.07.2016</w:t>
            </w:r>
          </w:p>
          <w:p w:rsidR="002459AF" w:rsidRPr="00DF5163" w:rsidRDefault="002459AF" w:rsidP="00AD13B5">
            <w:pPr>
              <w:jc w:val="center"/>
              <w:rPr>
                <w:rFonts w:ascii="Times New Roman" w:hAnsi="Times New Roman"/>
                <w:sz w:val="24"/>
                <w:szCs w:val="24"/>
              </w:rPr>
            </w:pPr>
          </w:p>
          <w:p w:rsidR="002459AF" w:rsidRPr="00DF5163" w:rsidRDefault="002459AF" w:rsidP="00AD13B5">
            <w:pPr>
              <w:jc w:val="center"/>
              <w:rPr>
                <w:rFonts w:ascii="Times New Roman" w:hAnsi="Times New Roman"/>
                <w:sz w:val="24"/>
                <w:szCs w:val="24"/>
              </w:rPr>
            </w:pPr>
            <w:r w:rsidRPr="00DF5163">
              <w:rPr>
                <w:rFonts w:ascii="Times New Roman" w:hAnsi="Times New Roman"/>
                <w:sz w:val="24"/>
                <w:szCs w:val="24"/>
              </w:rPr>
              <w:t>15.01.2017</w:t>
            </w:r>
          </w:p>
        </w:tc>
        <w:tc>
          <w:tcPr>
            <w:tcW w:w="1843" w:type="dxa"/>
          </w:tcPr>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Vicepretorii (V.Meriacre,</w:t>
            </w:r>
          </w:p>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R.Andrieș)</w:t>
            </w:r>
          </w:p>
          <w:p w:rsidR="002459AF" w:rsidRPr="00DF5163" w:rsidRDefault="002459AF" w:rsidP="00800AFB">
            <w:pPr>
              <w:ind w:firstLine="13"/>
              <w:jc w:val="center"/>
              <w:rPr>
                <w:rFonts w:ascii="Times New Roman" w:hAnsi="Times New Roman"/>
                <w:sz w:val="24"/>
                <w:szCs w:val="24"/>
              </w:rPr>
            </w:pPr>
            <w:r w:rsidRPr="007D275E">
              <w:rPr>
                <w:rFonts w:ascii="Times New Roman" w:hAnsi="Times New Roman"/>
                <w:sz w:val="24"/>
                <w:szCs w:val="24"/>
              </w:rPr>
              <w:t>Secretarul preturii (A.Talmaci)</w:t>
            </w:r>
          </w:p>
        </w:tc>
        <w:tc>
          <w:tcPr>
            <w:tcW w:w="3402" w:type="dxa"/>
            <w:gridSpan w:val="2"/>
          </w:tcPr>
          <w:p w:rsidR="002459AF" w:rsidRPr="00150F22" w:rsidRDefault="002459AF" w:rsidP="005B09E7">
            <w:pPr>
              <w:ind w:firstLine="13"/>
              <w:jc w:val="center"/>
              <w:rPr>
                <w:rFonts w:ascii="Times New Roman" w:hAnsi="Times New Roman"/>
                <w:b/>
                <w:sz w:val="24"/>
                <w:szCs w:val="24"/>
              </w:rPr>
            </w:pPr>
            <w:r w:rsidRPr="00150F22">
              <w:rPr>
                <w:rFonts w:ascii="Times New Roman" w:hAnsi="Times New Roman"/>
                <w:b/>
                <w:sz w:val="24"/>
                <w:szCs w:val="24"/>
              </w:rPr>
              <w:t>Realizat</w:t>
            </w:r>
          </w:p>
          <w:p w:rsidR="00150F22" w:rsidRPr="00150F22" w:rsidRDefault="00150F22" w:rsidP="005B09E7">
            <w:pPr>
              <w:ind w:firstLine="13"/>
              <w:jc w:val="both"/>
              <w:rPr>
                <w:rFonts w:ascii="Times New Roman" w:hAnsi="Times New Roman"/>
                <w:sz w:val="24"/>
                <w:szCs w:val="24"/>
              </w:rPr>
            </w:pPr>
            <w:r w:rsidRPr="00150F22">
              <w:rPr>
                <w:rFonts w:ascii="Times New Roman" w:hAnsi="Times New Roman"/>
                <w:sz w:val="24"/>
                <w:szCs w:val="24"/>
              </w:rPr>
              <w:t xml:space="preserve">Pe perioada de raport, punctajul obținut în cadrul autoevaluării constituie   </w:t>
            </w:r>
            <w:r w:rsidR="00B04F4A" w:rsidRPr="00B04F4A">
              <w:rPr>
                <w:rFonts w:ascii="Times New Roman" w:hAnsi="Times New Roman"/>
                <w:b/>
                <w:color w:val="000000" w:themeColor="text1"/>
                <w:sz w:val="24"/>
                <w:szCs w:val="24"/>
              </w:rPr>
              <w:t>1,8</w:t>
            </w:r>
            <w:r w:rsidR="00215ED7">
              <w:rPr>
                <w:rFonts w:ascii="Times New Roman" w:hAnsi="Times New Roman"/>
                <w:b/>
                <w:color w:val="000000" w:themeColor="text1"/>
                <w:sz w:val="24"/>
                <w:szCs w:val="24"/>
              </w:rPr>
              <w:t>7</w:t>
            </w:r>
            <w:r w:rsidR="00B04F4A" w:rsidRPr="00B04F4A">
              <w:rPr>
                <w:rFonts w:ascii="Times New Roman" w:hAnsi="Times New Roman"/>
                <w:b/>
                <w:color w:val="000000" w:themeColor="text1"/>
                <w:sz w:val="24"/>
                <w:szCs w:val="24"/>
              </w:rPr>
              <w:t>.</w:t>
            </w:r>
          </w:p>
          <w:p w:rsidR="002459AF" w:rsidRPr="00150F22" w:rsidRDefault="00150F22" w:rsidP="005B09E7">
            <w:pPr>
              <w:ind w:firstLine="13"/>
              <w:jc w:val="both"/>
              <w:rPr>
                <w:rFonts w:ascii="Times New Roman" w:hAnsi="Times New Roman"/>
                <w:i/>
                <w:sz w:val="24"/>
                <w:szCs w:val="24"/>
              </w:rPr>
            </w:pPr>
            <w:r>
              <w:rPr>
                <w:rFonts w:ascii="Times New Roman" w:hAnsi="Times New Roman"/>
                <w:sz w:val="24"/>
                <w:szCs w:val="24"/>
              </w:rPr>
              <w:t>O</w:t>
            </w:r>
            <w:r w:rsidRPr="00150F22">
              <w:rPr>
                <w:rFonts w:ascii="Times New Roman" w:hAnsi="Times New Roman"/>
                <w:sz w:val="24"/>
                <w:szCs w:val="24"/>
              </w:rPr>
              <w:t>biectivele stabilite la nivel organizațional au fost realizate.</w:t>
            </w:r>
          </w:p>
          <w:p w:rsidR="002459AF" w:rsidRPr="00150F22" w:rsidRDefault="00150F22" w:rsidP="00150F22">
            <w:pPr>
              <w:jc w:val="both"/>
              <w:rPr>
                <w:rFonts w:ascii="Times New Roman" w:hAnsi="Times New Roman"/>
                <w:sz w:val="24"/>
                <w:szCs w:val="24"/>
              </w:rPr>
            </w:pPr>
            <w:r w:rsidRPr="00150F22">
              <w:rPr>
                <w:rFonts w:ascii="Times New Roman" w:hAnsi="Times New Roman"/>
                <w:sz w:val="24"/>
                <w:szCs w:val="24"/>
              </w:rPr>
              <w:t xml:space="preserve">Pentru comparație, în cadrul evaluării performanței colective pentru </w:t>
            </w:r>
            <w:r w:rsidR="002459AF" w:rsidRPr="00150F22">
              <w:rPr>
                <w:rFonts w:ascii="Times New Roman" w:hAnsi="Times New Roman"/>
                <w:sz w:val="24"/>
                <w:szCs w:val="24"/>
              </w:rPr>
              <w:t xml:space="preserve">semestrul I al anului2015 </w:t>
            </w:r>
            <w:r w:rsidRPr="00150F22">
              <w:rPr>
                <w:rFonts w:ascii="Times New Roman" w:hAnsi="Times New Roman"/>
                <w:sz w:val="24"/>
                <w:szCs w:val="24"/>
              </w:rPr>
              <w:t xml:space="preserve">s-au obținut </w:t>
            </w:r>
            <w:r w:rsidR="002459AF" w:rsidRPr="00150F22">
              <w:rPr>
                <w:rFonts w:ascii="Times New Roman" w:hAnsi="Times New Roman"/>
                <w:sz w:val="24"/>
                <w:szCs w:val="24"/>
              </w:rPr>
              <w:t xml:space="preserve">1,85 </w:t>
            </w:r>
            <w:r w:rsidRPr="00150F22">
              <w:rPr>
                <w:rFonts w:ascii="Times New Roman" w:hAnsi="Times New Roman"/>
                <w:sz w:val="24"/>
                <w:szCs w:val="24"/>
              </w:rPr>
              <w:t xml:space="preserve">puncte. </w:t>
            </w:r>
          </w:p>
        </w:tc>
        <w:tc>
          <w:tcPr>
            <w:tcW w:w="1276" w:type="dxa"/>
          </w:tcPr>
          <w:p w:rsidR="002459AF" w:rsidRPr="007D275E" w:rsidRDefault="00150F22" w:rsidP="00AD13B5">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val="restart"/>
          </w:tcPr>
          <w:p w:rsidR="002459AF" w:rsidRPr="00AB618D" w:rsidRDefault="002459AF" w:rsidP="00AD13B5">
            <w:pPr>
              <w:ind w:firstLine="13"/>
              <w:rPr>
                <w:rFonts w:ascii="Times New Roman" w:hAnsi="Times New Roman"/>
                <w:b/>
                <w:sz w:val="24"/>
                <w:szCs w:val="24"/>
              </w:rPr>
            </w:pPr>
            <w:r w:rsidRPr="00AB618D">
              <w:rPr>
                <w:rFonts w:ascii="Times New Roman" w:hAnsi="Times New Roman"/>
                <w:b/>
                <w:sz w:val="24"/>
                <w:szCs w:val="24"/>
              </w:rPr>
              <w:t>1.2.Sporirea rolului administrației municipale în organizarea și prestarea serviciilor publice în sector.</w:t>
            </w:r>
          </w:p>
        </w:tc>
        <w:tc>
          <w:tcPr>
            <w:tcW w:w="2268" w:type="dxa"/>
          </w:tcPr>
          <w:p w:rsidR="002459AF" w:rsidRPr="0052528C" w:rsidRDefault="002459AF" w:rsidP="00AD13B5">
            <w:pPr>
              <w:ind w:firstLine="13"/>
              <w:jc w:val="both"/>
              <w:rPr>
                <w:rFonts w:ascii="Times New Roman" w:hAnsi="Times New Roman"/>
                <w:sz w:val="24"/>
                <w:szCs w:val="24"/>
              </w:rPr>
            </w:pPr>
            <w:r w:rsidRPr="0052528C">
              <w:rPr>
                <w:rFonts w:ascii="Times New Roman" w:hAnsi="Times New Roman"/>
                <w:sz w:val="24"/>
                <w:szCs w:val="24"/>
              </w:rPr>
              <w:t xml:space="preserve">1.2.1.Asigurarea executării deciziilor Consiliului municipal Chișinăuși a dispozițiilor Primarului general al municipiului Chișinău în problemele ce țin de </w:t>
            </w:r>
            <w:r w:rsidRPr="0052528C">
              <w:rPr>
                <w:rFonts w:ascii="Times New Roman" w:hAnsi="Times New Roman"/>
                <w:sz w:val="24"/>
                <w:szCs w:val="24"/>
              </w:rPr>
              <w:lastRenderedPageBreak/>
              <w:t>interes municipal.</w:t>
            </w:r>
          </w:p>
          <w:p w:rsidR="002459AF" w:rsidRPr="00182424" w:rsidRDefault="002459AF" w:rsidP="00AD13B5">
            <w:pPr>
              <w:ind w:firstLine="13"/>
              <w:jc w:val="both"/>
              <w:rPr>
                <w:rFonts w:ascii="Times New Roman" w:eastAsia="Calibri" w:hAnsi="Times New Roman"/>
                <w:color w:val="FF0000"/>
                <w:sz w:val="24"/>
                <w:szCs w:val="24"/>
              </w:rPr>
            </w:pPr>
          </w:p>
        </w:tc>
        <w:tc>
          <w:tcPr>
            <w:tcW w:w="2523" w:type="dxa"/>
          </w:tcPr>
          <w:p w:rsidR="002459AF" w:rsidRPr="000A0D28" w:rsidRDefault="002459AF" w:rsidP="00AD13B5">
            <w:pPr>
              <w:ind w:firstLine="13"/>
              <w:jc w:val="both"/>
              <w:rPr>
                <w:rFonts w:ascii="Times New Roman" w:hAnsi="Times New Roman"/>
                <w:sz w:val="24"/>
                <w:szCs w:val="24"/>
              </w:rPr>
            </w:pPr>
            <w:r w:rsidRPr="000A0D28">
              <w:rPr>
                <w:rFonts w:ascii="Times New Roman" w:hAnsi="Times New Roman"/>
                <w:sz w:val="24"/>
                <w:szCs w:val="24"/>
              </w:rPr>
              <w:lastRenderedPageBreak/>
              <w:t xml:space="preserve">Numărul de decizii, dispoziții executate: în termenii stabiliți și în limitele competențelor Preturii </w:t>
            </w:r>
          </w:p>
        </w:tc>
        <w:tc>
          <w:tcPr>
            <w:tcW w:w="1701" w:type="dxa"/>
          </w:tcPr>
          <w:p w:rsidR="002459AF" w:rsidRPr="000A0D28" w:rsidRDefault="002459AF" w:rsidP="00AD13B5">
            <w:pPr>
              <w:jc w:val="center"/>
              <w:rPr>
                <w:rFonts w:ascii="Times New Roman" w:hAnsi="Times New Roman"/>
                <w:sz w:val="24"/>
                <w:szCs w:val="24"/>
              </w:rPr>
            </w:pPr>
            <w:r w:rsidRPr="000A0D28">
              <w:rPr>
                <w:rFonts w:ascii="Times New Roman" w:hAnsi="Times New Roman"/>
                <w:sz w:val="24"/>
                <w:szCs w:val="24"/>
              </w:rPr>
              <w:t>15.07.2016</w:t>
            </w:r>
          </w:p>
          <w:p w:rsidR="002459AF" w:rsidRPr="000A0D28" w:rsidRDefault="002459AF" w:rsidP="00AD13B5">
            <w:pPr>
              <w:jc w:val="center"/>
              <w:rPr>
                <w:rFonts w:ascii="Times New Roman" w:hAnsi="Times New Roman"/>
                <w:sz w:val="24"/>
                <w:szCs w:val="24"/>
              </w:rPr>
            </w:pPr>
          </w:p>
          <w:p w:rsidR="002459AF" w:rsidRPr="000A0D28" w:rsidRDefault="002459AF" w:rsidP="00AD13B5">
            <w:pPr>
              <w:jc w:val="center"/>
              <w:rPr>
                <w:rFonts w:ascii="Times New Roman" w:hAnsi="Times New Roman"/>
                <w:sz w:val="24"/>
                <w:szCs w:val="24"/>
              </w:rPr>
            </w:pPr>
            <w:r w:rsidRPr="000A0D28">
              <w:rPr>
                <w:rFonts w:ascii="Times New Roman" w:hAnsi="Times New Roman"/>
                <w:sz w:val="24"/>
                <w:szCs w:val="24"/>
              </w:rPr>
              <w:t>15.01.2017</w:t>
            </w:r>
          </w:p>
        </w:tc>
        <w:tc>
          <w:tcPr>
            <w:tcW w:w="1843" w:type="dxa"/>
          </w:tcPr>
          <w:p w:rsidR="002459AF" w:rsidRDefault="002459AF" w:rsidP="00196280">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EF3880" w:rsidRPr="007D275E" w:rsidRDefault="00EF3880" w:rsidP="00196280">
            <w:pPr>
              <w:ind w:firstLine="13"/>
              <w:jc w:val="center"/>
              <w:rPr>
                <w:rFonts w:ascii="Times New Roman" w:hAnsi="Times New Roman"/>
                <w:sz w:val="24"/>
                <w:szCs w:val="24"/>
              </w:rPr>
            </w:pPr>
          </w:p>
          <w:p w:rsidR="002459AF" w:rsidRPr="007D275E" w:rsidRDefault="002459AF" w:rsidP="00196280">
            <w:pPr>
              <w:ind w:firstLine="13"/>
              <w:jc w:val="center"/>
              <w:rPr>
                <w:rFonts w:ascii="Times New Roman" w:hAnsi="Times New Roman"/>
                <w:sz w:val="24"/>
                <w:szCs w:val="24"/>
              </w:rPr>
            </w:pPr>
            <w:r w:rsidRPr="007D275E">
              <w:rPr>
                <w:rFonts w:ascii="Times New Roman" w:hAnsi="Times New Roman"/>
                <w:sz w:val="24"/>
                <w:szCs w:val="24"/>
              </w:rPr>
              <w:t>Vicepretorii (V.Meriacre,</w:t>
            </w:r>
          </w:p>
          <w:p w:rsidR="002459AF" w:rsidRDefault="002459AF" w:rsidP="00196280">
            <w:pPr>
              <w:ind w:firstLine="13"/>
              <w:jc w:val="center"/>
              <w:rPr>
                <w:rFonts w:ascii="Times New Roman" w:hAnsi="Times New Roman"/>
                <w:sz w:val="24"/>
                <w:szCs w:val="24"/>
              </w:rPr>
            </w:pPr>
            <w:r w:rsidRPr="007D275E">
              <w:rPr>
                <w:rFonts w:ascii="Times New Roman" w:hAnsi="Times New Roman"/>
                <w:sz w:val="24"/>
                <w:szCs w:val="24"/>
              </w:rPr>
              <w:t>R.Andrieș)</w:t>
            </w:r>
          </w:p>
          <w:p w:rsidR="00EF3880" w:rsidRDefault="00EF3880" w:rsidP="00196280">
            <w:pPr>
              <w:ind w:firstLine="13"/>
              <w:jc w:val="center"/>
              <w:rPr>
                <w:rFonts w:ascii="Times New Roman" w:hAnsi="Times New Roman"/>
                <w:sz w:val="24"/>
                <w:szCs w:val="24"/>
              </w:rPr>
            </w:pPr>
          </w:p>
          <w:p w:rsidR="00EF3880" w:rsidRPr="007D275E" w:rsidRDefault="00EF3880" w:rsidP="00196280">
            <w:pPr>
              <w:ind w:firstLine="13"/>
              <w:jc w:val="center"/>
              <w:rPr>
                <w:rFonts w:ascii="Times New Roman" w:hAnsi="Times New Roman"/>
                <w:sz w:val="24"/>
                <w:szCs w:val="24"/>
              </w:rPr>
            </w:pPr>
          </w:p>
          <w:p w:rsidR="002459AF" w:rsidRPr="000A0D28" w:rsidRDefault="002459AF" w:rsidP="00196280">
            <w:pPr>
              <w:ind w:firstLine="13"/>
              <w:jc w:val="center"/>
              <w:rPr>
                <w:rFonts w:ascii="Times New Roman" w:hAnsi="Times New Roman"/>
                <w:sz w:val="24"/>
                <w:szCs w:val="24"/>
              </w:rPr>
            </w:pPr>
            <w:r w:rsidRPr="007D275E">
              <w:rPr>
                <w:rFonts w:ascii="Times New Roman" w:hAnsi="Times New Roman"/>
                <w:sz w:val="24"/>
                <w:szCs w:val="24"/>
              </w:rPr>
              <w:lastRenderedPageBreak/>
              <w:t>Secretarul preturii (A.Talmaci)</w:t>
            </w:r>
          </w:p>
        </w:tc>
        <w:tc>
          <w:tcPr>
            <w:tcW w:w="3402" w:type="dxa"/>
            <w:gridSpan w:val="2"/>
          </w:tcPr>
          <w:p w:rsidR="002459AF" w:rsidRPr="00160383" w:rsidRDefault="002459AF" w:rsidP="00B60BEF">
            <w:pPr>
              <w:ind w:firstLine="13"/>
              <w:jc w:val="center"/>
              <w:rPr>
                <w:rFonts w:ascii="Times New Roman" w:hAnsi="Times New Roman"/>
                <w:sz w:val="24"/>
                <w:szCs w:val="24"/>
              </w:rPr>
            </w:pPr>
            <w:r w:rsidRPr="00160383">
              <w:rPr>
                <w:rFonts w:ascii="Times New Roman" w:hAnsi="Times New Roman"/>
                <w:b/>
                <w:sz w:val="24"/>
                <w:szCs w:val="24"/>
              </w:rPr>
              <w:lastRenderedPageBreak/>
              <w:t>Realizat</w:t>
            </w:r>
          </w:p>
          <w:p w:rsidR="002459AF" w:rsidRPr="00160383" w:rsidRDefault="002459AF" w:rsidP="00B60BEF">
            <w:pPr>
              <w:ind w:firstLine="13"/>
              <w:jc w:val="both"/>
              <w:rPr>
                <w:rFonts w:ascii="Times New Roman" w:hAnsi="Times New Roman"/>
                <w:sz w:val="24"/>
                <w:szCs w:val="24"/>
              </w:rPr>
            </w:pPr>
            <w:r w:rsidRPr="00160383">
              <w:rPr>
                <w:rFonts w:ascii="Times New Roman" w:hAnsi="Times New Roman"/>
                <w:sz w:val="24"/>
                <w:szCs w:val="24"/>
              </w:rPr>
              <w:t>În perioada 01.0</w:t>
            </w:r>
            <w:r w:rsidR="00160383" w:rsidRPr="00160383">
              <w:rPr>
                <w:rFonts w:ascii="Times New Roman" w:hAnsi="Times New Roman"/>
                <w:sz w:val="24"/>
                <w:szCs w:val="24"/>
              </w:rPr>
              <w:t>1</w:t>
            </w:r>
            <w:r w:rsidRPr="00160383">
              <w:rPr>
                <w:rFonts w:ascii="Times New Roman" w:hAnsi="Times New Roman"/>
                <w:sz w:val="24"/>
                <w:szCs w:val="24"/>
              </w:rPr>
              <w:t>.201</w:t>
            </w:r>
            <w:r w:rsidR="00160383" w:rsidRPr="00160383">
              <w:rPr>
                <w:rFonts w:ascii="Times New Roman" w:hAnsi="Times New Roman"/>
                <w:sz w:val="24"/>
                <w:szCs w:val="24"/>
              </w:rPr>
              <w:t>6</w:t>
            </w:r>
            <w:r w:rsidRPr="00160383">
              <w:rPr>
                <w:rFonts w:ascii="Times New Roman" w:hAnsi="Times New Roman"/>
                <w:sz w:val="24"/>
                <w:szCs w:val="24"/>
              </w:rPr>
              <w:t xml:space="preserve"> – </w:t>
            </w:r>
            <w:r w:rsidR="00160383" w:rsidRPr="00160383">
              <w:rPr>
                <w:rFonts w:ascii="Times New Roman" w:hAnsi="Times New Roman"/>
                <w:sz w:val="24"/>
                <w:szCs w:val="24"/>
              </w:rPr>
              <w:t>01.07.2016</w:t>
            </w:r>
            <w:r w:rsidRPr="00160383">
              <w:rPr>
                <w:rFonts w:ascii="Times New Roman" w:hAnsi="Times New Roman"/>
                <w:sz w:val="24"/>
                <w:szCs w:val="24"/>
              </w:rPr>
              <w:t xml:space="preserve"> Pretura a recepționat spre examinare și executare </w:t>
            </w:r>
            <w:r w:rsidR="00160383" w:rsidRPr="00160383">
              <w:rPr>
                <w:rFonts w:ascii="Times New Roman" w:hAnsi="Times New Roman"/>
                <w:sz w:val="24"/>
                <w:szCs w:val="24"/>
              </w:rPr>
              <w:t>221</w:t>
            </w:r>
            <w:r w:rsidRPr="00160383">
              <w:rPr>
                <w:rFonts w:ascii="Times New Roman" w:hAnsi="Times New Roman"/>
                <w:sz w:val="24"/>
                <w:szCs w:val="24"/>
              </w:rPr>
              <w:t xml:space="preserve"> de documente, din care </w:t>
            </w:r>
            <w:r w:rsidR="00160383" w:rsidRPr="00160383">
              <w:rPr>
                <w:rFonts w:ascii="Times New Roman" w:hAnsi="Times New Roman"/>
                <w:sz w:val="24"/>
                <w:szCs w:val="24"/>
              </w:rPr>
              <w:t>16</w:t>
            </w:r>
            <w:r w:rsidRPr="00160383">
              <w:rPr>
                <w:rFonts w:ascii="Times New Roman" w:hAnsi="Times New Roman"/>
                <w:sz w:val="24"/>
                <w:szCs w:val="24"/>
              </w:rPr>
              <w:t xml:space="preserve"> decizii ale CMC și 1</w:t>
            </w:r>
            <w:r w:rsidR="00160383" w:rsidRPr="00160383">
              <w:rPr>
                <w:rFonts w:ascii="Times New Roman" w:hAnsi="Times New Roman"/>
                <w:sz w:val="24"/>
                <w:szCs w:val="24"/>
              </w:rPr>
              <w:t>24</w:t>
            </w:r>
            <w:r w:rsidRPr="00160383">
              <w:rPr>
                <w:rFonts w:ascii="Times New Roman" w:hAnsi="Times New Roman"/>
                <w:sz w:val="24"/>
                <w:szCs w:val="24"/>
              </w:rPr>
              <w:t xml:space="preserve"> de dispoziții ale Primarului general/Viceprimarului municipiului Chișinău. </w:t>
            </w:r>
            <w:r w:rsidRPr="00160383">
              <w:rPr>
                <w:rFonts w:ascii="Times New Roman" w:hAnsi="Times New Roman"/>
                <w:sz w:val="24"/>
                <w:szCs w:val="24"/>
              </w:rPr>
              <w:lastRenderedPageBreak/>
              <w:t>Executarea acestora s-a efectuat (100%), în limita competențelor de investire a Preturii.</w:t>
            </w:r>
          </w:p>
          <w:p w:rsidR="002459AF" w:rsidRPr="00160383" w:rsidRDefault="002459AF" w:rsidP="00B60BEF">
            <w:pPr>
              <w:ind w:firstLine="13"/>
              <w:jc w:val="both"/>
              <w:rPr>
                <w:rFonts w:ascii="Times New Roman" w:hAnsi="Times New Roman"/>
                <w:sz w:val="24"/>
                <w:szCs w:val="24"/>
              </w:rPr>
            </w:pPr>
            <w:r w:rsidRPr="00160383">
              <w:rPr>
                <w:rFonts w:ascii="Times New Roman" w:hAnsi="Times New Roman"/>
                <w:sz w:val="24"/>
                <w:szCs w:val="24"/>
              </w:rPr>
              <w:t xml:space="preserve">La data de raport se află la controlul Preturii 4 dispoziții ale Primarului general </w:t>
            </w:r>
            <w:r w:rsidR="00160383" w:rsidRPr="00160383">
              <w:rPr>
                <w:rFonts w:ascii="Times New Roman" w:hAnsi="Times New Roman"/>
                <w:sz w:val="24"/>
                <w:szCs w:val="24"/>
              </w:rPr>
              <w:t>și anume:</w:t>
            </w:r>
          </w:p>
          <w:p w:rsidR="002459AF" w:rsidRPr="00160383" w:rsidRDefault="002459AF" w:rsidP="00160383">
            <w:pPr>
              <w:jc w:val="both"/>
              <w:rPr>
                <w:rFonts w:ascii="Times New Roman" w:hAnsi="Times New Roman"/>
                <w:sz w:val="24"/>
                <w:szCs w:val="24"/>
              </w:rPr>
            </w:pPr>
            <w:r w:rsidRPr="00160383">
              <w:rPr>
                <w:rFonts w:ascii="Times New Roman" w:hAnsi="Times New Roman"/>
                <w:sz w:val="24"/>
                <w:szCs w:val="24"/>
              </w:rPr>
              <w:t xml:space="preserve">nr. 824-d din 01.10.2013; </w:t>
            </w:r>
          </w:p>
          <w:p w:rsidR="00160383" w:rsidRPr="00160383" w:rsidRDefault="002459AF" w:rsidP="00B60BEF">
            <w:pPr>
              <w:ind w:firstLine="13"/>
              <w:jc w:val="both"/>
              <w:rPr>
                <w:rFonts w:ascii="Times New Roman" w:hAnsi="Times New Roman"/>
                <w:sz w:val="24"/>
                <w:szCs w:val="24"/>
              </w:rPr>
            </w:pPr>
            <w:r w:rsidRPr="00160383">
              <w:rPr>
                <w:rFonts w:ascii="Times New Roman" w:hAnsi="Times New Roman"/>
                <w:sz w:val="24"/>
                <w:szCs w:val="24"/>
              </w:rPr>
              <w:t>nr.</w:t>
            </w:r>
            <w:r w:rsidR="00160383" w:rsidRPr="00160383">
              <w:rPr>
                <w:rFonts w:ascii="Times New Roman" w:hAnsi="Times New Roman"/>
                <w:sz w:val="24"/>
                <w:szCs w:val="24"/>
              </w:rPr>
              <w:t>406</w:t>
            </w:r>
            <w:r w:rsidRPr="00160383">
              <w:rPr>
                <w:rFonts w:ascii="Times New Roman" w:hAnsi="Times New Roman"/>
                <w:sz w:val="24"/>
                <w:szCs w:val="24"/>
              </w:rPr>
              <w:t xml:space="preserve">-d din </w:t>
            </w:r>
            <w:r w:rsidR="00160383" w:rsidRPr="00160383">
              <w:rPr>
                <w:rFonts w:ascii="Times New Roman" w:hAnsi="Times New Roman"/>
                <w:sz w:val="24"/>
                <w:szCs w:val="24"/>
              </w:rPr>
              <w:t>19.04.2016</w:t>
            </w:r>
            <w:r w:rsidRPr="00160383">
              <w:rPr>
                <w:rFonts w:ascii="Times New Roman" w:hAnsi="Times New Roman"/>
                <w:sz w:val="24"/>
                <w:szCs w:val="24"/>
              </w:rPr>
              <w:t xml:space="preserve">; </w:t>
            </w:r>
          </w:p>
          <w:p w:rsidR="002459AF" w:rsidRPr="00160383" w:rsidRDefault="002459AF" w:rsidP="00B60BEF">
            <w:pPr>
              <w:ind w:firstLine="13"/>
              <w:jc w:val="both"/>
              <w:rPr>
                <w:rFonts w:ascii="Times New Roman" w:hAnsi="Times New Roman"/>
                <w:sz w:val="24"/>
                <w:szCs w:val="24"/>
              </w:rPr>
            </w:pPr>
            <w:r w:rsidRPr="00160383">
              <w:rPr>
                <w:rFonts w:ascii="Times New Roman" w:hAnsi="Times New Roman"/>
                <w:sz w:val="24"/>
                <w:szCs w:val="24"/>
              </w:rPr>
              <w:t>nr.</w:t>
            </w:r>
            <w:r w:rsidR="00160383" w:rsidRPr="00160383">
              <w:rPr>
                <w:rFonts w:ascii="Times New Roman" w:hAnsi="Times New Roman"/>
                <w:sz w:val="24"/>
                <w:szCs w:val="24"/>
              </w:rPr>
              <w:t>561</w:t>
            </w:r>
            <w:r w:rsidRPr="00160383">
              <w:rPr>
                <w:rFonts w:ascii="Times New Roman" w:hAnsi="Times New Roman"/>
                <w:sz w:val="24"/>
                <w:szCs w:val="24"/>
              </w:rPr>
              <w:t xml:space="preserve">-d din </w:t>
            </w:r>
            <w:r w:rsidR="00160383" w:rsidRPr="00160383">
              <w:rPr>
                <w:rFonts w:ascii="Times New Roman" w:hAnsi="Times New Roman"/>
                <w:sz w:val="24"/>
                <w:szCs w:val="24"/>
              </w:rPr>
              <w:t>30.05.2016</w:t>
            </w:r>
            <w:r w:rsidRPr="00160383">
              <w:rPr>
                <w:rFonts w:ascii="Times New Roman" w:hAnsi="Times New Roman"/>
                <w:sz w:val="24"/>
                <w:szCs w:val="24"/>
              </w:rPr>
              <w:t>;</w:t>
            </w:r>
          </w:p>
          <w:p w:rsidR="002459AF" w:rsidRPr="001D1AF6" w:rsidRDefault="002459AF" w:rsidP="00160383">
            <w:pPr>
              <w:ind w:firstLine="13"/>
              <w:jc w:val="both"/>
              <w:rPr>
                <w:rFonts w:ascii="Times New Roman" w:hAnsi="Times New Roman"/>
                <w:color w:val="FF0000"/>
                <w:sz w:val="24"/>
                <w:szCs w:val="24"/>
              </w:rPr>
            </w:pPr>
            <w:r w:rsidRPr="00160383">
              <w:rPr>
                <w:rFonts w:ascii="Times New Roman" w:hAnsi="Times New Roman"/>
                <w:sz w:val="24"/>
                <w:szCs w:val="24"/>
              </w:rPr>
              <w:t>nr.</w:t>
            </w:r>
            <w:r w:rsidR="00160383" w:rsidRPr="00160383">
              <w:rPr>
                <w:rFonts w:ascii="Times New Roman" w:hAnsi="Times New Roman"/>
                <w:sz w:val="24"/>
                <w:szCs w:val="24"/>
              </w:rPr>
              <w:t>587-d</w:t>
            </w:r>
            <w:r w:rsidRPr="00160383">
              <w:rPr>
                <w:rFonts w:ascii="Times New Roman" w:hAnsi="Times New Roman"/>
                <w:sz w:val="24"/>
                <w:szCs w:val="24"/>
              </w:rPr>
              <w:t xml:space="preserve"> din </w:t>
            </w:r>
            <w:r w:rsidR="00160383" w:rsidRPr="00160383">
              <w:rPr>
                <w:rFonts w:ascii="Times New Roman" w:hAnsi="Times New Roman"/>
                <w:sz w:val="24"/>
                <w:szCs w:val="24"/>
              </w:rPr>
              <w:t>02.06.2016.</w:t>
            </w:r>
          </w:p>
        </w:tc>
        <w:tc>
          <w:tcPr>
            <w:tcW w:w="1276" w:type="dxa"/>
          </w:tcPr>
          <w:p w:rsidR="002459AF" w:rsidRPr="007D275E" w:rsidRDefault="00160383" w:rsidP="00AD13B5">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tcPr>
          <w:p w:rsidR="002459AF" w:rsidRPr="00182424" w:rsidRDefault="002459AF" w:rsidP="00AD13B5">
            <w:pPr>
              <w:ind w:firstLine="13"/>
              <w:jc w:val="both"/>
              <w:rPr>
                <w:rFonts w:ascii="Times New Roman" w:hAnsi="Times New Roman"/>
                <w:color w:val="FF0000"/>
                <w:sz w:val="24"/>
                <w:szCs w:val="24"/>
              </w:rPr>
            </w:pPr>
          </w:p>
        </w:tc>
        <w:tc>
          <w:tcPr>
            <w:tcW w:w="2268" w:type="dxa"/>
          </w:tcPr>
          <w:p w:rsidR="002459AF" w:rsidRPr="004B6EDC" w:rsidRDefault="002459AF" w:rsidP="00AD13B5">
            <w:pPr>
              <w:ind w:firstLine="13"/>
              <w:jc w:val="both"/>
              <w:rPr>
                <w:rFonts w:ascii="Times New Roman" w:hAnsi="Times New Roman"/>
                <w:sz w:val="24"/>
                <w:szCs w:val="24"/>
              </w:rPr>
            </w:pPr>
            <w:r w:rsidRPr="004B6EDC">
              <w:rPr>
                <w:rFonts w:ascii="Times New Roman" w:hAnsi="Times New Roman"/>
                <w:sz w:val="24"/>
                <w:szCs w:val="24"/>
              </w:rPr>
              <w:t>1.2.2.Conlucrarea cu instituțiile publice din teritoriul administrat în vederea soluționării problemelor ce țin de interes municipal, în limitele competențelor Preturii.</w:t>
            </w:r>
          </w:p>
          <w:p w:rsidR="002459AF" w:rsidRPr="00182424" w:rsidRDefault="002459AF" w:rsidP="00AD13B5">
            <w:pPr>
              <w:ind w:firstLine="13"/>
              <w:jc w:val="both"/>
              <w:rPr>
                <w:rFonts w:ascii="Times New Roman" w:hAnsi="Times New Roman"/>
                <w:color w:val="FF0000"/>
                <w:sz w:val="24"/>
                <w:szCs w:val="24"/>
              </w:rPr>
            </w:pPr>
          </w:p>
        </w:tc>
        <w:tc>
          <w:tcPr>
            <w:tcW w:w="2523" w:type="dxa"/>
          </w:tcPr>
          <w:p w:rsidR="002459AF" w:rsidRDefault="002459AF" w:rsidP="00AD13B5">
            <w:pPr>
              <w:ind w:firstLine="13"/>
              <w:jc w:val="both"/>
              <w:rPr>
                <w:rFonts w:ascii="Times New Roman" w:hAnsi="Times New Roman"/>
                <w:sz w:val="24"/>
                <w:szCs w:val="24"/>
              </w:rPr>
            </w:pPr>
            <w:r w:rsidRPr="006019BB">
              <w:rPr>
                <w:rFonts w:ascii="Times New Roman" w:hAnsi="Times New Roman"/>
                <w:sz w:val="24"/>
                <w:szCs w:val="24"/>
              </w:rPr>
              <w:t>Gradul de realizare a politicilor publice cu caracter social: protecția socială a populației, școlarizarea, donarea de sînge voluntară, patronajul instituțiilor rezidențiale, compensații pentru resursele energetice, alimentația în cantina socială.</w:t>
            </w:r>
          </w:p>
          <w:p w:rsidR="002459AF" w:rsidRPr="006019BB" w:rsidRDefault="002459AF" w:rsidP="00AD13B5">
            <w:pPr>
              <w:ind w:firstLine="13"/>
              <w:jc w:val="both"/>
              <w:rPr>
                <w:rFonts w:ascii="Times New Roman" w:hAnsi="Times New Roman"/>
                <w:sz w:val="24"/>
                <w:szCs w:val="24"/>
              </w:rPr>
            </w:pPr>
          </w:p>
        </w:tc>
        <w:tc>
          <w:tcPr>
            <w:tcW w:w="1701" w:type="dxa"/>
          </w:tcPr>
          <w:p w:rsidR="002459AF" w:rsidRPr="006019BB" w:rsidRDefault="002459AF" w:rsidP="00AD13B5">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AD13B5">
            <w:pPr>
              <w:jc w:val="center"/>
              <w:rPr>
                <w:rFonts w:ascii="Times New Roman" w:hAnsi="Times New Roman"/>
                <w:sz w:val="24"/>
                <w:szCs w:val="24"/>
              </w:rPr>
            </w:pPr>
          </w:p>
          <w:p w:rsidR="002459AF" w:rsidRPr="006019BB" w:rsidRDefault="002459AF" w:rsidP="00AD13B5">
            <w:pPr>
              <w:jc w:val="center"/>
              <w:rPr>
                <w:rFonts w:ascii="Times New Roman" w:hAnsi="Times New Roman"/>
                <w:sz w:val="24"/>
                <w:szCs w:val="24"/>
              </w:rPr>
            </w:pPr>
            <w:r w:rsidRPr="006019BB">
              <w:rPr>
                <w:rFonts w:ascii="Times New Roman" w:hAnsi="Times New Roman"/>
                <w:sz w:val="24"/>
                <w:szCs w:val="24"/>
              </w:rPr>
              <w:t>15.01.2017</w:t>
            </w:r>
          </w:p>
        </w:tc>
        <w:tc>
          <w:tcPr>
            <w:tcW w:w="1843" w:type="dxa"/>
          </w:tcPr>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EF3880" w:rsidRPr="007D275E" w:rsidRDefault="00EF3880" w:rsidP="00800AFB">
            <w:pPr>
              <w:ind w:firstLine="13"/>
              <w:jc w:val="center"/>
              <w:rPr>
                <w:rFonts w:ascii="Times New Roman" w:hAnsi="Times New Roman"/>
                <w:sz w:val="24"/>
                <w:szCs w:val="24"/>
              </w:rPr>
            </w:pPr>
          </w:p>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Vicepretorii (V.Meriacre,</w:t>
            </w:r>
          </w:p>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R.Andrieș)</w:t>
            </w:r>
          </w:p>
          <w:p w:rsidR="00EF3880" w:rsidRPr="007D275E" w:rsidRDefault="00EF3880" w:rsidP="00800AFB">
            <w:pPr>
              <w:ind w:firstLine="13"/>
              <w:jc w:val="center"/>
              <w:rPr>
                <w:rFonts w:ascii="Times New Roman" w:hAnsi="Times New Roman"/>
                <w:sz w:val="24"/>
                <w:szCs w:val="24"/>
              </w:rPr>
            </w:pPr>
          </w:p>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Secretarul preturii (A.Talmaci)</w:t>
            </w:r>
          </w:p>
          <w:p w:rsidR="002459AF" w:rsidRPr="00182424" w:rsidRDefault="002459AF" w:rsidP="00AD13B5">
            <w:pPr>
              <w:ind w:firstLine="13"/>
              <w:jc w:val="both"/>
              <w:rPr>
                <w:rFonts w:ascii="Times New Roman" w:hAnsi="Times New Roman"/>
                <w:color w:val="FF0000"/>
                <w:sz w:val="24"/>
                <w:szCs w:val="24"/>
              </w:rPr>
            </w:pPr>
          </w:p>
        </w:tc>
        <w:tc>
          <w:tcPr>
            <w:tcW w:w="3402" w:type="dxa"/>
            <w:gridSpan w:val="2"/>
          </w:tcPr>
          <w:p w:rsidR="002459AF" w:rsidRPr="007D4A9B" w:rsidRDefault="002459AF" w:rsidP="00B60BEF">
            <w:pPr>
              <w:ind w:firstLine="13"/>
              <w:jc w:val="center"/>
              <w:rPr>
                <w:rFonts w:ascii="Times New Roman" w:hAnsi="Times New Roman"/>
                <w:sz w:val="24"/>
                <w:szCs w:val="24"/>
              </w:rPr>
            </w:pPr>
            <w:r w:rsidRPr="007D4A9B">
              <w:rPr>
                <w:rFonts w:ascii="Times New Roman" w:hAnsi="Times New Roman"/>
                <w:b/>
                <w:sz w:val="24"/>
                <w:szCs w:val="24"/>
              </w:rPr>
              <w:t>Realizat</w:t>
            </w:r>
          </w:p>
          <w:p w:rsidR="002459AF" w:rsidRPr="007D4A9B" w:rsidRDefault="002459AF" w:rsidP="00B60BEF">
            <w:pPr>
              <w:ind w:firstLine="13"/>
              <w:jc w:val="both"/>
              <w:rPr>
                <w:rFonts w:ascii="Times New Roman" w:hAnsi="Times New Roman"/>
                <w:sz w:val="24"/>
                <w:szCs w:val="24"/>
              </w:rPr>
            </w:pPr>
            <w:r w:rsidRPr="007D4A9B">
              <w:rPr>
                <w:rFonts w:ascii="Times New Roman" w:hAnsi="Times New Roman"/>
                <w:sz w:val="24"/>
                <w:szCs w:val="24"/>
              </w:rPr>
              <w:t>În semestrul I al anului 201</w:t>
            </w:r>
            <w:r w:rsidR="0074747F" w:rsidRPr="007D4A9B">
              <w:rPr>
                <w:rFonts w:ascii="Times New Roman" w:hAnsi="Times New Roman"/>
                <w:sz w:val="24"/>
                <w:szCs w:val="24"/>
              </w:rPr>
              <w:t>6</w:t>
            </w:r>
            <w:r w:rsidRPr="007D4A9B">
              <w:rPr>
                <w:rFonts w:ascii="Times New Roman" w:hAnsi="Times New Roman"/>
                <w:sz w:val="24"/>
                <w:szCs w:val="24"/>
              </w:rPr>
              <w:t xml:space="preserve"> în sectorul Rîșcani s-au realizat următoarele acțiuni:</w:t>
            </w:r>
          </w:p>
          <w:p w:rsidR="002459AF" w:rsidRPr="007D4A9B" w:rsidRDefault="002459AF" w:rsidP="00B60BEF">
            <w:pPr>
              <w:pStyle w:val="aa"/>
              <w:numPr>
                <w:ilvl w:val="0"/>
                <w:numId w:val="7"/>
              </w:numPr>
              <w:jc w:val="both"/>
              <w:rPr>
                <w:rFonts w:ascii="Times New Roman" w:hAnsi="Times New Roman"/>
                <w:sz w:val="24"/>
                <w:szCs w:val="24"/>
              </w:rPr>
            </w:pPr>
            <w:r w:rsidRPr="007D4A9B">
              <w:rPr>
                <w:rFonts w:ascii="Times New Roman" w:hAnsi="Times New Roman"/>
                <w:i/>
                <w:sz w:val="24"/>
                <w:szCs w:val="24"/>
              </w:rPr>
              <w:t>la capitolul</w:t>
            </w:r>
          </w:p>
          <w:p w:rsidR="002459AF" w:rsidRPr="007D4A9B" w:rsidRDefault="002459AF" w:rsidP="00B60BEF">
            <w:pPr>
              <w:jc w:val="both"/>
              <w:rPr>
                <w:rFonts w:ascii="Times New Roman" w:hAnsi="Times New Roman"/>
                <w:sz w:val="24"/>
                <w:szCs w:val="24"/>
              </w:rPr>
            </w:pPr>
            <w:r w:rsidRPr="007D4A9B">
              <w:rPr>
                <w:rFonts w:ascii="Times New Roman" w:hAnsi="Times New Roman"/>
                <w:i/>
                <w:sz w:val="24"/>
                <w:szCs w:val="24"/>
              </w:rPr>
              <w:t xml:space="preserve"> dezvoltării parteneriatelor întreținute cu orașele înfrățite din România</w:t>
            </w:r>
            <w:r w:rsidRPr="007D4A9B">
              <w:rPr>
                <w:rFonts w:ascii="Times New Roman" w:hAnsi="Times New Roman"/>
                <w:sz w:val="24"/>
                <w:szCs w:val="24"/>
              </w:rPr>
              <w:t>:</w:t>
            </w:r>
          </w:p>
          <w:p w:rsidR="002459AF" w:rsidRPr="007D4A9B" w:rsidRDefault="002459AF" w:rsidP="00B60BEF">
            <w:pPr>
              <w:pStyle w:val="aa"/>
              <w:numPr>
                <w:ilvl w:val="0"/>
                <w:numId w:val="6"/>
              </w:numPr>
              <w:jc w:val="both"/>
              <w:rPr>
                <w:rFonts w:ascii="Times New Roman" w:hAnsi="Times New Roman"/>
                <w:sz w:val="24"/>
                <w:szCs w:val="24"/>
              </w:rPr>
            </w:pPr>
            <w:r w:rsidRPr="007D4A9B">
              <w:rPr>
                <w:rFonts w:ascii="Times New Roman" w:hAnsi="Times New Roman"/>
                <w:sz w:val="24"/>
                <w:szCs w:val="24"/>
              </w:rPr>
              <w:t>pe domeniul APL (în</w:t>
            </w:r>
          </w:p>
          <w:p w:rsidR="002459AF" w:rsidRPr="007D4A9B" w:rsidRDefault="002459AF" w:rsidP="00B60BEF">
            <w:pPr>
              <w:jc w:val="both"/>
              <w:rPr>
                <w:rFonts w:ascii="Times New Roman" w:hAnsi="Times New Roman"/>
                <w:sz w:val="24"/>
                <w:szCs w:val="24"/>
              </w:rPr>
            </w:pPr>
            <w:r w:rsidRPr="007D4A9B">
              <w:rPr>
                <w:rFonts w:ascii="Times New Roman" w:hAnsi="Times New Roman"/>
                <w:sz w:val="24"/>
                <w:szCs w:val="24"/>
              </w:rPr>
              <w:t xml:space="preserve">perioada </w:t>
            </w:r>
            <w:r w:rsidR="007D4A9B" w:rsidRPr="007D4A9B">
              <w:rPr>
                <w:rFonts w:ascii="Times New Roman" w:hAnsi="Times New Roman"/>
                <w:sz w:val="24"/>
                <w:szCs w:val="24"/>
              </w:rPr>
              <w:t>11-15 mai 2016</w:t>
            </w:r>
            <w:r w:rsidRPr="007D4A9B">
              <w:rPr>
                <w:rFonts w:ascii="Times New Roman" w:hAnsi="Times New Roman"/>
                <w:sz w:val="24"/>
                <w:szCs w:val="24"/>
              </w:rPr>
              <w:t xml:space="preserve">, schimb de experiență, participarea </w:t>
            </w:r>
            <w:r w:rsidR="007D4A9B" w:rsidRPr="007D4A9B">
              <w:rPr>
                <w:rFonts w:ascii="Times New Roman" w:hAnsi="Times New Roman"/>
                <w:sz w:val="24"/>
                <w:szCs w:val="24"/>
              </w:rPr>
              <w:t>delegației PreturiilaZileteTîrgumureșene</w:t>
            </w:r>
            <w:r w:rsidRPr="007D4A9B">
              <w:rPr>
                <w:rFonts w:ascii="Times New Roman" w:hAnsi="Times New Roman"/>
                <w:sz w:val="24"/>
                <w:szCs w:val="24"/>
              </w:rPr>
              <w:t>)</w:t>
            </w:r>
          </w:p>
          <w:p w:rsidR="002459AF" w:rsidRPr="007D4A9B" w:rsidRDefault="002459AF" w:rsidP="00B60BEF">
            <w:pPr>
              <w:pStyle w:val="aa"/>
              <w:numPr>
                <w:ilvl w:val="0"/>
                <w:numId w:val="7"/>
              </w:numPr>
              <w:jc w:val="both"/>
              <w:rPr>
                <w:rFonts w:ascii="Times New Roman" w:hAnsi="Times New Roman"/>
                <w:i/>
                <w:sz w:val="24"/>
                <w:szCs w:val="24"/>
              </w:rPr>
            </w:pPr>
            <w:r w:rsidRPr="007D4A9B">
              <w:rPr>
                <w:rFonts w:ascii="Times New Roman" w:hAnsi="Times New Roman"/>
                <w:i/>
                <w:sz w:val="24"/>
                <w:szCs w:val="24"/>
              </w:rPr>
              <w:t>la capitolul edilitar-</w:t>
            </w:r>
          </w:p>
          <w:p w:rsidR="002459AF" w:rsidRPr="007D4A9B" w:rsidRDefault="002459AF" w:rsidP="00B60BEF">
            <w:pPr>
              <w:jc w:val="both"/>
              <w:rPr>
                <w:rFonts w:ascii="Times New Roman" w:hAnsi="Times New Roman"/>
                <w:sz w:val="24"/>
                <w:szCs w:val="24"/>
              </w:rPr>
            </w:pPr>
            <w:r w:rsidRPr="007D4A9B">
              <w:rPr>
                <w:rFonts w:ascii="Times New Roman" w:hAnsi="Times New Roman"/>
                <w:i/>
                <w:sz w:val="24"/>
                <w:szCs w:val="24"/>
              </w:rPr>
              <w:t>gospodăresc, în conlucrare cu direcțiile Primăriei</w:t>
            </w:r>
            <w:r w:rsidRPr="007D4A9B">
              <w:rPr>
                <w:rFonts w:ascii="Times New Roman" w:hAnsi="Times New Roman"/>
                <w:sz w:val="24"/>
                <w:szCs w:val="24"/>
              </w:rPr>
              <w:t>:</w:t>
            </w:r>
          </w:p>
          <w:p w:rsidR="007D4A9B" w:rsidRPr="007D4A9B" w:rsidRDefault="002459AF" w:rsidP="00B60BEF">
            <w:pPr>
              <w:pStyle w:val="aa"/>
              <w:numPr>
                <w:ilvl w:val="0"/>
                <w:numId w:val="6"/>
              </w:numPr>
              <w:jc w:val="both"/>
              <w:rPr>
                <w:rFonts w:ascii="Times New Roman" w:hAnsi="Times New Roman"/>
                <w:sz w:val="24"/>
                <w:szCs w:val="24"/>
              </w:rPr>
            </w:pPr>
            <w:r w:rsidRPr="007D4A9B">
              <w:rPr>
                <w:rFonts w:ascii="Times New Roman" w:hAnsi="Times New Roman"/>
                <w:sz w:val="24"/>
                <w:szCs w:val="24"/>
              </w:rPr>
              <w:t xml:space="preserve">reparația </w:t>
            </w:r>
            <w:r w:rsidR="007D4A9B" w:rsidRPr="007D4A9B">
              <w:rPr>
                <w:rFonts w:ascii="Times New Roman" w:hAnsi="Times New Roman"/>
                <w:sz w:val="24"/>
                <w:szCs w:val="24"/>
              </w:rPr>
              <w:t>capitală a</w:t>
            </w:r>
          </w:p>
          <w:p w:rsidR="002459AF" w:rsidRPr="007D4A9B" w:rsidRDefault="002459AF" w:rsidP="00B60BEF">
            <w:pPr>
              <w:jc w:val="both"/>
              <w:rPr>
                <w:rFonts w:ascii="Times New Roman" w:hAnsi="Times New Roman"/>
                <w:sz w:val="24"/>
                <w:szCs w:val="24"/>
              </w:rPr>
            </w:pPr>
            <w:r w:rsidRPr="007D4A9B">
              <w:rPr>
                <w:rFonts w:ascii="Times New Roman" w:hAnsi="Times New Roman"/>
                <w:sz w:val="24"/>
                <w:szCs w:val="24"/>
              </w:rPr>
              <w:t>străzilor (str.</w:t>
            </w:r>
            <w:r w:rsidR="007D4A9B" w:rsidRPr="007D4A9B">
              <w:rPr>
                <w:rFonts w:ascii="Times New Roman" w:hAnsi="Times New Roman"/>
                <w:sz w:val="24"/>
                <w:szCs w:val="24"/>
              </w:rPr>
              <w:t xml:space="preserve">Iazului, str. </w:t>
            </w:r>
            <w:r w:rsidRPr="007D4A9B">
              <w:rPr>
                <w:rFonts w:ascii="Times New Roman" w:hAnsi="Times New Roman"/>
                <w:sz w:val="24"/>
                <w:szCs w:val="24"/>
              </w:rPr>
              <w:t>V. Alecsandri</w:t>
            </w:r>
            <w:r w:rsidR="007D4A9B" w:rsidRPr="007D4A9B">
              <w:rPr>
                <w:rFonts w:ascii="Times New Roman" w:hAnsi="Times New Roman"/>
                <w:sz w:val="24"/>
                <w:szCs w:val="24"/>
              </w:rPr>
              <w:t xml:space="preserve"> (lucrările sînt în desfășurare)</w:t>
            </w:r>
          </w:p>
          <w:p w:rsidR="002459AF" w:rsidRPr="007D4A9B" w:rsidRDefault="002459AF" w:rsidP="00B60BEF">
            <w:pPr>
              <w:pStyle w:val="aa"/>
              <w:numPr>
                <w:ilvl w:val="0"/>
                <w:numId w:val="6"/>
              </w:numPr>
              <w:jc w:val="both"/>
              <w:rPr>
                <w:rFonts w:ascii="Times New Roman" w:hAnsi="Times New Roman"/>
                <w:sz w:val="24"/>
                <w:szCs w:val="24"/>
              </w:rPr>
            </w:pPr>
            <w:r w:rsidRPr="007D4A9B">
              <w:rPr>
                <w:rFonts w:ascii="Times New Roman" w:hAnsi="Times New Roman"/>
                <w:sz w:val="24"/>
                <w:szCs w:val="24"/>
              </w:rPr>
              <w:t>construcția și</w:t>
            </w:r>
          </w:p>
          <w:p w:rsidR="002459AF" w:rsidRDefault="002459AF" w:rsidP="00B60BEF">
            <w:pPr>
              <w:jc w:val="both"/>
              <w:rPr>
                <w:rFonts w:ascii="Times New Roman" w:hAnsi="Times New Roman"/>
                <w:sz w:val="24"/>
                <w:szCs w:val="24"/>
              </w:rPr>
            </w:pPr>
            <w:r w:rsidRPr="007D4A9B">
              <w:rPr>
                <w:rFonts w:ascii="Times New Roman" w:hAnsi="Times New Roman"/>
                <w:sz w:val="24"/>
                <w:szCs w:val="24"/>
              </w:rPr>
              <w:t>reparația capitală a rețelelor inginerești (str. Constructorilor, str. 8 Martie, str. Montană, str. Poștei</w:t>
            </w:r>
            <w:r w:rsidR="007D4A9B" w:rsidRPr="007D4A9B">
              <w:rPr>
                <w:rFonts w:ascii="Times New Roman" w:hAnsi="Times New Roman"/>
                <w:sz w:val="24"/>
                <w:szCs w:val="24"/>
              </w:rPr>
              <w:t>, str. Florilor</w:t>
            </w:r>
            <w:r w:rsidRPr="007D4A9B">
              <w:rPr>
                <w:rFonts w:ascii="Times New Roman" w:hAnsi="Times New Roman"/>
                <w:sz w:val="24"/>
                <w:szCs w:val="24"/>
              </w:rPr>
              <w:t>);</w:t>
            </w:r>
          </w:p>
          <w:p w:rsidR="007D4A9B" w:rsidRDefault="007D4A9B" w:rsidP="007D4A9B">
            <w:pPr>
              <w:pStyle w:val="aa"/>
              <w:numPr>
                <w:ilvl w:val="0"/>
                <w:numId w:val="6"/>
              </w:numPr>
              <w:jc w:val="both"/>
              <w:rPr>
                <w:rFonts w:ascii="Times New Roman" w:hAnsi="Times New Roman"/>
                <w:sz w:val="24"/>
                <w:szCs w:val="24"/>
              </w:rPr>
            </w:pPr>
            <w:r>
              <w:rPr>
                <w:rFonts w:ascii="Times New Roman" w:hAnsi="Times New Roman"/>
                <w:sz w:val="24"/>
                <w:szCs w:val="24"/>
              </w:rPr>
              <w:lastRenderedPageBreak/>
              <w:t>construcția trotuarelor, în</w:t>
            </w:r>
          </w:p>
          <w:p w:rsidR="007D4A9B" w:rsidRDefault="007D4A9B" w:rsidP="007D4A9B">
            <w:pPr>
              <w:jc w:val="both"/>
              <w:rPr>
                <w:rFonts w:ascii="Times New Roman" w:hAnsi="Times New Roman"/>
                <w:sz w:val="24"/>
                <w:szCs w:val="24"/>
              </w:rPr>
            </w:pPr>
            <w:r w:rsidRPr="007D4A9B">
              <w:rPr>
                <w:rFonts w:ascii="Times New Roman" w:hAnsi="Times New Roman"/>
                <w:sz w:val="24"/>
                <w:szCs w:val="24"/>
              </w:rPr>
              <w:t>total 806 metri pătrați (str. N. Dimo, str. T. Vladimirescu, str. P. Rareș)</w:t>
            </w:r>
          </w:p>
          <w:p w:rsidR="007D4A9B" w:rsidRDefault="007D4A9B" w:rsidP="007D4A9B">
            <w:pPr>
              <w:pStyle w:val="aa"/>
              <w:numPr>
                <w:ilvl w:val="0"/>
                <w:numId w:val="6"/>
              </w:numPr>
              <w:jc w:val="both"/>
              <w:rPr>
                <w:rFonts w:ascii="Times New Roman" w:hAnsi="Times New Roman"/>
                <w:sz w:val="24"/>
                <w:szCs w:val="24"/>
              </w:rPr>
            </w:pPr>
            <w:r>
              <w:rPr>
                <w:rFonts w:ascii="Times New Roman" w:hAnsi="Times New Roman"/>
                <w:sz w:val="24"/>
                <w:szCs w:val="24"/>
              </w:rPr>
              <w:t xml:space="preserve">amenajarea a 8 terenuri </w:t>
            </w:r>
          </w:p>
          <w:p w:rsidR="007D4A9B" w:rsidRPr="007D4A9B" w:rsidRDefault="007D4A9B" w:rsidP="007D4A9B">
            <w:pPr>
              <w:jc w:val="both"/>
              <w:rPr>
                <w:rFonts w:ascii="Times New Roman" w:hAnsi="Times New Roman"/>
                <w:sz w:val="24"/>
                <w:szCs w:val="24"/>
              </w:rPr>
            </w:pPr>
            <w:r w:rsidRPr="007D4A9B">
              <w:rPr>
                <w:rFonts w:ascii="Times New Roman" w:hAnsi="Times New Roman"/>
                <w:sz w:val="24"/>
                <w:szCs w:val="24"/>
              </w:rPr>
              <w:t>de joacă pentru copii (str. Socoleni, 21/2; str. N. Dimo,14; str. A.Russo,7/2; str. Alexandru cel Bun,62; str.Alexandru cel Bun,96; str. M. Viteazul,10/1; str. S.Rădăuțanu,9; str.A.Pușkin,50A; str. A.Hîjdeu)</w:t>
            </w:r>
          </w:p>
          <w:p w:rsidR="002459AF" w:rsidRPr="007D4A9B" w:rsidRDefault="007D4A9B" w:rsidP="00B60BEF">
            <w:pPr>
              <w:pStyle w:val="aa"/>
              <w:numPr>
                <w:ilvl w:val="0"/>
                <w:numId w:val="6"/>
              </w:numPr>
              <w:jc w:val="both"/>
              <w:rPr>
                <w:rFonts w:ascii="Times New Roman" w:hAnsi="Times New Roman"/>
                <w:sz w:val="24"/>
                <w:szCs w:val="24"/>
              </w:rPr>
            </w:pPr>
            <w:r w:rsidRPr="007D4A9B">
              <w:rPr>
                <w:rFonts w:ascii="Times New Roman" w:hAnsi="Times New Roman"/>
                <w:sz w:val="24"/>
                <w:szCs w:val="24"/>
              </w:rPr>
              <w:t>implementarea</w:t>
            </w:r>
          </w:p>
          <w:p w:rsidR="002459AF" w:rsidRPr="007D4A9B" w:rsidRDefault="002459AF" w:rsidP="00B60BEF">
            <w:pPr>
              <w:jc w:val="both"/>
              <w:rPr>
                <w:rFonts w:ascii="Times New Roman" w:hAnsi="Times New Roman"/>
                <w:sz w:val="24"/>
                <w:szCs w:val="24"/>
              </w:rPr>
            </w:pPr>
            <w:r w:rsidRPr="007D4A9B">
              <w:rPr>
                <w:rFonts w:ascii="Times New Roman" w:hAnsi="Times New Roman"/>
                <w:sz w:val="24"/>
                <w:szCs w:val="24"/>
              </w:rPr>
              <w:t xml:space="preserve">proiectului de eficiență energetică și izolare termică a clădirilor publice și blocurilor locative (”Moreeff”) la </w:t>
            </w:r>
            <w:r w:rsidR="007D4A9B" w:rsidRPr="007D4A9B">
              <w:rPr>
                <w:rFonts w:ascii="Times New Roman" w:hAnsi="Times New Roman"/>
                <w:sz w:val="24"/>
                <w:szCs w:val="24"/>
              </w:rPr>
              <w:t>13</w:t>
            </w:r>
            <w:r w:rsidRPr="007D4A9B">
              <w:rPr>
                <w:rFonts w:ascii="Times New Roman" w:hAnsi="Times New Roman"/>
                <w:sz w:val="24"/>
                <w:szCs w:val="24"/>
              </w:rPr>
              <w:t xml:space="preserve"> blocuri</w:t>
            </w:r>
            <w:r w:rsidR="007D4A9B">
              <w:rPr>
                <w:rFonts w:ascii="Times New Roman" w:hAnsi="Times New Roman"/>
                <w:sz w:val="24"/>
                <w:szCs w:val="24"/>
              </w:rPr>
              <w:t>.</w:t>
            </w:r>
          </w:p>
          <w:p w:rsidR="002459AF" w:rsidRPr="001D1AF6" w:rsidRDefault="002459AF" w:rsidP="00B60BEF">
            <w:pPr>
              <w:ind w:firstLine="13"/>
              <w:jc w:val="center"/>
              <w:rPr>
                <w:rFonts w:ascii="Times New Roman" w:hAnsi="Times New Roman"/>
                <w:color w:val="FF0000"/>
                <w:sz w:val="24"/>
                <w:szCs w:val="24"/>
              </w:rPr>
            </w:pPr>
          </w:p>
        </w:tc>
        <w:tc>
          <w:tcPr>
            <w:tcW w:w="1276" w:type="dxa"/>
          </w:tcPr>
          <w:p w:rsidR="002459AF" w:rsidRPr="007D275E" w:rsidRDefault="00F67E75" w:rsidP="00AD13B5">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E56FC6" w:rsidRDefault="002459AF" w:rsidP="00800AFB">
            <w:pPr>
              <w:ind w:firstLine="13"/>
              <w:jc w:val="both"/>
              <w:rPr>
                <w:rFonts w:ascii="Times New Roman" w:hAnsi="Times New Roman"/>
                <w:sz w:val="24"/>
                <w:szCs w:val="24"/>
              </w:rPr>
            </w:pPr>
            <w:r w:rsidRPr="00E56FC6">
              <w:rPr>
                <w:rFonts w:ascii="Times New Roman" w:hAnsi="Times New Roman"/>
                <w:sz w:val="24"/>
                <w:szCs w:val="24"/>
              </w:rPr>
              <w:t>1.2.</w:t>
            </w:r>
            <w:r>
              <w:rPr>
                <w:rFonts w:ascii="Times New Roman" w:hAnsi="Times New Roman"/>
                <w:sz w:val="24"/>
                <w:szCs w:val="24"/>
              </w:rPr>
              <w:t>3</w:t>
            </w:r>
            <w:r w:rsidRPr="00E56FC6">
              <w:rPr>
                <w:rFonts w:ascii="Times New Roman" w:hAnsi="Times New Roman"/>
                <w:sz w:val="24"/>
                <w:szCs w:val="24"/>
              </w:rPr>
              <w:t>.Creșterea culturii organizaționale și promovarea unor acțiuni, capabile să intensifice participarea cetățenilor în sfera serviciilor publice.</w:t>
            </w:r>
          </w:p>
          <w:p w:rsidR="002459AF" w:rsidRPr="00182424" w:rsidRDefault="002459AF" w:rsidP="00800AFB">
            <w:pPr>
              <w:ind w:firstLine="13"/>
              <w:jc w:val="both"/>
              <w:rPr>
                <w:rFonts w:ascii="Times New Roman" w:hAnsi="Times New Roman"/>
                <w:color w:val="FF0000"/>
                <w:sz w:val="24"/>
                <w:szCs w:val="24"/>
              </w:rPr>
            </w:pPr>
          </w:p>
        </w:tc>
        <w:tc>
          <w:tcPr>
            <w:tcW w:w="2523" w:type="dxa"/>
          </w:tcPr>
          <w:p w:rsidR="002459AF" w:rsidRPr="00E56FC6" w:rsidRDefault="002459AF" w:rsidP="00800AFB">
            <w:pPr>
              <w:ind w:firstLine="13"/>
              <w:jc w:val="both"/>
              <w:rPr>
                <w:rFonts w:ascii="Times New Roman" w:hAnsi="Times New Roman"/>
                <w:sz w:val="24"/>
                <w:szCs w:val="24"/>
              </w:rPr>
            </w:pPr>
            <w:r w:rsidRPr="00E56FC6">
              <w:rPr>
                <w:rFonts w:ascii="Times New Roman" w:hAnsi="Times New Roman"/>
                <w:sz w:val="24"/>
                <w:szCs w:val="24"/>
              </w:rPr>
              <w:t>Creșterea încrederii cetățenilor față de administrația municipală</w:t>
            </w:r>
            <w:r>
              <w:rPr>
                <w:rFonts w:ascii="Times New Roman" w:hAnsi="Times New Roman"/>
                <w:sz w:val="24"/>
                <w:szCs w:val="24"/>
              </w:rPr>
              <w:t xml:space="preserve"> (un număr mai mare de participanți la activitățile municipale: concursul ”Cea mai curată curte”, curățenia generală de primăvară/toamnă, pregătirea fondului locativ către perioada rece ș.a. acțiuni cu caracter social)</w:t>
            </w:r>
          </w:p>
        </w:tc>
        <w:tc>
          <w:tcPr>
            <w:tcW w:w="1701" w:type="dxa"/>
          </w:tcPr>
          <w:p w:rsidR="002459AF" w:rsidRPr="006019BB" w:rsidRDefault="002459AF" w:rsidP="00800AFB">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800AFB">
            <w:pPr>
              <w:jc w:val="center"/>
              <w:rPr>
                <w:rFonts w:ascii="Times New Roman" w:hAnsi="Times New Roman"/>
                <w:sz w:val="24"/>
                <w:szCs w:val="24"/>
              </w:rPr>
            </w:pPr>
          </w:p>
          <w:p w:rsidR="002459AF" w:rsidRPr="00182424" w:rsidRDefault="002459AF" w:rsidP="00800AFB">
            <w:pPr>
              <w:jc w:val="center"/>
              <w:rPr>
                <w:rFonts w:ascii="Times New Roman" w:hAnsi="Times New Roman"/>
                <w:color w:val="FF0000"/>
                <w:sz w:val="24"/>
                <w:szCs w:val="24"/>
              </w:rPr>
            </w:pPr>
            <w:r w:rsidRPr="006019BB">
              <w:rPr>
                <w:rFonts w:ascii="Times New Roman" w:hAnsi="Times New Roman"/>
                <w:sz w:val="24"/>
                <w:szCs w:val="24"/>
              </w:rPr>
              <w:t>15.01.2017</w:t>
            </w:r>
          </w:p>
        </w:tc>
        <w:tc>
          <w:tcPr>
            <w:tcW w:w="1843" w:type="dxa"/>
          </w:tcPr>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EF3880" w:rsidRPr="007D275E" w:rsidRDefault="00EF3880" w:rsidP="00800AFB">
            <w:pPr>
              <w:ind w:firstLine="13"/>
              <w:jc w:val="center"/>
              <w:rPr>
                <w:rFonts w:ascii="Times New Roman" w:hAnsi="Times New Roman"/>
                <w:sz w:val="24"/>
                <w:szCs w:val="24"/>
              </w:rPr>
            </w:pPr>
          </w:p>
          <w:p w:rsidR="00EF3880" w:rsidRDefault="002459AF" w:rsidP="00800AFB">
            <w:pPr>
              <w:ind w:firstLine="13"/>
              <w:jc w:val="center"/>
              <w:rPr>
                <w:rFonts w:ascii="Times New Roman" w:hAnsi="Times New Roman"/>
                <w:sz w:val="24"/>
                <w:szCs w:val="24"/>
              </w:rPr>
            </w:pPr>
            <w:r w:rsidRPr="007D275E">
              <w:rPr>
                <w:rFonts w:ascii="Times New Roman" w:hAnsi="Times New Roman"/>
                <w:sz w:val="24"/>
                <w:szCs w:val="24"/>
              </w:rPr>
              <w:t>Vicepretorii</w:t>
            </w:r>
          </w:p>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(V.Meriacre,</w:t>
            </w:r>
          </w:p>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R.Andrieș)</w:t>
            </w:r>
          </w:p>
          <w:p w:rsidR="00EF3880" w:rsidRPr="007D275E" w:rsidRDefault="00EF3880" w:rsidP="00800AFB">
            <w:pPr>
              <w:ind w:firstLine="13"/>
              <w:jc w:val="center"/>
              <w:rPr>
                <w:rFonts w:ascii="Times New Roman" w:hAnsi="Times New Roman"/>
                <w:sz w:val="24"/>
                <w:szCs w:val="24"/>
              </w:rPr>
            </w:pPr>
          </w:p>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Secretarul preturii (A.Talmaci)</w:t>
            </w:r>
          </w:p>
          <w:p w:rsidR="002459AF" w:rsidRPr="00182424" w:rsidRDefault="002459AF" w:rsidP="00800AFB">
            <w:pPr>
              <w:ind w:firstLine="13"/>
              <w:jc w:val="center"/>
              <w:rPr>
                <w:rFonts w:ascii="Times New Roman" w:hAnsi="Times New Roman"/>
                <w:color w:val="FF0000"/>
                <w:sz w:val="24"/>
                <w:szCs w:val="24"/>
              </w:rPr>
            </w:pPr>
          </w:p>
        </w:tc>
        <w:tc>
          <w:tcPr>
            <w:tcW w:w="3402" w:type="dxa"/>
            <w:gridSpan w:val="2"/>
          </w:tcPr>
          <w:p w:rsidR="002459AF" w:rsidRPr="005A0534" w:rsidRDefault="002459AF" w:rsidP="00263FC1">
            <w:pPr>
              <w:ind w:firstLine="13"/>
              <w:jc w:val="center"/>
              <w:rPr>
                <w:rFonts w:ascii="Times New Roman" w:hAnsi="Times New Roman"/>
                <w:sz w:val="24"/>
                <w:szCs w:val="24"/>
              </w:rPr>
            </w:pPr>
            <w:r w:rsidRPr="005A0534">
              <w:rPr>
                <w:rFonts w:ascii="Times New Roman" w:hAnsi="Times New Roman"/>
                <w:b/>
                <w:sz w:val="24"/>
                <w:szCs w:val="24"/>
              </w:rPr>
              <w:t>Realizat</w:t>
            </w:r>
          </w:p>
          <w:p w:rsidR="002459AF" w:rsidRDefault="002459AF" w:rsidP="00263FC1">
            <w:pPr>
              <w:ind w:firstLine="13"/>
              <w:jc w:val="both"/>
              <w:rPr>
                <w:rFonts w:ascii="Times New Roman" w:hAnsi="Times New Roman"/>
                <w:sz w:val="24"/>
                <w:szCs w:val="24"/>
              </w:rPr>
            </w:pPr>
            <w:r w:rsidRPr="005A0534">
              <w:rPr>
                <w:rFonts w:ascii="Times New Roman" w:hAnsi="Times New Roman"/>
                <w:sz w:val="24"/>
                <w:szCs w:val="24"/>
              </w:rPr>
              <w:t xml:space="preserve">Pe perioada de referință </w:t>
            </w:r>
            <w:r w:rsidR="00FF338B" w:rsidRPr="005A0534">
              <w:rPr>
                <w:rFonts w:ascii="Times New Roman" w:hAnsi="Times New Roman"/>
                <w:sz w:val="24"/>
                <w:szCs w:val="24"/>
              </w:rPr>
              <w:t>Pretura a pus accent pe promovarea acțiunilor sociale orientate spre</w:t>
            </w:r>
            <w:r w:rsidR="00FF338B" w:rsidRPr="00E56FC6">
              <w:rPr>
                <w:rFonts w:ascii="Times New Roman" w:hAnsi="Times New Roman"/>
                <w:sz w:val="24"/>
                <w:szCs w:val="24"/>
              </w:rPr>
              <w:t>participarea cetățenilor în sfera serviciilor publice</w:t>
            </w:r>
            <w:r w:rsidR="00FF338B">
              <w:rPr>
                <w:rFonts w:ascii="Times New Roman" w:hAnsi="Times New Roman"/>
                <w:sz w:val="24"/>
                <w:szCs w:val="24"/>
              </w:rPr>
              <w:t>.</w:t>
            </w:r>
          </w:p>
          <w:p w:rsidR="00FF338B" w:rsidRDefault="00FF338B" w:rsidP="00263FC1">
            <w:pPr>
              <w:ind w:firstLine="13"/>
              <w:jc w:val="both"/>
              <w:rPr>
                <w:rFonts w:ascii="Times New Roman" w:hAnsi="Times New Roman"/>
                <w:sz w:val="24"/>
                <w:szCs w:val="24"/>
              </w:rPr>
            </w:pPr>
            <w:r>
              <w:rPr>
                <w:rFonts w:ascii="Times New Roman" w:hAnsi="Times New Roman"/>
                <w:sz w:val="24"/>
                <w:szCs w:val="24"/>
              </w:rPr>
              <w:t>În acest context, a organizat:</w:t>
            </w:r>
          </w:p>
          <w:p w:rsidR="00FF338B" w:rsidRDefault="00FF338B" w:rsidP="00263FC1">
            <w:pPr>
              <w:ind w:firstLine="13"/>
              <w:jc w:val="both"/>
              <w:rPr>
                <w:rFonts w:ascii="Times New Roman" w:hAnsi="Times New Roman"/>
                <w:sz w:val="24"/>
                <w:szCs w:val="24"/>
              </w:rPr>
            </w:pPr>
            <w:r w:rsidRPr="00FF338B">
              <w:rPr>
                <w:rFonts w:ascii="Times New Roman" w:hAnsi="Times New Roman"/>
                <w:i/>
                <w:sz w:val="24"/>
                <w:szCs w:val="24"/>
              </w:rPr>
              <w:t xml:space="preserve">concursul pentru </w:t>
            </w:r>
            <w:r>
              <w:rPr>
                <w:rFonts w:ascii="Times New Roman" w:hAnsi="Times New Roman"/>
                <w:i/>
                <w:sz w:val="24"/>
                <w:szCs w:val="24"/>
              </w:rPr>
              <w:t>”</w:t>
            </w:r>
            <w:r w:rsidRPr="00FF338B">
              <w:rPr>
                <w:rFonts w:ascii="Times New Roman" w:hAnsi="Times New Roman"/>
                <w:i/>
                <w:sz w:val="24"/>
                <w:szCs w:val="24"/>
              </w:rPr>
              <w:t>Cea mai amenajată curte</w:t>
            </w:r>
            <w:r>
              <w:rPr>
                <w:rFonts w:ascii="Times New Roman" w:hAnsi="Times New Roman"/>
                <w:i/>
                <w:sz w:val="24"/>
                <w:szCs w:val="24"/>
              </w:rPr>
              <w:t>”</w:t>
            </w:r>
            <w:r>
              <w:rPr>
                <w:rFonts w:ascii="Times New Roman" w:hAnsi="Times New Roman"/>
                <w:sz w:val="24"/>
                <w:szCs w:val="24"/>
              </w:rPr>
              <w:t xml:space="preserve"> (au participat 5 curți de bloc, au fost desemnați cîștigătorii, s-au organizat întîlniri cu locatarii, au fost întocmite procesele-verbale respective); </w:t>
            </w:r>
          </w:p>
          <w:p w:rsidR="00FF338B" w:rsidRDefault="00FF338B" w:rsidP="00263FC1">
            <w:pPr>
              <w:ind w:firstLine="13"/>
              <w:jc w:val="both"/>
              <w:rPr>
                <w:rFonts w:ascii="Times New Roman" w:hAnsi="Times New Roman"/>
                <w:sz w:val="24"/>
                <w:szCs w:val="24"/>
              </w:rPr>
            </w:pPr>
            <w:r w:rsidRPr="00FF338B">
              <w:rPr>
                <w:rFonts w:ascii="Times New Roman" w:hAnsi="Times New Roman"/>
                <w:i/>
                <w:sz w:val="24"/>
                <w:szCs w:val="24"/>
              </w:rPr>
              <w:t>curățenia generală din primăvara anului 2016</w:t>
            </w:r>
            <w:r>
              <w:rPr>
                <w:rFonts w:ascii="Times New Roman" w:hAnsi="Times New Roman"/>
                <w:i/>
                <w:sz w:val="24"/>
                <w:szCs w:val="24"/>
              </w:rPr>
              <w:t>,</w:t>
            </w:r>
            <w:r>
              <w:rPr>
                <w:rFonts w:ascii="Times New Roman" w:hAnsi="Times New Roman"/>
                <w:sz w:val="24"/>
                <w:szCs w:val="24"/>
              </w:rPr>
              <w:t xml:space="preserve"> au fost </w:t>
            </w:r>
            <w:r>
              <w:rPr>
                <w:rFonts w:ascii="Times New Roman" w:hAnsi="Times New Roman"/>
                <w:sz w:val="24"/>
                <w:szCs w:val="24"/>
              </w:rPr>
              <w:lastRenderedPageBreak/>
              <w:t>desemnate locurile publice (spații verzi) unde s-au organizat acțiuni de voluntariat pentru curățarea acestora;</w:t>
            </w:r>
          </w:p>
          <w:p w:rsidR="00FF338B" w:rsidRDefault="00FF338B" w:rsidP="00263FC1">
            <w:pPr>
              <w:ind w:firstLine="13"/>
              <w:jc w:val="both"/>
              <w:rPr>
                <w:rFonts w:ascii="Times New Roman" w:hAnsi="Times New Roman"/>
                <w:sz w:val="24"/>
                <w:szCs w:val="24"/>
              </w:rPr>
            </w:pPr>
            <w:r w:rsidRPr="00FF338B">
              <w:rPr>
                <w:rFonts w:ascii="Times New Roman" w:hAnsi="Times New Roman"/>
                <w:i/>
                <w:sz w:val="24"/>
                <w:szCs w:val="24"/>
              </w:rPr>
              <w:t>evenimentul public</w:t>
            </w:r>
            <w:r>
              <w:rPr>
                <w:rFonts w:ascii="Times New Roman" w:hAnsi="Times New Roman"/>
                <w:sz w:val="24"/>
                <w:szCs w:val="24"/>
              </w:rPr>
              <w:t xml:space="preserve"> de </w:t>
            </w:r>
            <w:r w:rsidRPr="00FF338B">
              <w:rPr>
                <w:rFonts w:ascii="Times New Roman" w:hAnsi="Times New Roman"/>
                <w:i/>
                <w:sz w:val="24"/>
                <w:szCs w:val="24"/>
              </w:rPr>
              <w:t>donare a sîngelui</w:t>
            </w:r>
            <w:r>
              <w:rPr>
                <w:rFonts w:ascii="Times New Roman" w:hAnsi="Times New Roman"/>
                <w:sz w:val="24"/>
                <w:szCs w:val="24"/>
              </w:rPr>
              <w:t xml:space="preserve"> (14.06.2016) prin care a promovat donatorii voluntari ce contribuie la salvarea de vieți omenești</w:t>
            </w:r>
            <w:r w:rsidR="005A0534">
              <w:rPr>
                <w:rFonts w:ascii="Times New Roman" w:hAnsi="Times New Roman"/>
                <w:sz w:val="24"/>
                <w:szCs w:val="24"/>
              </w:rPr>
              <w:t>;</w:t>
            </w:r>
          </w:p>
          <w:p w:rsidR="005A0534" w:rsidRDefault="005A0534" w:rsidP="00263FC1">
            <w:pPr>
              <w:ind w:firstLine="13"/>
              <w:jc w:val="both"/>
              <w:rPr>
                <w:rFonts w:ascii="Times New Roman" w:hAnsi="Times New Roman"/>
                <w:sz w:val="24"/>
                <w:szCs w:val="24"/>
              </w:rPr>
            </w:pPr>
            <w:r w:rsidRPr="005A0534">
              <w:rPr>
                <w:rFonts w:ascii="Times New Roman" w:hAnsi="Times New Roman"/>
                <w:i/>
                <w:sz w:val="24"/>
                <w:szCs w:val="24"/>
              </w:rPr>
              <w:t>lucrările de reamenajare a rondurilor</w:t>
            </w:r>
            <w:r>
              <w:rPr>
                <w:rFonts w:ascii="Times New Roman" w:hAnsi="Times New Roman"/>
                <w:sz w:val="24"/>
                <w:szCs w:val="24"/>
              </w:rPr>
              <w:t xml:space="preserve"> (la care au fost antrenate atît serviciile municipale, cetățenii și agenții economici);</w:t>
            </w:r>
          </w:p>
          <w:p w:rsidR="002459AF" w:rsidRPr="001D1AF6" w:rsidRDefault="005A0534" w:rsidP="004E583A">
            <w:pPr>
              <w:ind w:firstLine="13"/>
              <w:jc w:val="both"/>
              <w:rPr>
                <w:rFonts w:ascii="Times New Roman" w:hAnsi="Times New Roman"/>
                <w:color w:val="FF0000"/>
                <w:sz w:val="24"/>
                <w:szCs w:val="24"/>
              </w:rPr>
            </w:pPr>
            <w:r>
              <w:rPr>
                <w:rFonts w:ascii="Times New Roman" w:hAnsi="Times New Roman"/>
                <w:sz w:val="24"/>
                <w:szCs w:val="24"/>
              </w:rPr>
              <w:t xml:space="preserve">amenajarea locurilor pentru </w:t>
            </w:r>
            <w:r w:rsidRPr="005A0534">
              <w:rPr>
                <w:rFonts w:ascii="Times New Roman" w:hAnsi="Times New Roman"/>
                <w:i/>
                <w:sz w:val="24"/>
                <w:szCs w:val="24"/>
              </w:rPr>
              <w:t>parcajul public</w:t>
            </w:r>
            <w:r>
              <w:rPr>
                <w:rFonts w:ascii="Times New Roman" w:hAnsi="Times New Roman"/>
                <w:sz w:val="24"/>
                <w:szCs w:val="24"/>
              </w:rPr>
              <w:t xml:space="preserve"> (în total 10894 metri pătrați, conlucrînd în acest sens cu serviciile municipale, gestionarii de blocuri, agenții economici, cetățenii).</w:t>
            </w:r>
          </w:p>
        </w:tc>
        <w:tc>
          <w:tcPr>
            <w:tcW w:w="1276" w:type="dxa"/>
          </w:tcPr>
          <w:p w:rsidR="002459AF" w:rsidRPr="007D275E" w:rsidRDefault="005A0534" w:rsidP="00800AFB">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val="restart"/>
          </w:tcPr>
          <w:p w:rsidR="002459AF" w:rsidRPr="00226401" w:rsidRDefault="002459AF" w:rsidP="00800AFB">
            <w:pPr>
              <w:ind w:firstLine="13"/>
              <w:jc w:val="both"/>
              <w:rPr>
                <w:rFonts w:ascii="Times New Roman" w:eastAsia="Calibri" w:hAnsi="Times New Roman"/>
                <w:b/>
                <w:sz w:val="24"/>
                <w:szCs w:val="24"/>
              </w:rPr>
            </w:pPr>
            <w:r w:rsidRPr="00226401">
              <w:rPr>
                <w:rFonts w:ascii="Times New Roman" w:hAnsi="Times New Roman"/>
                <w:b/>
                <w:sz w:val="24"/>
                <w:szCs w:val="24"/>
              </w:rPr>
              <w:lastRenderedPageBreak/>
              <w:t xml:space="preserve">1.3.Asigurarea unui proces decizional transparent, echitabil, eficace și eficient în activitatea Preturii. </w:t>
            </w:r>
          </w:p>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B47A7A" w:rsidRDefault="002459AF" w:rsidP="00800AFB">
            <w:pPr>
              <w:ind w:firstLine="13"/>
              <w:jc w:val="both"/>
              <w:rPr>
                <w:rFonts w:ascii="Times New Roman" w:hAnsi="Times New Roman"/>
                <w:sz w:val="24"/>
                <w:szCs w:val="24"/>
              </w:rPr>
            </w:pPr>
            <w:r w:rsidRPr="00B47A7A">
              <w:rPr>
                <w:rFonts w:ascii="Times New Roman" w:hAnsi="Times New Roman"/>
                <w:sz w:val="24"/>
                <w:szCs w:val="24"/>
              </w:rPr>
              <w:t xml:space="preserve">1.3.1.Plasarea actelor administrative (planul anual, rapoarte semestriale, procese-verbale ale ședințelor de analiză și sinteză ale Preturii, dispozițiile cu caracter de administrare) pe pagina web a entității publice </w:t>
            </w:r>
            <w:hyperlink r:id="rId8" w:history="1">
              <w:r w:rsidRPr="00B47A7A">
                <w:rPr>
                  <w:rStyle w:val="a4"/>
                  <w:rFonts w:ascii="Times New Roman" w:hAnsi="Times New Roman"/>
                  <w:color w:val="auto"/>
                  <w:sz w:val="24"/>
                  <w:szCs w:val="24"/>
                </w:rPr>
                <w:t>www.rascani.md</w:t>
              </w:r>
            </w:hyperlink>
            <w:r w:rsidRPr="00B47A7A">
              <w:rPr>
                <w:rFonts w:ascii="Times New Roman" w:hAnsi="Times New Roman"/>
                <w:sz w:val="24"/>
                <w:szCs w:val="24"/>
              </w:rPr>
              <w:t xml:space="preserve">. </w:t>
            </w:r>
          </w:p>
        </w:tc>
        <w:tc>
          <w:tcPr>
            <w:tcW w:w="2523" w:type="dxa"/>
          </w:tcPr>
          <w:p w:rsidR="002459AF" w:rsidRPr="00B47A7A" w:rsidRDefault="002459AF" w:rsidP="00800AFB">
            <w:pPr>
              <w:ind w:firstLine="13"/>
              <w:jc w:val="both"/>
              <w:rPr>
                <w:rFonts w:ascii="Times New Roman" w:eastAsia="Calibri" w:hAnsi="Times New Roman"/>
                <w:sz w:val="24"/>
                <w:szCs w:val="24"/>
              </w:rPr>
            </w:pPr>
            <w:r w:rsidRPr="00B47A7A">
              <w:rPr>
                <w:rFonts w:ascii="Times New Roman" w:hAnsi="Times New Roman"/>
                <w:sz w:val="24"/>
                <w:szCs w:val="24"/>
              </w:rPr>
              <w:t>Gradul de transparență decizională (numărul de acte emise/elaborate/ raportat la numărul celor publicate)</w:t>
            </w:r>
          </w:p>
          <w:p w:rsidR="002459AF" w:rsidRPr="00182424" w:rsidRDefault="002459AF" w:rsidP="00800AFB">
            <w:pPr>
              <w:ind w:firstLine="13"/>
              <w:jc w:val="both"/>
              <w:rPr>
                <w:rFonts w:ascii="Times New Roman" w:hAnsi="Times New Roman"/>
                <w:color w:val="FF0000"/>
                <w:sz w:val="24"/>
                <w:szCs w:val="24"/>
              </w:rPr>
            </w:pPr>
          </w:p>
        </w:tc>
        <w:tc>
          <w:tcPr>
            <w:tcW w:w="1701" w:type="dxa"/>
          </w:tcPr>
          <w:p w:rsidR="002459AF" w:rsidRPr="006019BB" w:rsidRDefault="002459AF" w:rsidP="00800AFB">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800AFB">
            <w:pPr>
              <w:jc w:val="center"/>
              <w:rPr>
                <w:rFonts w:ascii="Times New Roman" w:hAnsi="Times New Roman"/>
                <w:sz w:val="24"/>
                <w:szCs w:val="24"/>
              </w:rPr>
            </w:pPr>
          </w:p>
          <w:p w:rsidR="002459AF" w:rsidRPr="00182424" w:rsidRDefault="002459AF" w:rsidP="00800AFB">
            <w:pPr>
              <w:jc w:val="center"/>
              <w:rPr>
                <w:rFonts w:ascii="Times New Roman" w:hAnsi="Times New Roman"/>
                <w:color w:val="FF0000"/>
                <w:sz w:val="24"/>
                <w:szCs w:val="24"/>
              </w:rPr>
            </w:pPr>
            <w:r w:rsidRPr="006019BB">
              <w:rPr>
                <w:rFonts w:ascii="Times New Roman" w:hAnsi="Times New Roman"/>
                <w:sz w:val="24"/>
                <w:szCs w:val="24"/>
              </w:rPr>
              <w:t>15.01.2017</w:t>
            </w:r>
          </w:p>
        </w:tc>
        <w:tc>
          <w:tcPr>
            <w:tcW w:w="1843" w:type="dxa"/>
          </w:tcPr>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2459AF" w:rsidRPr="00182424" w:rsidRDefault="002459AF" w:rsidP="00800AFB">
            <w:pPr>
              <w:ind w:firstLine="13"/>
              <w:jc w:val="center"/>
              <w:rPr>
                <w:rFonts w:ascii="Times New Roman" w:hAnsi="Times New Roman"/>
                <w:color w:val="FF0000"/>
                <w:sz w:val="24"/>
                <w:szCs w:val="24"/>
              </w:rPr>
            </w:pPr>
            <w:r w:rsidRPr="00F66A4B">
              <w:rPr>
                <w:rFonts w:ascii="Times New Roman" w:hAnsi="Times New Roman"/>
                <w:sz w:val="24"/>
                <w:szCs w:val="24"/>
              </w:rPr>
              <w:t>Secţiaadministraţie publică locală (I.Ciupac)</w:t>
            </w:r>
          </w:p>
        </w:tc>
        <w:tc>
          <w:tcPr>
            <w:tcW w:w="3402" w:type="dxa"/>
            <w:gridSpan w:val="2"/>
          </w:tcPr>
          <w:p w:rsidR="00580B72" w:rsidRDefault="00580B72" w:rsidP="00580B72">
            <w:pPr>
              <w:ind w:firstLine="13"/>
              <w:jc w:val="center"/>
              <w:rPr>
                <w:rFonts w:ascii="Times New Roman" w:hAnsi="Times New Roman"/>
                <w:b/>
                <w:sz w:val="24"/>
                <w:szCs w:val="24"/>
              </w:rPr>
            </w:pPr>
            <w:r w:rsidRPr="00AB440C">
              <w:rPr>
                <w:rFonts w:ascii="Times New Roman" w:hAnsi="Times New Roman"/>
                <w:b/>
                <w:sz w:val="24"/>
                <w:szCs w:val="24"/>
              </w:rPr>
              <w:t>Realizat</w:t>
            </w:r>
          </w:p>
          <w:p w:rsidR="004F79AA" w:rsidRDefault="00580B72" w:rsidP="004F79AA">
            <w:pPr>
              <w:ind w:firstLine="13"/>
              <w:jc w:val="both"/>
              <w:rPr>
                <w:rFonts w:ascii="Times New Roman" w:hAnsi="Times New Roman"/>
                <w:sz w:val="24"/>
                <w:szCs w:val="24"/>
              </w:rPr>
            </w:pPr>
            <w:r w:rsidRPr="00580B72">
              <w:rPr>
                <w:rFonts w:ascii="Times New Roman" w:hAnsi="Times New Roman"/>
                <w:sz w:val="24"/>
                <w:szCs w:val="24"/>
              </w:rPr>
              <w:t>Pe perioada de referință transparența decizională a fost asigurată prin plasarea actelor administrative pe pagina web a entității publice. În acest context, au fost publicate: planul anual de acțiuni pe anul 2016, raportul semestrial de activitate (sem. I 2016), sinteza activităților realizate în perioada 1 iunie 2015 – 1 iunie 2016, procesele-verbale ale ședințelor de analiză și sinteză ale Preturii,</w:t>
            </w:r>
          </w:p>
          <w:p w:rsidR="004F79AA" w:rsidRDefault="004F79AA" w:rsidP="004F79AA">
            <w:pPr>
              <w:ind w:firstLine="13"/>
              <w:jc w:val="both"/>
              <w:rPr>
                <w:rFonts w:ascii="Times New Roman" w:hAnsi="Times New Roman"/>
                <w:sz w:val="24"/>
                <w:szCs w:val="24"/>
              </w:rPr>
            </w:pPr>
          </w:p>
          <w:p w:rsidR="002459AF" w:rsidRPr="00F66A4B" w:rsidRDefault="00580B72" w:rsidP="004F79AA">
            <w:pPr>
              <w:ind w:firstLine="13"/>
              <w:jc w:val="both"/>
              <w:rPr>
                <w:rFonts w:ascii="Times New Roman" w:hAnsi="Times New Roman"/>
                <w:sz w:val="24"/>
                <w:szCs w:val="24"/>
              </w:rPr>
            </w:pPr>
            <w:r w:rsidRPr="00580B72">
              <w:rPr>
                <w:rFonts w:ascii="Times New Roman" w:hAnsi="Times New Roman"/>
                <w:sz w:val="24"/>
                <w:szCs w:val="24"/>
              </w:rPr>
              <w:lastRenderedPageBreak/>
              <w:t>dispozițiile Pretorului interimar cu caracter de administrare.</w:t>
            </w:r>
          </w:p>
        </w:tc>
        <w:tc>
          <w:tcPr>
            <w:tcW w:w="1276" w:type="dxa"/>
          </w:tcPr>
          <w:p w:rsidR="002459AF" w:rsidRPr="007D275E" w:rsidRDefault="00580B72" w:rsidP="00800AFB">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410FF2" w:rsidRDefault="002459AF" w:rsidP="00800AFB">
            <w:pPr>
              <w:ind w:firstLine="13"/>
              <w:jc w:val="both"/>
              <w:rPr>
                <w:rFonts w:ascii="Times New Roman" w:hAnsi="Times New Roman"/>
                <w:sz w:val="24"/>
                <w:szCs w:val="24"/>
              </w:rPr>
            </w:pPr>
            <w:r w:rsidRPr="00410FF2">
              <w:rPr>
                <w:rFonts w:ascii="Times New Roman" w:hAnsi="Times New Roman"/>
                <w:sz w:val="24"/>
                <w:szCs w:val="24"/>
              </w:rPr>
              <w:t>1.3.2.Informarea publicului despre activitățile realizate de către Pretură, serviciile descentralizate din sector prin intermediul site-lui Preturii.</w:t>
            </w:r>
          </w:p>
        </w:tc>
        <w:tc>
          <w:tcPr>
            <w:tcW w:w="2523" w:type="dxa"/>
          </w:tcPr>
          <w:p w:rsidR="002459AF" w:rsidRPr="00410FF2" w:rsidRDefault="002459AF" w:rsidP="00800AFB">
            <w:pPr>
              <w:ind w:firstLine="13"/>
              <w:jc w:val="both"/>
              <w:rPr>
                <w:rFonts w:ascii="Times New Roman" w:hAnsi="Times New Roman"/>
                <w:sz w:val="24"/>
                <w:szCs w:val="24"/>
              </w:rPr>
            </w:pPr>
            <w:r w:rsidRPr="00410FF2">
              <w:rPr>
                <w:rFonts w:ascii="Times New Roman" w:hAnsi="Times New Roman"/>
                <w:sz w:val="24"/>
                <w:szCs w:val="24"/>
              </w:rPr>
              <w:t>Creșterea numărului de articole informative plasate pe pagina web a entității publice în comparație cu anul 2015.</w:t>
            </w:r>
          </w:p>
          <w:p w:rsidR="002459AF" w:rsidRPr="00182424" w:rsidRDefault="002459AF" w:rsidP="00800AFB">
            <w:pPr>
              <w:ind w:firstLine="13"/>
              <w:jc w:val="both"/>
              <w:rPr>
                <w:rFonts w:ascii="Times New Roman" w:hAnsi="Times New Roman"/>
                <w:color w:val="FF0000"/>
                <w:sz w:val="24"/>
                <w:szCs w:val="24"/>
              </w:rPr>
            </w:pPr>
            <w:r w:rsidRPr="00410FF2">
              <w:rPr>
                <w:rFonts w:ascii="Times New Roman" w:hAnsi="Times New Roman"/>
                <w:sz w:val="24"/>
                <w:szCs w:val="24"/>
              </w:rPr>
              <w:t>Impactul acestora la întreținerea unei imagini unitare, bune a Preturii</w:t>
            </w:r>
            <w:r w:rsidRPr="00182424">
              <w:rPr>
                <w:rFonts w:ascii="Times New Roman" w:hAnsi="Times New Roman"/>
                <w:color w:val="FF0000"/>
                <w:sz w:val="24"/>
                <w:szCs w:val="24"/>
              </w:rPr>
              <w:t>.</w:t>
            </w:r>
          </w:p>
        </w:tc>
        <w:tc>
          <w:tcPr>
            <w:tcW w:w="1701" w:type="dxa"/>
          </w:tcPr>
          <w:p w:rsidR="002459AF" w:rsidRPr="006019BB" w:rsidRDefault="002459AF" w:rsidP="00800AFB">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800AFB">
            <w:pPr>
              <w:jc w:val="center"/>
              <w:rPr>
                <w:rFonts w:ascii="Times New Roman" w:hAnsi="Times New Roman"/>
                <w:sz w:val="24"/>
                <w:szCs w:val="24"/>
              </w:rPr>
            </w:pPr>
          </w:p>
          <w:p w:rsidR="002459AF" w:rsidRDefault="002459AF" w:rsidP="00800AFB">
            <w:pPr>
              <w:jc w:val="center"/>
              <w:rPr>
                <w:rFonts w:ascii="Times New Roman" w:hAnsi="Times New Roman"/>
                <w:color w:val="FF0000"/>
                <w:sz w:val="24"/>
                <w:szCs w:val="24"/>
              </w:rPr>
            </w:pPr>
            <w:r w:rsidRPr="006019BB">
              <w:rPr>
                <w:rFonts w:ascii="Times New Roman" w:hAnsi="Times New Roman"/>
                <w:sz w:val="24"/>
                <w:szCs w:val="24"/>
              </w:rPr>
              <w:t>15.01.2017</w:t>
            </w:r>
          </w:p>
          <w:p w:rsidR="002459AF" w:rsidRPr="00BD7A73" w:rsidRDefault="002459AF" w:rsidP="00800AFB">
            <w:pPr>
              <w:tabs>
                <w:tab w:val="left" w:pos="1380"/>
              </w:tabs>
              <w:rPr>
                <w:rFonts w:ascii="Times New Roman" w:hAnsi="Times New Roman"/>
                <w:sz w:val="24"/>
                <w:szCs w:val="24"/>
              </w:rPr>
            </w:pPr>
            <w:r>
              <w:rPr>
                <w:rFonts w:ascii="Times New Roman" w:hAnsi="Times New Roman"/>
                <w:sz w:val="24"/>
                <w:szCs w:val="24"/>
              </w:rPr>
              <w:tab/>
            </w:r>
          </w:p>
        </w:tc>
        <w:tc>
          <w:tcPr>
            <w:tcW w:w="1843" w:type="dxa"/>
          </w:tcPr>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2459AF" w:rsidRPr="00182424" w:rsidRDefault="002459AF" w:rsidP="00800AFB">
            <w:pPr>
              <w:ind w:firstLine="13"/>
              <w:jc w:val="center"/>
              <w:rPr>
                <w:rFonts w:ascii="Times New Roman" w:hAnsi="Times New Roman"/>
                <w:color w:val="FF0000"/>
                <w:sz w:val="24"/>
                <w:szCs w:val="24"/>
              </w:rPr>
            </w:pPr>
            <w:r w:rsidRPr="00F66A4B">
              <w:rPr>
                <w:rFonts w:ascii="Times New Roman" w:hAnsi="Times New Roman"/>
                <w:sz w:val="24"/>
                <w:szCs w:val="24"/>
              </w:rPr>
              <w:t>Secţia</w:t>
            </w:r>
            <w:r w:rsidR="00EB4AF1">
              <w:rPr>
                <w:rFonts w:ascii="Times New Roman" w:hAnsi="Times New Roman"/>
                <w:sz w:val="24"/>
                <w:szCs w:val="24"/>
              </w:rPr>
              <w:t xml:space="preserve"> </w:t>
            </w:r>
            <w:r w:rsidRPr="00F66A4B">
              <w:rPr>
                <w:rFonts w:ascii="Times New Roman" w:hAnsi="Times New Roman"/>
                <w:sz w:val="24"/>
                <w:szCs w:val="24"/>
              </w:rPr>
              <w:t>administraţie publică locală (I.Ciupac)</w:t>
            </w:r>
          </w:p>
        </w:tc>
        <w:tc>
          <w:tcPr>
            <w:tcW w:w="3402" w:type="dxa"/>
            <w:gridSpan w:val="2"/>
          </w:tcPr>
          <w:p w:rsidR="002459AF" w:rsidRPr="00AB440C" w:rsidRDefault="002459AF" w:rsidP="00263FC1">
            <w:pPr>
              <w:ind w:firstLine="13"/>
              <w:jc w:val="center"/>
              <w:rPr>
                <w:rFonts w:ascii="Times New Roman" w:hAnsi="Times New Roman"/>
                <w:sz w:val="24"/>
                <w:szCs w:val="24"/>
              </w:rPr>
            </w:pPr>
            <w:r w:rsidRPr="00AB440C">
              <w:rPr>
                <w:rFonts w:ascii="Times New Roman" w:hAnsi="Times New Roman"/>
                <w:b/>
                <w:sz w:val="24"/>
                <w:szCs w:val="24"/>
              </w:rPr>
              <w:t>Realizat</w:t>
            </w:r>
          </w:p>
          <w:p w:rsidR="002459AF" w:rsidRPr="00AB440C" w:rsidRDefault="002459AF" w:rsidP="00263FC1">
            <w:pPr>
              <w:ind w:firstLine="13"/>
              <w:jc w:val="both"/>
              <w:rPr>
                <w:rFonts w:ascii="Times New Roman" w:hAnsi="Times New Roman"/>
                <w:sz w:val="24"/>
                <w:szCs w:val="24"/>
              </w:rPr>
            </w:pPr>
            <w:r w:rsidRPr="00AB440C">
              <w:rPr>
                <w:rFonts w:ascii="Times New Roman" w:hAnsi="Times New Roman"/>
                <w:sz w:val="24"/>
                <w:szCs w:val="24"/>
              </w:rPr>
              <w:t>În semestrul I al anului 201</w:t>
            </w:r>
            <w:r w:rsidR="00CC2011" w:rsidRPr="00AB440C">
              <w:rPr>
                <w:rFonts w:ascii="Times New Roman" w:hAnsi="Times New Roman"/>
                <w:sz w:val="24"/>
                <w:szCs w:val="24"/>
              </w:rPr>
              <w:t>6</w:t>
            </w:r>
            <w:r w:rsidRPr="00AB440C">
              <w:rPr>
                <w:rFonts w:ascii="Times New Roman" w:hAnsi="Times New Roman"/>
                <w:sz w:val="24"/>
                <w:szCs w:val="24"/>
              </w:rPr>
              <w:t xml:space="preserve">, pe pagina web a Preturii au fost plasate </w:t>
            </w:r>
            <w:r w:rsidR="00AB440C" w:rsidRPr="00AB440C">
              <w:rPr>
                <w:rFonts w:ascii="Times New Roman" w:hAnsi="Times New Roman"/>
                <w:sz w:val="24"/>
                <w:szCs w:val="24"/>
              </w:rPr>
              <w:t>44</w:t>
            </w:r>
            <w:r w:rsidRPr="00AB440C">
              <w:rPr>
                <w:rFonts w:ascii="Times New Roman" w:hAnsi="Times New Roman"/>
                <w:sz w:val="24"/>
                <w:szCs w:val="24"/>
              </w:rPr>
              <w:t xml:space="preserve"> de articole informative, prin care publicul a fost informat despre activitățile realizate de către Pretură, serviciile descentralizate din sector.</w:t>
            </w:r>
          </w:p>
          <w:p w:rsidR="002459AF" w:rsidRPr="001D1AF6" w:rsidRDefault="002459AF" w:rsidP="00263FC1">
            <w:pPr>
              <w:ind w:firstLine="13"/>
              <w:jc w:val="both"/>
              <w:rPr>
                <w:rFonts w:ascii="Times New Roman" w:hAnsi="Times New Roman"/>
                <w:color w:val="FF0000"/>
                <w:sz w:val="24"/>
                <w:szCs w:val="24"/>
              </w:rPr>
            </w:pPr>
            <w:r w:rsidRPr="00AB440C">
              <w:rPr>
                <w:rFonts w:ascii="Times New Roman" w:hAnsi="Times New Roman"/>
                <w:sz w:val="24"/>
                <w:szCs w:val="24"/>
              </w:rPr>
              <w:t>Impactul acestora este pozitiv: impresiile publicului, respectarea stilului, neadmiterea greșelilor ortografice, de punctuație, semantice în publicații.</w:t>
            </w:r>
          </w:p>
        </w:tc>
        <w:tc>
          <w:tcPr>
            <w:tcW w:w="1276" w:type="dxa"/>
          </w:tcPr>
          <w:p w:rsidR="002459AF" w:rsidRPr="007D275E" w:rsidRDefault="00AB440C"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B17E63" w:rsidRDefault="002459AF" w:rsidP="00800AFB">
            <w:pPr>
              <w:ind w:firstLine="13"/>
              <w:jc w:val="both"/>
              <w:rPr>
                <w:rFonts w:ascii="Times New Roman" w:hAnsi="Times New Roman"/>
                <w:sz w:val="24"/>
                <w:szCs w:val="24"/>
              </w:rPr>
            </w:pPr>
            <w:r w:rsidRPr="00B17E63">
              <w:rPr>
                <w:rFonts w:ascii="Times New Roman" w:hAnsi="Times New Roman"/>
                <w:sz w:val="24"/>
                <w:szCs w:val="24"/>
              </w:rPr>
              <w:t>1.3.3.Afișarea informațiilor de interes public pe panoul informativ al Preturii.</w:t>
            </w:r>
          </w:p>
        </w:tc>
        <w:tc>
          <w:tcPr>
            <w:tcW w:w="2523" w:type="dxa"/>
          </w:tcPr>
          <w:p w:rsidR="002459AF" w:rsidRPr="00B17E63" w:rsidRDefault="002459AF" w:rsidP="00800AFB">
            <w:pPr>
              <w:ind w:firstLine="13"/>
              <w:jc w:val="both"/>
              <w:rPr>
                <w:rFonts w:ascii="Times New Roman" w:hAnsi="Times New Roman"/>
                <w:sz w:val="24"/>
                <w:szCs w:val="24"/>
              </w:rPr>
            </w:pPr>
            <w:r w:rsidRPr="00B17E63">
              <w:rPr>
                <w:rFonts w:ascii="Times New Roman" w:hAnsi="Times New Roman"/>
                <w:sz w:val="24"/>
                <w:szCs w:val="24"/>
              </w:rPr>
              <w:t>Numărul de informații afișate pe panoul informativ, actualitatea acestora.</w:t>
            </w:r>
          </w:p>
        </w:tc>
        <w:tc>
          <w:tcPr>
            <w:tcW w:w="1701" w:type="dxa"/>
          </w:tcPr>
          <w:p w:rsidR="002459AF" w:rsidRPr="006019BB" w:rsidRDefault="002459AF" w:rsidP="00800AFB">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800AFB">
            <w:pPr>
              <w:jc w:val="center"/>
              <w:rPr>
                <w:rFonts w:ascii="Times New Roman" w:hAnsi="Times New Roman"/>
                <w:sz w:val="24"/>
                <w:szCs w:val="24"/>
              </w:rPr>
            </w:pPr>
          </w:p>
          <w:p w:rsidR="002459AF" w:rsidRDefault="002459AF" w:rsidP="00800AFB">
            <w:pPr>
              <w:jc w:val="center"/>
              <w:rPr>
                <w:rFonts w:ascii="Times New Roman" w:hAnsi="Times New Roman"/>
                <w:color w:val="FF0000"/>
                <w:sz w:val="24"/>
                <w:szCs w:val="24"/>
              </w:rPr>
            </w:pPr>
            <w:r w:rsidRPr="006019BB">
              <w:rPr>
                <w:rFonts w:ascii="Times New Roman" w:hAnsi="Times New Roman"/>
                <w:sz w:val="24"/>
                <w:szCs w:val="24"/>
              </w:rPr>
              <w:t>15.01.2017</w:t>
            </w:r>
          </w:p>
          <w:p w:rsidR="002459AF" w:rsidRPr="00B17E63" w:rsidRDefault="002459AF" w:rsidP="00800AFB">
            <w:pPr>
              <w:jc w:val="center"/>
              <w:rPr>
                <w:rFonts w:ascii="Times New Roman" w:hAnsi="Times New Roman"/>
                <w:sz w:val="24"/>
                <w:szCs w:val="24"/>
              </w:rPr>
            </w:pPr>
            <w:r>
              <w:rPr>
                <w:rFonts w:ascii="Times New Roman" w:hAnsi="Times New Roman"/>
                <w:sz w:val="24"/>
                <w:szCs w:val="24"/>
              </w:rPr>
              <w:tab/>
            </w:r>
          </w:p>
        </w:tc>
        <w:tc>
          <w:tcPr>
            <w:tcW w:w="1843" w:type="dxa"/>
          </w:tcPr>
          <w:p w:rsidR="002459AF" w:rsidRPr="00B17E63" w:rsidRDefault="002459AF" w:rsidP="00800AFB">
            <w:pPr>
              <w:ind w:firstLine="13"/>
              <w:jc w:val="center"/>
              <w:rPr>
                <w:rFonts w:ascii="Times New Roman" w:hAnsi="Times New Roman"/>
                <w:sz w:val="24"/>
                <w:szCs w:val="24"/>
              </w:rPr>
            </w:pPr>
            <w:r w:rsidRPr="00B17E63">
              <w:rPr>
                <w:rFonts w:ascii="Times New Roman" w:hAnsi="Times New Roman"/>
                <w:sz w:val="24"/>
                <w:szCs w:val="24"/>
              </w:rPr>
              <w:t>Secţia</w:t>
            </w:r>
            <w:r w:rsidR="00EB4AF1">
              <w:rPr>
                <w:rFonts w:ascii="Times New Roman" w:hAnsi="Times New Roman"/>
                <w:sz w:val="24"/>
                <w:szCs w:val="24"/>
              </w:rPr>
              <w:t xml:space="preserve"> </w:t>
            </w:r>
            <w:r w:rsidRPr="00B17E63">
              <w:rPr>
                <w:rFonts w:ascii="Times New Roman" w:hAnsi="Times New Roman"/>
                <w:sz w:val="24"/>
                <w:szCs w:val="24"/>
              </w:rPr>
              <w:t>administraţie publică locală (A.Istrati)</w:t>
            </w:r>
          </w:p>
        </w:tc>
        <w:tc>
          <w:tcPr>
            <w:tcW w:w="3402" w:type="dxa"/>
            <w:gridSpan w:val="2"/>
          </w:tcPr>
          <w:p w:rsidR="002459AF" w:rsidRPr="00CC2011" w:rsidRDefault="002459AF" w:rsidP="00CC2011">
            <w:pPr>
              <w:ind w:firstLine="13"/>
              <w:jc w:val="center"/>
              <w:rPr>
                <w:rFonts w:ascii="Times New Roman" w:hAnsi="Times New Roman"/>
                <w:sz w:val="24"/>
                <w:szCs w:val="24"/>
              </w:rPr>
            </w:pPr>
            <w:r w:rsidRPr="00CC2011">
              <w:rPr>
                <w:rFonts w:ascii="Times New Roman" w:hAnsi="Times New Roman"/>
                <w:b/>
                <w:sz w:val="24"/>
                <w:szCs w:val="24"/>
              </w:rPr>
              <w:t>Realizat</w:t>
            </w:r>
          </w:p>
          <w:p w:rsidR="002459AF" w:rsidRPr="001D1AF6" w:rsidRDefault="002459AF" w:rsidP="00CC2011">
            <w:pPr>
              <w:ind w:firstLine="13"/>
              <w:jc w:val="both"/>
              <w:rPr>
                <w:rFonts w:ascii="Times New Roman" w:hAnsi="Times New Roman"/>
                <w:color w:val="FF0000"/>
                <w:sz w:val="24"/>
                <w:szCs w:val="24"/>
              </w:rPr>
            </w:pPr>
            <w:r w:rsidRPr="00CC2011">
              <w:rPr>
                <w:rFonts w:ascii="Times New Roman" w:hAnsi="Times New Roman"/>
                <w:sz w:val="24"/>
                <w:szCs w:val="24"/>
              </w:rPr>
              <w:t xml:space="preserve">Pe perioada de raport, pe panoul informativ din incinta Preturii s-au afișat </w:t>
            </w:r>
            <w:r w:rsidR="00CC2011" w:rsidRPr="00CC2011">
              <w:rPr>
                <w:rFonts w:ascii="Times New Roman" w:hAnsi="Times New Roman"/>
                <w:sz w:val="24"/>
                <w:szCs w:val="24"/>
              </w:rPr>
              <w:t>46</w:t>
            </w:r>
            <w:r w:rsidRPr="00CC2011">
              <w:rPr>
                <w:rFonts w:ascii="Times New Roman" w:hAnsi="Times New Roman"/>
                <w:sz w:val="24"/>
                <w:szCs w:val="24"/>
              </w:rPr>
              <w:t xml:space="preserve"> de informații (periodicitatea actualizării, săptămînal), </w:t>
            </w:r>
            <w:r w:rsidR="00CC2011" w:rsidRPr="00CC2011">
              <w:rPr>
                <w:rFonts w:ascii="Times New Roman" w:hAnsi="Times New Roman"/>
                <w:sz w:val="24"/>
                <w:szCs w:val="24"/>
              </w:rPr>
              <w:t>19</w:t>
            </w:r>
            <w:r w:rsidRPr="00CC2011">
              <w:rPr>
                <w:rFonts w:ascii="Times New Roman" w:hAnsi="Times New Roman"/>
                <w:sz w:val="24"/>
                <w:szCs w:val="24"/>
              </w:rPr>
              <w:t xml:space="preserve"> procese-verbale ale ședințelor de analiză și sinteză a Preturii.</w:t>
            </w:r>
          </w:p>
        </w:tc>
        <w:tc>
          <w:tcPr>
            <w:tcW w:w="1276" w:type="dxa"/>
          </w:tcPr>
          <w:p w:rsidR="002459AF" w:rsidRPr="00B17E63" w:rsidRDefault="00CC2011"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val="restart"/>
          </w:tcPr>
          <w:p w:rsidR="002459AF" w:rsidRPr="00E76613" w:rsidRDefault="002459AF" w:rsidP="00800AFB">
            <w:pPr>
              <w:ind w:firstLine="13"/>
              <w:rPr>
                <w:rFonts w:ascii="Times New Roman" w:hAnsi="Times New Roman"/>
                <w:b/>
                <w:sz w:val="24"/>
                <w:szCs w:val="24"/>
              </w:rPr>
            </w:pPr>
            <w:r w:rsidRPr="00E76613">
              <w:rPr>
                <w:rFonts w:ascii="Times New Roman" w:hAnsi="Times New Roman"/>
                <w:b/>
                <w:sz w:val="24"/>
                <w:szCs w:val="24"/>
              </w:rPr>
              <w:t>1.4.Îmbunătățirea calității actului de guvernare prin aplicarea tehnologiilor informaționale și de comunicații.</w:t>
            </w:r>
          </w:p>
        </w:tc>
        <w:tc>
          <w:tcPr>
            <w:tcW w:w="2268" w:type="dxa"/>
          </w:tcPr>
          <w:p w:rsidR="002459AF" w:rsidRPr="00E76613" w:rsidRDefault="002459AF" w:rsidP="00800AFB">
            <w:pPr>
              <w:ind w:firstLine="13"/>
              <w:jc w:val="both"/>
              <w:rPr>
                <w:rFonts w:ascii="Times New Roman" w:hAnsi="Times New Roman"/>
                <w:sz w:val="24"/>
                <w:szCs w:val="24"/>
              </w:rPr>
            </w:pPr>
            <w:r w:rsidRPr="00E76613">
              <w:rPr>
                <w:rFonts w:ascii="Times New Roman" w:hAnsi="Times New Roman"/>
                <w:sz w:val="24"/>
                <w:szCs w:val="24"/>
              </w:rPr>
              <w:t>1.4.1.Utilizarea programului electronic de gestionare a petițiilor.</w:t>
            </w:r>
          </w:p>
        </w:tc>
        <w:tc>
          <w:tcPr>
            <w:tcW w:w="2523" w:type="dxa"/>
          </w:tcPr>
          <w:p w:rsidR="002459AF" w:rsidRPr="00E76613" w:rsidRDefault="002459AF" w:rsidP="00800AFB">
            <w:pPr>
              <w:ind w:firstLine="13"/>
              <w:jc w:val="both"/>
              <w:rPr>
                <w:rFonts w:ascii="Times New Roman" w:hAnsi="Times New Roman"/>
                <w:sz w:val="24"/>
                <w:szCs w:val="24"/>
              </w:rPr>
            </w:pPr>
            <w:r w:rsidRPr="00E76613">
              <w:rPr>
                <w:rFonts w:ascii="Times New Roman" w:hAnsi="Times New Roman"/>
                <w:sz w:val="24"/>
                <w:szCs w:val="24"/>
              </w:rPr>
              <w:t>Numărul de petiții/cereri procesate.</w:t>
            </w:r>
          </w:p>
          <w:p w:rsidR="002459AF" w:rsidRPr="00E76613" w:rsidRDefault="002459AF" w:rsidP="00800AFB">
            <w:pPr>
              <w:ind w:firstLine="13"/>
              <w:jc w:val="both"/>
              <w:rPr>
                <w:rFonts w:ascii="Times New Roman" w:hAnsi="Times New Roman"/>
                <w:sz w:val="24"/>
                <w:szCs w:val="24"/>
              </w:rPr>
            </w:pPr>
            <w:r w:rsidRPr="00E76613">
              <w:rPr>
                <w:rFonts w:ascii="Times New Roman" w:hAnsi="Times New Roman"/>
                <w:sz w:val="24"/>
                <w:szCs w:val="24"/>
              </w:rPr>
              <w:t>Numărul de petiții soluționate/examinate în termenul legal</w:t>
            </w:r>
          </w:p>
        </w:tc>
        <w:tc>
          <w:tcPr>
            <w:tcW w:w="1701" w:type="dxa"/>
          </w:tcPr>
          <w:p w:rsidR="002459AF" w:rsidRPr="006019BB" w:rsidRDefault="002459AF" w:rsidP="00800AFB">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800AFB">
            <w:pPr>
              <w:jc w:val="center"/>
              <w:rPr>
                <w:rFonts w:ascii="Times New Roman" w:hAnsi="Times New Roman"/>
                <w:sz w:val="24"/>
                <w:szCs w:val="24"/>
              </w:rPr>
            </w:pPr>
          </w:p>
          <w:p w:rsidR="002459AF" w:rsidRDefault="002459AF" w:rsidP="00800AFB">
            <w:pPr>
              <w:jc w:val="center"/>
              <w:rPr>
                <w:rFonts w:ascii="Times New Roman" w:hAnsi="Times New Roman"/>
                <w:color w:val="FF0000"/>
                <w:sz w:val="24"/>
                <w:szCs w:val="24"/>
              </w:rPr>
            </w:pPr>
            <w:r w:rsidRPr="006019BB">
              <w:rPr>
                <w:rFonts w:ascii="Times New Roman" w:hAnsi="Times New Roman"/>
                <w:sz w:val="24"/>
                <w:szCs w:val="24"/>
              </w:rPr>
              <w:t>15.01.2017</w:t>
            </w:r>
          </w:p>
          <w:p w:rsidR="002459AF" w:rsidRPr="00182424" w:rsidRDefault="002459AF" w:rsidP="00800AFB">
            <w:pPr>
              <w:jc w:val="center"/>
              <w:rPr>
                <w:rFonts w:ascii="Times New Roman" w:hAnsi="Times New Roman"/>
                <w:color w:val="FF0000"/>
                <w:sz w:val="24"/>
                <w:szCs w:val="24"/>
              </w:rPr>
            </w:pPr>
            <w:r>
              <w:rPr>
                <w:rFonts w:ascii="Times New Roman" w:hAnsi="Times New Roman"/>
                <w:sz w:val="24"/>
                <w:szCs w:val="24"/>
              </w:rPr>
              <w:tab/>
            </w:r>
          </w:p>
        </w:tc>
        <w:tc>
          <w:tcPr>
            <w:tcW w:w="1843" w:type="dxa"/>
          </w:tcPr>
          <w:p w:rsidR="002459AF" w:rsidRPr="005A0012" w:rsidRDefault="002459AF" w:rsidP="00800AFB">
            <w:pPr>
              <w:ind w:firstLine="13"/>
              <w:jc w:val="center"/>
              <w:rPr>
                <w:rFonts w:ascii="Times New Roman" w:hAnsi="Times New Roman"/>
                <w:sz w:val="24"/>
                <w:szCs w:val="24"/>
              </w:rPr>
            </w:pPr>
            <w:r w:rsidRPr="005A0012">
              <w:rPr>
                <w:rFonts w:ascii="Times New Roman" w:hAnsi="Times New Roman"/>
                <w:sz w:val="24"/>
                <w:szCs w:val="24"/>
              </w:rPr>
              <w:t>Pretorul interimar   (T.Călugăreanu)</w:t>
            </w:r>
          </w:p>
          <w:p w:rsidR="002459AF" w:rsidRPr="005A0012" w:rsidRDefault="002459AF" w:rsidP="00800AFB">
            <w:pPr>
              <w:ind w:firstLine="13"/>
              <w:jc w:val="center"/>
              <w:rPr>
                <w:rFonts w:ascii="Times New Roman" w:hAnsi="Times New Roman"/>
                <w:sz w:val="24"/>
                <w:szCs w:val="24"/>
              </w:rPr>
            </w:pPr>
            <w:r w:rsidRPr="005A0012">
              <w:rPr>
                <w:rFonts w:ascii="Times New Roman" w:hAnsi="Times New Roman"/>
                <w:sz w:val="24"/>
                <w:szCs w:val="24"/>
              </w:rPr>
              <w:t>Secția audiență și secretariat</w:t>
            </w:r>
          </w:p>
          <w:p w:rsidR="002459AF" w:rsidRPr="005A0012" w:rsidRDefault="002459AF" w:rsidP="00160383">
            <w:pPr>
              <w:ind w:firstLine="13"/>
              <w:jc w:val="center"/>
              <w:rPr>
                <w:rFonts w:ascii="Times New Roman" w:hAnsi="Times New Roman"/>
                <w:sz w:val="24"/>
                <w:szCs w:val="24"/>
              </w:rPr>
            </w:pPr>
            <w:r w:rsidRPr="005A0012">
              <w:rPr>
                <w:rFonts w:ascii="Times New Roman" w:hAnsi="Times New Roman"/>
                <w:sz w:val="24"/>
                <w:szCs w:val="24"/>
              </w:rPr>
              <w:t>(</w:t>
            </w:r>
            <w:r w:rsidR="00160383">
              <w:rPr>
                <w:rFonts w:ascii="Times New Roman" w:hAnsi="Times New Roman"/>
                <w:sz w:val="24"/>
                <w:szCs w:val="24"/>
              </w:rPr>
              <w:t>N.Buliga</w:t>
            </w:r>
            <w:r w:rsidRPr="005A0012">
              <w:rPr>
                <w:rFonts w:ascii="Times New Roman" w:hAnsi="Times New Roman"/>
                <w:sz w:val="24"/>
                <w:szCs w:val="24"/>
              </w:rPr>
              <w:t>)</w:t>
            </w:r>
          </w:p>
        </w:tc>
        <w:tc>
          <w:tcPr>
            <w:tcW w:w="3402" w:type="dxa"/>
            <w:gridSpan w:val="2"/>
          </w:tcPr>
          <w:p w:rsidR="002459AF" w:rsidRPr="00160383" w:rsidRDefault="002459AF" w:rsidP="00A437D4">
            <w:pPr>
              <w:ind w:firstLine="13"/>
              <w:jc w:val="center"/>
              <w:rPr>
                <w:rFonts w:ascii="Times New Roman" w:hAnsi="Times New Roman"/>
                <w:sz w:val="24"/>
                <w:szCs w:val="24"/>
              </w:rPr>
            </w:pPr>
            <w:r w:rsidRPr="00160383">
              <w:rPr>
                <w:rFonts w:ascii="Times New Roman" w:hAnsi="Times New Roman"/>
                <w:b/>
                <w:sz w:val="24"/>
                <w:szCs w:val="24"/>
              </w:rPr>
              <w:t>Realizat parțial</w:t>
            </w:r>
          </w:p>
          <w:p w:rsidR="002459AF" w:rsidRPr="00160383" w:rsidRDefault="002459AF" w:rsidP="00A437D4">
            <w:pPr>
              <w:ind w:firstLine="13"/>
              <w:jc w:val="both"/>
              <w:rPr>
                <w:rFonts w:ascii="Times New Roman" w:hAnsi="Times New Roman"/>
                <w:sz w:val="24"/>
                <w:szCs w:val="24"/>
              </w:rPr>
            </w:pPr>
            <w:r w:rsidRPr="00160383">
              <w:rPr>
                <w:rFonts w:ascii="Times New Roman" w:hAnsi="Times New Roman"/>
                <w:sz w:val="24"/>
                <w:szCs w:val="24"/>
              </w:rPr>
              <w:t>Pretura utilizează programul electronic de gestionare a petițiilor.</w:t>
            </w:r>
          </w:p>
          <w:p w:rsidR="002459AF" w:rsidRPr="00160383" w:rsidRDefault="002459AF" w:rsidP="00A437D4">
            <w:pPr>
              <w:ind w:firstLine="13"/>
              <w:jc w:val="both"/>
              <w:rPr>
                <w:rFonts w:ascii="Times New Roman" w:hAnsi="Times New Roman"/>
                <w:sz w:val="24"/>
                <w:szCs w:val="24"/>
              </w:rPr>
            </w:pPr>
            <w:r w:rsidRPr="00160383">
              <w:rPr>
                <w:rFonts w:ascii="Times New Roman" w:hAnsi="Times New Roman"/>
                <w:sz w:val="24"/>
                <w:szCs w:val="24"/>
              </w:rPr>
              <w:t>Disciplina de examinare a petițiilor:</w:t>
            </w:r>
          </w:p>
          <w:p w:rsidR="002459AF" w:rsidRPr="00160383" w:rsidRDefault="002459AF" w:rsidP="00A437D4">
            <w:pPr>
              <w:pStyle w:val="aa"/>
              <w:numPr>
                <w:ilvl w:val="0"/>
                <w:numId w:val="7"/>
              </w:numPr>
              <w:jc w:val="both"/>
              <w:rPr>
                <w:rFonts w:ascii="Times New Roman" w:hAnsi="Times New Roman"/>
                <w:i/>
                <w:sz w:val="24"/>
                <w:szCs w:val="24"/>
              </w:rPr>
            </w:pPr>
            <w:r w:rsidRPr="00160383">
              <w:rPr>
                <w:rFonts w:ascii="Times New Roman" w:hAnsi="Times New Roman"/>
                <w:i/>
                <w:sz w:val="24"/>
                <w:szCs w:val="24"/>
              </w:rPr>
              <w:t xml:space="preserve">în semestrul </w:t>
            </w:r>
            <w:r w:rsidR="00160383" w:rsidRPr="00160383">
              <w:rPr>
                <w:rFonts w:ascii="Times New Roman" w:hAnsi="Times New Roman"/>
                <w:i/>
                <w:sz w:val="24"/>
                <w:szCs w:val="24"/>
              </w:rPr>
              <w:t>I anul 2016</w:t>
            </w:r>
          </w:p>
          <w:p w:rsidR="002459AF" w:rsidRPr="00160383" w:rsidRDefault="002459AF" w:rsidP="00A437D4">
            <w:pPr>
              <w:ind w:firstLine="13"/>
              <w:jc w:val="both"/>
              <w:rPr>
                <w:rFonts w:ascii="Times New Roman" w:hAnsi="Times New Roman"/>
                <w:sz w:val="24"/>
                <w:szCs w:val="24"/>
              </w:rPr>
            </w:pPr>
            <w:r w:rsidRPr="00160383">
              <w:rPr>
                <w:rFonts w:ascii="Times New Roman" w:hAnsi="Times New Roman"/>
                <w:sz w:val="24"/>
                <w:szCs w:val="24"/>
              </w:rPr>
              <w:t xml:space="preserve">Primite, în total, </w:t>
            </w:r>
            <w:r w:rsidR="00160383" w:rsidRPr="00160383">
              <w:rPr>
                <w:rFonts w:ascii="Times New Roman" w:hAnsi="Times New Roman"/>
                <w:sz w:val="24"/>
                <w:szCs w:val="24"/>
              </w:rPr>
              <w:t>442</w:t>
            </w:r>
            <w:r w:rsidRPr="00160383">
              <w:rPr>
                <w:rFonts w:ascii="Times New Roman" w:hAnsi="Times New Roman"/>
                <w:sz w:val="24"/>
                <w:szCs w:val="24"/>
              </w:rPr>
              <w:t xml:space="preserve"> de petiții, examinate în timp de  3 zile –</w:t>
            </w:r>
            <w:r w:rsidR="00160383" w:rsidRPr="00160383">
              <w:rPr>
                <w:rFonts w:ascii="Times New Roman" w:hAnsi="Times New Roman"/>
                <w:sz w:val="24"/>
                <w:szCs w:val="24"/>
              </w:rPr>
              <w:t>2</w:t>
            </w:r>
            <w:r w:rsidRPr="00160383">
              <w:rPr>
                <w:rFonts w:ascii="Times New Roman" w:hAnsi="Times New Roman"/>
                <w:sz w:val="24"/>
                <w:szCs w:val="24"/>
              </w:rPr>
              <w:t>5 petiții; în timp de 5 zile –</w:t>
            </w:r>
            <w:r w:rsidR="00160383" w:rsidRPr="00160383">
              <w:rPr>
                <w:rFonts w:ascii="Times New Roman" w:hAnsi="Times New Roman"/>
                <w:sz w:val="24"/>
                <w:szCs w:val="24"/>
              </w:rPr>
              <w:lastRenderedPageBreak/>
              <w:t>37</w:t>
            </w:r>
            <w:r w:rsidRPr="00160383">
              <w:rPr>
                <w:rFonts w:ascii="Times New Roman" w:hAnsi="Times New Roman"/>
                <w:sz w:val="24"/>
                <w:szCs w:val="24"/>
              </w:rPr>
              <w:t>petiții, în timp de 15 zile –1</w:t>
            </w:r>
            <w:r w:rsidR="00160383" w:rsidRPr="00160383">
              <w:rPr>
                <w:rFonts w:ascii="Times New Roman" w:hAnsi="Times New Roman"/>
                <w:sz w:val="24"/>
                <w:szCs w:val="24"/>
              </w:rPr>
              <w:t>18</w:t>
            </w:r>
            <w:r w:rsidRPr="00160383">
              <w:rPr>
                <w:rFonts w:ascii="Times New Roman" w:hAnsi="Times New Roman"/>
                <w:sz w:val="24"/>
                <w:szCs w:val="24"/>
              </w:rPr>
              <w:t xml:space="preserve"> petiții, în timp de 30 zile –1</w:t>
            </w:r>
            <w:r w:rsidR="00160383" w:rsidRPr="00160383">
              <w:rPr>
                <w:rFonts w:ascii="Times New Roman" w:hAnsi="Times New Roman"/>
                <w:sz w:val="24"/>
                <w:szCs w:val="24"/>
              </w:rPr>
              <w:t>80</w:t>
            </w:r>
            <w:r w:rsidRPr="00160383">
              <w:rPr>
                <w:rFonts w:ascii="Times New Roman" w:hAnsi="Times New Roman"/>
                <w:sz w:val="24"/>
                <w:szCs w:val="24"/>
              </w:rPr>
              <w:t xml:space="preserve"> petiții, la control – </w:t>
            </w:r>
            <w:r w:rsidR="00160383" w:rsidRPr="00160383">
              <w:rPr>
                <w:rFonts w:ascii="Times New Roman" w:hAnsi="Times New Roman"/>
                <w:sz w:val="24"/>
                <w:szCs w:val="24"/>
              </w:rPr>
              <w:t>18</w:t>
            </w:r>
            <w:r w:rsidRPr="00160383">
              <w:rPr>
                <w:rFonts w:ascii="Times New Roman" w:hAnsi="Times New Roman"/>
                <w:sz w:val="24"/>
                <w:szCs w:val="24"/>
              </w:rPr>
              <w:t xml:space="preserve"> petiții</w:t>
            </w:r>
            <w:r w:rsidR="00160383" w:rsidRPr="00160383">
              <w:rPr>
                <w:rFonts w:ascii="Times New Roman" w:hAnsi="Times New Roman"/>
                <w:sz w:val="24"/>
                <w:szCs w:val="24"/>
              </w:rPr>
              <w:t>, în lucru – 68 petiții.</w:t>
            </w:r>
          </w:p>
          <w:p w:rsidR="002459AF" w:rsidRPr="00160383" w:rsidRDefault="002459AF" w:rsidP="00160383">
            <w:pPr>
              <w:rPr>
                <w:rFonts w:ascii="Times New Roman" w:hAnsi="Times New Roman"/>
                <w:sz w:val="24"/>
                <w:szCs w:val="24"/>
              </w:rPr>
            </w:pPr>
            <w:r w:rsidRPr="00160383">
              <w:rPr>
                <w:rFonts w:ascii="Times New Roman" w:hAnsi="Times New Roman"/>
                <w:sz w:val="24"/>
                <w:szCs w:val="24"/>
              </w:rPr>
              <w:t>Pentru comparație:</w:t>
            </w:r>
          </w:p>
          <w:p w:rsidR="002459AF" w:rsidRPr="00160383" w:rsidRDefault="002459AF" w:rsidP="00A437D4">
            <w:pPr>
              <w:pStyle w:val="aa"/>
              <w:numPr>
                <w:ilvl w:val="0"/>
                <w:numId w:val="8"/>
              </w:numPr>
              <w:jc w:val="both"/>
              <w:rPr>
                <w:rFonts w:ascii="Times New Roman" w:hAnsi="Times New Roman"/>
                <w:i/>
                <w:sz w:val="24"/>
                <w:szCs w:val="24"/>
              </w:rPr>
            </w:pPr>
            <w:r w:rsidRPr="00160383">
              <w:rPr>
                <w:rFonts w:ascii="Times New Roman" w:hAnsi="Times New Roman"/>
                <w:i/>
                <w:sz w:val="24"/>
                <w:szCs w:val="24"/>
              </w:rPr>
              <w:t>în semestrul I 2015</w:t>
            </w:r>
          </w:p>
          <w:p w:rsidR="002459AF" w:rsidRPr="00160383" w:rsidRDefault="002459AF" w:rsidP="00A437D4">
            <w:pPr>
              <w:ind w:firstLine="13"/>
              <w:jc w:val="both"/>
              <w:rPr>
                <w:rFonts w:ascii="Times New Roman" w:hAnsi="Times New Roman"/>
                <w:sz w:val="24"/>
                <w:szCs w:val="24"/>
              </w:rPr>
            </w:pPr>
            <w:r w:rsidRPr="00160383">
              <w:rPr>
                <w:rFonts w:ascii="Times New Roman" w:hAnsi="Times New Roman"/>
                <w:sz w:val="24"/>
                <w:szCs w:val="24"/>
              </w:rPr>
              <w:t xml:space="preserve">Primite, în total, 523 de petiții, examinate în timp de  3 zile –34 petiții; în timp de 5 zile –52 petiții, în timp de 15 zile –186 petiții, în timp de 30 zile –251 petiții. </w:t>
            </w:r>
          </w:p>
          <w:p w:rsidR="002459AF" w:rsidRPr="001D1AF6" w:rsidRDefault="002459AF" w:rsidP="00160383">
            <w:pPr>
              <w:ind w:firstLine="13"/>
              <w:jc w:val="both"/>
              <w:rPr>
                <w:rFonts w:ascii="Times New Roman" w:hAnsi="Times New Roman"/>
                <w:color w:val="FF0000"/>
                <w:sz w:val="24"/>
                <w:szCs w:val="24"/>
              </w:rPr>
            </w:pPr>
            <w:r w:rsidRPr="00160383">
              <w:rPr>
                <w:rFonts w:ascii="Times New Roman" w:hAnsi="Times New Roman"/>
                <w:sz w:val="24"/>
                <w:szCs w:val="24"/>
              </w:rPr>
              <w:t>Realizat parțial din motivul că soluționarea unor petiții nu ține doar de competența nemijlocită a Preturii.</w:t>
            </w:r>
          </w:p>
        </w:tc>
        <w:tc>
          <w:tcPr>
            <w:tcW w:w="1276" w:type="dxa"/>
          </w:tcPr>
          <w:p w:rsidR="002459AF" w:rsidRPr="005A0012" w:rsidRDefault="00160383" w:rsidP="00800AFB">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5A0012" w:rsidRDefault="002459AF" w:rsidP="00800AFB">
            <w:pPr>
              <w:ind w:firstLine="13"/>
              <w:jc w:val="both"/>
              <w:rPr>
                <w:rFonts w:ascii="Times New Roman" w:hAnsi="Times New Roman"/>
                <w:sz w:val="24"/>
                <w:szCs w:val="24"/>
              </w:rPr>
            </w:pPr>
            <w:r w:rsidRPr="005A0012">
              <w:rPr>
                <w:rFonts w:ascii="Times New Roman" w:hAnsi="Times New Roman"/>
                <w:sz w:val="24"/>
                <w:szCs w:val="24"/>
              </w:rPr>
              <w:t>1.4.2.Preluarea, înregistrarea, repartizarea și controlul soluționării sesizărilor cetățenilor prin intermediul paginii www.alerte.md</w:t>
            </w:r>
          </w:p>
        </w:tc>
        <w:tc>
          <w:tcPr>
            <w:tcW w:w="2523" w:type="dxa"/>
          </w:tcPr>
          <w:p w:rsidR="002459AF" w:rsidRPr="005A0012" w:rsidRDefault="002459AF" w:rsidP="00800AFB">
            <w:pPr>
              <w:ind w:firstLine="13"/>
              <w:jc w:val="both"/>
              <w:rPr>
                <w:rFonts w:ascii="Times New Roman" w:hAnsi="Times New Roman"/>
                <w:sz w:val="24"/>
                <w:szCs w:val="24"/>
              </w:rPr>
            </w:pPr>
            <w:r w:rsidRPr="005A0012">
              <w:rPr>
                <w:rFonts w:ascii="Times New Roman" w:hAnsi="Times New Roman"/>
                <w:sz w:val="24"/>
                <w:szCs w:val="24"/>
              </w:rPr>
              <w:t xml:space="preserve">Numărul </w:t>
            </w:r>
            <w:r>
              <w:rPr>
                <w:rFonts w:ascii="Times New Roman" w:hAnsi="Times New Roman"/>
                <w:sz w:val="24"/>
                <w:szCs w:val="24"/>
              </w:rPr>
              <w:t xml:space="preserve">de </w:t>
            </w:r>
            <w:r w:rsidRPr="005A0012">
              <w:rPr>
                <w:rFonts w:ascii="Times New Roman" w:hAnsi="Times New Roman"/>
                <w:sz w:val="24"/>
                <w:szCs w:val="24"/>
              </w:rPr>
              <w:t>sesizări procesate.</w:t>
            </w:r>
          </w:p>
          <w:p w:rsidR="002459AF" w:rsidRPr="005A0012" w:rsidRDefault="002459AF" w:rsidP="00800AFB">
            <w:pPr>
              <w:ind w:firstLine="13"/>
              <w:jc w:val="both"/>
              <w:rPr>
                <w:rFonts w:ascii="Times New Roman" w:hAnsi="Times New Roman"/>
                <w:sz w:val="24"/>
                <w:szCs w:val="24"/>
              </w:rPr>
            </w:pPr>
            <w:r w:rsidRPr="005A0012">
              <w:rPr>
                <w:rFonts w:ascii="Times New Roman" w:hAnsi="Times New Roman"/>
                <w:sz w:val="24"/>
                <w:szCs w:val="24"/>
              </w:rPr>
              <w:t>Numărul de sesizări soluționate în termenul legal.</w:t>
            </w:r>
          </w:p>
        </w:tc>
        <w:tc>
          <w:tcPr>
            <w:tcW w:w="1701" w:type="dxa"/>
          </w:tcPr>
          <w:p w:rsidR="002459AF" w:rsidRPr="005A0012" w:rsidRDefault="002459AF" w:rsidP="00800AFB">
            <w:pPr>
              <w:jc w:val="center"/>
              <w:rPr>
                <w:rFonts w:ascii="Times New Roman" w:hAnsi="Times New Roman"/>
                <w:sz w:val="24"/>
                <w:szCs w:val="24"/>
              </w:rPr>
            </w:pPr>
            <w:r w:rsidRPr="005A0012">
              <w:rPr>
                <w:rFonts w:ascii="Times New Roman" w:hAnsi="Times New Roman"/>
                <w:sz w:val="24"/>
                <w:szCs w:val="24"/>
              </w:rPr>
              <w:t>15.07.2016</w:t>
            </w:r>
          </w:p>
          <w:p w:rsidR="002459AF" w:rsidRPr="005A0012" w:rsidRDefault="002459AF" w:rsidP="00800AFB">
            <w:pPr>
              <w:jc w:val="center"/>
              <w:rPr>
                <w:rFonts w:ascii="Times New Roman" w:hAnsi="Times New Roman"/>
                <w:sz w:val="24"/>
                <w:szCs w:val="24"/>
              </w:rPr>
            </w:pPr>
          </w:p>
          <w:p w:rsidR="002459AF" w:rsidRPr="005A0012" w:rsidRDefault="002459AF" w:rsidP="00800AFB">
            <w:pPr>
              <w:jc w:val="center"/>
              <w:rPr>
                <w:rFonts w:ascii="Times New Roman" w:hAnsi="Times New Roman"/>
                <w:sz w:val="24"/>
                <w:szCs w:val="24"/>
              </w:rPr>
            </w:pPr>
            <w:r w:rsidRPr="005A0012">
              <w:rPr>
                <w:rFonts w:ascii="Times New Roman" w:hAnsi="Times New Roman"/>
                <w:sz w:val="24"/>
                <w:szCs w:val="24"/>
              </w:rPr>
              <w:t>15.01.2017</w:t>
            </w:r>
          </w:p>
          <w:p w:rsidR="002459AF" w:rsidRPr="005A0012" w:rsidRDefault="002459AF" w:rsidP="00800AFB">
            <w:pPr>
              <w:jc w:val="center"/>
              <w:rPr>
                <w:rFonts w:ascii="Times New Roman" w:hAnsi="Times New Roman"/>
                <w:sz w:val="24"/>
                <w:szCs w:val="24"/>
              </w:rPr>
            </w:pPr>
          </w:p>
        </w:tc>
        <w:tc>
          <w:tcPr>
            <w:tcW w:w="1843" w:type="dxa"/>
          </w:tcPr>
          <w:p w:rsidR="002459AF" w:rsidRPr="005A0012" w:rsidRDefault="002459AF" w:rsidP="00800AFB">
            <w:pPr>
              <w:ind w:firstLine="13"/>
              <w:jc w:val="center"/>
              <w:rPr>
                <w:rFonts w:ascii="Times New Roman" w:hAnsi="Times New Roman"/>
                <w:sz w:val="24"/>
                <w:szCs w:val="24"/>
              </w:rPr>
            </w:pPr>
            <w:r w:rsidRPr="005A0012">
              <w:rPr>
                <w:rFonts w:ascii="Times New Roman" w:hAnsi="Times New Roman"/>
                <w:sz w:val="24"/>
                <w:szCs w:val="24"/>
              </w:rPr>
              <w:t>Pretorul interimar (T.Călugăreanu)</w:t>
            </w:r>
          </w:p>
          <w:p w:rsidR="002459AF" w:rsidRPr="005A0012" w:rsidRDefault="002459AF" w:rsidP="00800AFB">
            <w:pPr>
              <w:ind w:firstLine="13"/>
              <w:jc w:val="center"/>
              <w:rPr>
                <w:rFonts w:ascii="Times New Roman" w:hAnsi="Times New Roman"/>
                <w:sz w:val="24"/>
                <w:szCs w:val="24"/>
              </w:rPr>
            </w:pPr>
            <w:r w:rsidRPr="005A0012">
              <w:rPr>
                <w:rFonts w:ascii="Times New Roman" w:hAnsi="Times New Roman"/>
                <w:sz w:val="24"/>
                <w:szCs w:val="24"/>
              </w:rPr>
              <w:t>Vicepretorii (V.Meriacre, R.Andrieș)</w:t>
            </w:r>
          </w:p>
          <w:p w:rsidR="002459AF" w:rsidRPr="005A0012" w:rsidRDefault="002459AF" w:rsidP="00800AFB">
            <w:pPr>
              <w:ind w:firstLine="13"/>
              <w:jc w:val="center"/>
              <w:rPr>
                <w:rFonts w:ascii="Times New Roman" w:hAnsi="Times New Roman"/>
                <w:sz w:val="24"/>
                <w:szCs w:val="24"/>
              </w:rPr>
            </w:pPr>
            <w:r w:rsidRPr="005A0012">
              <w:rPr>
                <w:rFonts w:ascii="Times New Roman" w:hAnsi="Times New Roman"/>
                <w:sz w:val="24"/>
                <w:szCs w:val="24"/>
              </w:rPr>
              <w:t>Secţia</w:t>
            </w:r>
            <w:r w:rsidR="00EB4AF1">
              <w:rPr>
                <w:rFonts w:ascii="Times New Roman" w:hAnsi="Times New Roman"/>
                <w:sz w:val="24"/>
                <w:szCs w:val="24"/>
              </w:rPr>
              <w:t xml:space="preserve"> </w:t>
            </w:r>
            <w:r w:rsidRPr="005A0012">
              <w:rPr>
                <w:rFonts w:ascii="Times New Roman" w:hAnsi="Times New Roman"/>
                <w:sz w:val="24"/>
                <w:szCs w:val="24"/>
              </w:rPr>
              <w:t>administraţie publică locală (R.Corețchi)</w:t>
            </w:r>
          </w:p>
        </w:tc>
        <w:tc>
          <w:tcPr>
            <w:tcW w:w="3402" w:type="dxa"/>
            <w:gridSpan w:val="2"/>
          </w:tcPr>
          <w:p w:rsidR="002459AF" w:rsidRPr="00867DFC" w:rsidRDefault="002459AF" w:rsidP="000E5564">
            <w:pPr>
              <w:ind w:firstLine="13"/>
              <w:jc w:val="center"/>
              <w:rPr>
                <w:rFonts w:ascii="Times New Roman" w:hAnsi="Times New Roman"/>
                <w:sz w:val="24"/>
                <w:szCs w:val="24"/>
              </w:rPr>
            </w:pPr>
            <w:r w:rsidRPr="00867DFC">
              <w:rPr>
                <w:rFonts w:ascii="Times New Roman" w:hAnsi="Times New Roman"/>
                <w:b/>
                <w:sz w:val="24"/>
                <w:szCs w:val="24"/>
              </w:rPr>
              <w:t>Realizat parțial</w:t>
            </w:r>
          </w:p>
          <w:p w:rsidR="002459AF" w:rsidRPr="00867DFC" w:rsidRDefault="002459AF" w:rsidP="000E5564">
            <w:pPr>
              <w:ind w:firstLine="13"/>
              <w:jc w:val="both"/>
              <w:rPr>
                <w:rFonts w:ascii="Times New Roman" w:hAnsi="Times New Roman"/>
                <w:sz w:val="24"/>
                <w:szCs w:val="24"/>
              </w:rPr>
            </w:pPr>
            <w:r w:rsidRPr="00867DFC">
              <w:rPr>
                <w:rFonts w:ascii="Times New Roman" w:hAnsi="Times New Roman"/>
                <w:sz w:val="24"/>
                <w:szCs w:val="24"/>
              </w:rPr>
              <w:t>În perioada 01.0</w:t>
            </w:r>
            <w:r w:rsidR="00867DFC" w:rsidRPr="00867DFC">
              <w:rPr>
                <w:rFonts w:ascii="Times New Roman" w:hAnsi="Times New Roman"/>
                <w:sz w:val="24"/>
                <w:szCs w:val="24"/>
              </w:rPr>
              <w:t>1</w:t>
            </w:r>
            <w:r w:rsidRPr="00867DFC">
              <w:rPr>
                <w:rFonts w:ascii="Times New Roman" w:hAnsi="Times New Roman"/>
                <w:sz w:val="24"/>
                <w:szCs w:val="24"/>
              </w:rPr>
              <w:t>.201</w:t>
            </w:r>
            <w:r w:rsidR="00867DFC" w:rsidRPr="00867DFC">
              <w:rPr>
                <w:rFonts w:ascii="Times New Roman" w:hAnsi="Times New Roman"/>
                <w:sz w:val="24"/>
                <w:szCs w:val="24"/>
              </w:rPr>
              <w:t>6</w:t>
            </w:r>
            <w:r w:rsidRPr="00867DFC">
              <w:rPr>
                <w:rFonts w:ascii="Times New Roman" w:hAnsi="Times New Roman"/>
                <w:sz w:val="24"/>
                <w:szCs w:val="24"/>
              </w:rPr>
              <w:t xml:space="preserve"> – </w:t>
            </w:r>
            <w:r w:rsidR="00867DFC" w:rsidRPr="00867DFC">
              <w:rPr>
                <w:rFonts w:ascii="Times New Roman" w:hAnsi="Times New Roman"/>
                <w:sz w:val="24"/>
                <w:szCs w:val="24"/>
              </w:rPr>
              <w:t>30.06.2016</w:t>
            </w:r>
            <w:r w:rsidRPr="00867DFC">
              <w:rPr>
                <w:rFonts w:ascii="Times New Roman" w:hAnsi="Times New Roman"/>
                <w:sz w:val="24"/>
                <w:szCs w:val="24"/>
              </w:rPr>
              <w:t xml:space="preserve">, pe pagina </w:t>
            </w:r>
            <w:hyperlink r:id="rId9" w:history="1">
              <w:r w:rsidRPr="00867DFC">
                <w:rPr>
                  <w:rStyle w:val="a4"/>
                  <w:rFonts w:ascii="Times New Roman" w:hAnsi="Times New Roman"/>
                  <w:color w:val="auto"/>
                  <w:sz w:val="24"/>
                  <w:szCs w:val="24"/>
                </w:rPr>
                <w:t>www.alerte.md</w:t>
              </w:r>
            </w:hyperlink>
            <w:r w:rsidRPr="00867DFC">
              <w:rPr>
                <w:rFonts w:ascii="Times New Roman" w:hAnsi="Times New Roman"/>
                <w:sz w:val="24"/>
                <w:szCs w:val="24"/>
              </w:rPr>
              <w:t xml:space="preserve"> au fost înregistrate 1</w:t>
            </w:r>
            <w:r w:rsidR="00867DFC" w:rsidRPr="00867DFC">
              <w:rPr>
                <w:rFonts w:ascii="Times New Roman" w:hAnsi="Times New Roman"/>
                <w:sz w:val="24"/>
                <w:szCs w:val="24"/>
              </w:rPr>
              <w:t>34</w:t>
            </w:r>
            <w:r w:rsidRPr="00867DFC">
              <w:rPr>
                <w:rFonts w:ascii="Times New Roman" w:hAnsi="Times New Roman"/>
                <w:sz w:val="24"/>
                <w:szCs w:val="24"/>
              </w:rPr>
              <w:t xml:space="preserve"> de </w:t>
            </w:r>
            <w:r w:rsidR="00867DFC" w:rsidRPr="00867DFC">
              <w:rPr>
                <w:rFonts w:ascii="Times New Roman" w:hAnsi="Times New Roman"/>
                <w:sz w:val="24"/>
                <w:szCs w:val="24"/>
              </w:rPr>
              <w:t>rapoarte</w:t>
            </w:r>
            <w:r w:rsidRPr="00867DFC">
              <w:rPr>
                <w:rFonts w:ascii="Times New Roman" w:hAnsi="Times New Roman"/>
                <w:sz w:val="24"/>
                <w:szCs w:val="24"/>
              </w:rPr>
              <w:t xml:space="preserve"> cu referire la sectorul Rîșcani</w:t>
            </w:r>
            <w:r w:rsidR="00867DFC" w:rsidRPr="00867DFC">
              <w:rPr>
                <w:rFonts w:ascii="Times New Roman" w:hAnsi="Times New Roman"/>
                <w:sz w:val="24"/>
                <w:szCs w:val="24"/>
              </w:rPr>
              <w:t xml:space="preserve"> și 4 sugestii. 100 % din rapoarte au fost procesate.</w:t>
            </w:r>
            <w:r w:rsidRPr="00867DFC">
              <w:rPr>
                <w:rFonts w:ascii="Times New Roman" w:hAnsi="Times New Roman"/>
                <w:sz w:val="24"/>
                <w:szCs w:val="24"/>
              </w:rPr>
              <w:t xml:space="preserve"> În rezultatul examinării, la data de </w:t>
            </w:r>
            <w:r w:rsidR="00867DFC" w:rsidRPr="00867DFC">
              <w:rPr>
                <w:rFonts w:ascii="Times New Roman" w:hAnsi="Times New Roman"/>
                <w:sz w:val="24"/>
                <w:szCs w:val="24"/>
              </w:rPr>
              <w:t>referință</w:t>
            </w:r>
            <w:r w:rsidRPr="00867DFC">
              <w:rPr>
                <w:rFonts w:ascii="Times New Roman" w:hAnsi="Times New Roman"/>
                <w:sz w:val="24"/>
                <w:szCs w:val="24"/>
              </w:rPr>
              <w:t xml:space="preserve">, au fost soluționate </w:t>
            </w:r>
            <w:r w:rsidR="00867DFC" w:rsidRPr="00867DFC">
              <w:rPr>
                <w:rFonts w:ascii="Times New Roman" w:hAnsi="Times New Roman"/>
                <w:sz w:val="24"/>
                <w:szCs w:val="24"/>
              </w:rPr>
              <w:t>60</w:t>
            </w:r>
            <w:r w:rsidRPr="00867DFC">
              <w:rPr>
                <w:rFonts w:ascii="Times New Roman" w:hAnsi="Times New Roman"/>
                <w:sz w:val="24"/>
                <w:szCs w:val="24"/>
              </w:rPr>
              <w:t xml:space="preserve">, sînt în așteptare </w:t>
            </w:r>
            <w:r w:rsidR="00867DFC" w:rsidRPr="00867DFC">
              <w:rPr>
                <w:rFonts w:ascii="Times New Roman" w:hAnsi="Times New Roman"/>
                <w:sz w:val="24"/>
                <w:szCs w:val="24"/>
              </w:rPr>
              <w:t>70</w:t>
            </w:r>
            <w:r w:rsidRPr="00867DFC">
              <w:rPr>
                <w:rFonts w:ascii="Times New Roman" w:hAnsi="Times New Roman"/>
                <w:sz w:val="24"/>
                <w:szCs w:val="24"/>
              </w:rPr>
              <w:t xml:space="preserve"> (cu referire la care Pretura  a expediat demersuri către factorii de decizie, conform competențelor de investire).</w:t>
            </w:r>
            <w:r w:rsidR="00867DFC" w:rsidRPr="00867DFC">
              <w:rPr>
                <w:rFonts w:ascii="Times New Roman" w:hAnsi="Times New Roman"/>
                <w:sz w:val="24"/>
                <w:szCs w:val="24"/>
              </w:rPr>
              <w:t xml:space="preserve"> Plasate pe site 85 de comunicate.</w:t>
            </w:r>
          </w:p>
          <w:p w:rsidR="003A66F4" w:rsidRDefault="002459AF" w:rsidP="00867DFC">
            <w:pPr>
              <w:ind w:firstLine="13"/>
              <w:jc w:val="both"/>
              <w:rPr>
                <w:rFonts w:ascii="Times New Roman" w:hAnsi="Times New Roman"/>
                <w:sz w:val="24"/>
                <w:szCs w:val="24"/>
              </w:rPr>
            </w:pPr>
            <w:r w:rsidRPr="00867DFC">
              <w:rPr>
                <w:rFonts w:ascii="Times New Roman" w:hAnsi="Times New Roman"/>
                <w:sz w:val="24"/>
                <w:szCs w:val="24"/>
              </w:rPr>
              <w:t>Realizat parțial din motivul că sesizările raportate nu țin doar de competența nemijlocită a</w:t>
            </w:r>
          </w:p>
          <w:p w:rsidR="003A66F4" w:rsidRDefault="003A66F4" w:rsidP="00867DFC">
            <w:pPr>
              <w:ind w:firstLine="13"/>
              <w:jc w:val="both"/>
              <w:rPr>
                <w:rFonts w:ascii="Times New Roman" w:hAnsi="Times New Roman"/>
                <w:sz w:val="24"/>
                <w:szCs w:val="24"/>
              </w:rPr>
            </w:pPr>
          </w:p>
          <w:p w:rsidR="002459AF" w:rsidRPr="001D1AF6" w:rsidRDefault="002459AF" w:rsidP="00867DFC">
            <w:pPr>
              <w:ind w:firstLine="13"/>
              <w:jc w:val="both"/>
              <w:rPr>
                <w:rFonts w:ascii="Times New Roman" w:hAnsi="Times New Roman"/>
                <w:color w:val="FF0000"/>
                <w:sz w:val="24"/>
                <w:szCs w:val="24"/>
              </w:rPr>
            </w:pPr>
            <w:r w:rsidRPr="00867DFC">
              <w:rPr>
                <w:rFonts w:ascii="Times New Roman" w:hAnsi="Times New Roman"/>
                <w:sz w:val="24"/>
                <w:szCs w:val="24"/>
              </w:rPr>
              <w:lastRenderedPageBreak/>
              <w:t>Preturii, sînt implicați alți factori de decizie pentru soluționare</w:t>
            </w:r>
            <w:r w:rsidRPr="001D1AF6">
              <w:rPr>
                <w:rFonts w:ascii="Times New Roman" w:hAnsi="Times New Roman"/>
                <w:color w:val="FF0000"/>
                <w:sz w:val="24"/>
                <w:szCs w:val="24"/>
              </w:rPr>
              <w:t>.</w:t>
            </w:r>
          </w:p>
        </w:tc>
        <w:tc>
          <w:tcPr>
            <w:tcW w:w="1276" w:type="dxa"/>
          </w:tcPr>
          <w:p w:rsidR="002459AF" w:rsidRPr="005A0012" w:rsidRDefault="00867DFC" w:rsidP="00800AFB">
            <w:pPr>
              <w:ind w:firstLine="13"/>
              <w:jc w:val="center"/>
              <w:rPr>
                <w:rFonts w:ascii="Times New Roman" w:hAnsi="Times New Roman"/>
                <w:sz w:val="24"/>
                <w:szCs w:val="24"/>
              </w:rPr>
            </w:pPr>
            <w:r>
              <w:rPr>
                <w:rFonts w:ascii="Times New Roman" w:hAnsi="Times New Roman"/>
                <w:sz w:val="24"/>
                <w:szCs w:val="24"/>
              </w:rPr>
              <w:lastRenderedPageBreak/>
              <w:t>1</w:t>
            </w:r>
          </w:p>
        </w:tc>
      </w:tr>
      <w:tr w:rsidR="002459AF" w:rsidTr="004A3BFE">
        <w:trPr>
          <w:trHeight w:val="928"/>
        </w:trPr>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CD7E39" w:rsidRDefault="002459AF" w:rsidP="00800AFB">
            <w:pPr>
              <w:ind w:firstLine="13"/>
              <w:rPr>
                <w:rFonts w:ascii="Times New Roman" w:hAnsi="Times New Roman"/>
                <w:sz w:val="24"/>
                <w:szCs w:val="24"/>
              </w:rPr>
            </w:pPr>
            <w:r w:rsidRPr="00CD7E39">
              <w:rPr>
                <w:rFonts w:ascii="Times New Roman" w:hAnsi="Times New Roman"/>
                <w:sz w:val="24"/>
                <w:szCs w:val="24"/>
              </w:rPr>
              <w:t>1.4.3.Dezvoltarea parteneriatelor mediatice ale entității publice (mijloace de informare în masă,   panouri LED)</w:t>
            </w:r>
          </w:p>
          <w:p w:rsidR="002459AF" w:rsidRPr="00CD7E39" w:rsidRDefault="002459AF" w:rsidP="00800AFB">
            <w:pPr>
              <w:ind w:firstLine="13"/>
              <w:rPr>
                <w:rFonts w:ascii="Times New Roman" w:hAnsi="Times New Roman"/>
                <w:sz w:val="24"/>
                <w:szCs w:val="24"/>
              </w:rPr>
            </w:pPr>
          </w:p>
        </w:tc>
        <w:tc>
          <w:tcPr>
            <w:tcW w:w="2523" w:type="dxa"/>
          </w:tcPr>
          <w:p w:rsidR="002459AF" w:rsidRPr="00CD7E39" w:rsidRDefault="002459AF" w:rsidP="00800AFB">
            <w:pPr>
              <w:ind w:firstLine="13"/>
              <w:rPr>
                <w:rFonts w:ascii="Times New Roman" w:hAnsi="Times New Roman"/>
                <w:sz w:val="24"/>
                <w:szCs w:val="24"/>
              </w:rPr>
            </w:pPr>
            <w:r w:rsidRPr="00CD7E39">
              <w:rPr>
                <w:rFonts w:ascii="Times New Roman" w:hAnsi="Times New Roman"/>
                <w:sz w:val="24"/>
                <w:szCs w:val="24"/>
              </w:rPr>
              <w:t>Numărul de parteneriate realizate.</w:t>
            </w:r>
          </w:p>
          <w:p w:rsidR="002459AF" w:rsidRPr="00CD7E39" w:rsidRDefault="002459AF" w:rsidP="00800AFB">
            <w:pPr>
              <w:ind w:firstLine="13"/>
              <w:rPr>
                <w:rFonts w:ascii="Times New Roman" w:hAnsi="Times New Roman"/>
                <w:sz w:val="24"/>
                <w:szCs w:val="24"/>
              </w:rPr>
            </w:pPr>
            <w:r w:rsidRPr="00CD7E39">
              <w:rPr>
                <w:rFonts w:ascii="Times New Roman" w:hAnsi="Times New Roman"/>
                <w:sz w:val="24"/>
                <w:szCs w:val="24"/>
              </w:rPr>
              <w:t>Creșterea gradul</w:t>
            </w:r>
            <w:r>
              <w:rPr>
                <w:rFonts w:ascii="Times New Roman" w:hAnsi="Times New Roman"/>
                <w:sz w:val="24"/>
                <w:szCs w:val="24"/>
              </w:rPr>
              <w:t>ui</w:t>
            </w:r>
            <w:r w:rsidRPr="00CD7E39">
              <w:rPr>
                <w:rFonts w:ascii="Times New Roman" w:hAnsi="Times New Roman"/>
                <w:sz w:val="24"/>
                <w:szCs w:val="24"/>
              </w:rPr>
              <w:t xml:space="preserve"> de mediatizare a activității entității publice.</w:t>
            </w:r>
          </w:p>
          <w:p w:rsidR="002459AF" w:rsidRPr="00CD7E39" w:rsidRDefault="002459AF" w:rsidP="00800AFB">
            <w:pPr>
              <w:ind w:firstLine="13"/>
              <w:rPr>
                <w:rFonts w:ascii="Times New Roman" w:hAnsi="Times New Roman"/>
                <w:sz w:val="24"/>
                <w:szCs w:val="24"/>
              </w:rPr>
            </w:pPr>
          </w:p>
          <w:p w:rsidR="002459AF" w:rsidRPr="00CD7E39" w:rsidRDefault="002459AF" w:rsidP="00800AFB">
            <w:pPr>
              <w:ind w:firstLine="13"/>
              <w:rPr>
                <w:rFonts w:ascii="Times New Roman" w:hAnsi="Times New Roman"/>
                <w:sz w:val="24"/>
                <w:szCs w:val="24"/>
              </w:rPr>
            </w:pPr>
          </w:p>
        </w:tc>
        <w:tc>
          <w:tcPr>
            <w:tcW w:w="1701" w:type="dxa"/>
          </w:tcPr>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15.07.2016</w:t>
            </w:r>
          </w:p>
          <w:p w:rsidR="002459AF" w:rsidRPr="00CD7E39" w:rsidRDefault="002459AF" w:rsidP="00800AFB">
            <w:pPr>
              <w:jc w:val="center"/>
              <w:rPr>
                <w:rFonts w:ascii="Times New Roman" w:hAnsi="Times New Roman"/>
                <w:sz w:val="24"/>
                <w:szCs w:val="24"/>
              </w:rPr>
            </w:pPr>
          </w:p>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15.01.2017</w:t>
            </w:r>
          </w:p>
          <w:p w:rsidR="002459AF" w:rsidRPr="00CD7E39" w:rsidRDefault="002459AF" w:rsidP="00800AFB">
            <w:pPr>
              <w:jc w:val="center"/>
              <w:rPr>
                <w:rFonts w:ascii="Times New Roman" w:hAnsi="Times New Roman"/>
                <w:sz w:val="24"/>
                <w:szCs w:val="24"/>
              </w:rPr>
            </w:pPr>
          </w:p>
        </w:tc>
        <w:tc>
          <w:tcPr>
            <w:tcW w:w="1843" w:type="dxa"/>
          </w:tcPr>
          <w:p w:rsidR="002459AF" w:rsidRPr="00CD7E39" w:rsidRDefault="002459AF" w:rsidP="00800AFB">
            <w:pPr>
              <w:ind w:firstLine="13"/>
              <w:jc w:val="center"/>
              <w:rPr>
                <w:rFonts w:ascii="Times New Roman" w:hAnsi="Times New Roman"/>
                <w:sz w:val="24"/>
                <w:szCs w:val="24"/>
              </w:rPr>
            </w:pPr>
            <w:r w:rsidRPr="00CD7E39">
              <w:rPr>
                <w:rFonts w:ascii="Times New Roman" w:hAnsi="Times New Roman"/>
                <w:sz w:val="24"/>
                <w:szCs w:val="24"/>
              </w:rPr>
              <w:t>Pretorul interimar (T.Călugăreanu)</w:t>
            </w:r>
          </w:p>
          <w:p w:rsidR="002459AF" w:rsidRPr="00CD7E39" w:rsidRDefault="002459AF" w:rsidP="00800AFB">
            <w:pPr>
              <w:ind w:firstLine="13"/>
              <w:jc w:val="center"/>
              <w:rPr>
                <w:rFonts w:ascii="Times New Roman" w:hAnsi="Times New Roman"/>
                <w:sz w:val="24"/>
                <w:szCs w:val="24"/>
              </w:rPr>
            </w:pPr>
            <w:r w:rsidRPr="00CD7E39">
              <w:rPr>
                <w:rFonts w:ascii="Times New Roman" w:hAnsi="Times New Roman"/>
                <w:sz w:val="24"/>
                <w:szCs w:val="24"/>
              </w:rPr>
              <w:t>Secţia</w:t>
            </w:r>
            <w:r w:rsidR="00EB4AF1">
              <w:rPr>
                <w:rFonts w:ascii="Times New Roman" w:hAnsi="Times New Roman"/>
                <w:sz w:val="24"/>
                <w:szCs w:val="24"/>
              </w:rPr>
              <w:t xml:space="preserve"> </w:t>
            </w:r>
            <w:r w:rsidRPr="00CD7E39">
              <w:rPr>
                <w:rFonts w:ascii="Times New Roman" w:hAnsi="Times New Roman"/>
                <w:sz w:val="24"/>
                <w:szCs w:val="24"/>
              </w:rPr>
              <w:t>administraţie publică locală (I.Ciupac, R.Corețchi</w:t>
            </w:r>
          </w:p>
        </w:tc>
        <w:tc>
          <w:tcPr>
            <w:tcW w:w="3402" w:type="dxa"/>
            <w:gridSpan w:val="2"/>
          </w:tcPr>
          <w:p w:rsidR="00D12111" w:rsidRPr="00D12111" w:rsidRDefault="00D12111" w:rsidP="00D12111">
            <w:pPr>
              <w:ind w:firstLine="13"/>
              <w:jc w:val="center"/>
              <w:rPr>
                <w:rFonts w:ascii="Times New Roman" w:hAnsi="Times New Roman"/>
                <w:sz w:val="24"/>
                <w:szCs w:val="24"/>
              </w:rPr>
            </w:pPr>
            <w:r w:rsidRPr="00D12111">
              <w:rPr>
                <w:rFonts w:ascii="Times New Roman" w:hAnsi="Times New Roman"/>
                <w:b/>
                <w:sz w:val="24"/>
                <w:szCs w:val="24"/>
              </w:rPr>
              <w:t>Realizat</w:t>
            </w:r>
          </w:p>
          <w:p w:rsidR="002459AF" w:rsidRPr="00867DFC" w:rsidRDefault="00867DFC" w:rsidP="00867DFC">
            <w:pPr>
              <w:ind w:firstLine="13"/>
              <w:jc w:val="both"/>
              <w:rPr>
                <w:rFonts w:ascii="Times New Roman" w:hAnsi="Times New Roman"/>
                <w:sz w:val="24"/>
                <w:szCs w:val="24"/>
              </w:rPr>
            </w:pPr>
            <w:r w:rsidRPr="00867DFC">
              <w:rPr>
                <w:rFonts w:ascii="Times New Roman" w:hAnsi="Times New Roman"/>
                <w:sz w:val="24"/>
                <w:szCs w:val="24"/>
              </w:rPr>
              <w:t xml:space="preserve">În semestrul I al anului 2016 Pretura a dezvoltat parteneriatul public-privat pe domeniul de plasare a informațiilor și anunțurilor cu caracter social pe panourile LED din raza sectorului. În total, sînt utilizate, în acest sens, panourile A. Russo, Bogdan Voievod și bd. Moscova.de la intersecția străzilor Kiev,  </w:t>
            </w:r>
          </w:p>
        </w:tc>
        <w:tc>
          <w:tcPr>
            <w:tcW w:w="1276" w:type="dxa"/>
          </w:tcPr>
          <w:p w:rsidR="002459AF" w:rsidRPr="00CD7E39" w:rsidRDefault="00867DFC"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rPr>
          <w:trHeight w:val="928"/>
        </w:trPr>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CD7E39" w:rsidRDefault="002459AF" w:rsidP="00800AFB">
            <w:pPr>
              <w:ind w:firstLine="13"/>
              <w:rPr>
                <w:rFonts w:ascii="Times New Roman" w:hAnsi="Times New Roman"/>
                <w:sz w:val="24"/>
                <w:szCs w:val="24"/>
              </w:rPr>
            </w:pPr>
            <w:r>
              <w:rPr>
                <w:rFonts w:ascii="Times New Roman" w:hAnsi="Times New Roman"/>
                <w:sz w:val="24"/>
                <w:szCs w:val="24"/>
              </w:rPr>
              <w:t>1.4.4.Utilizarea adresei electronice în vederea difuzarea mesajelor din numele entității publice.</w:t>
            </w:r>
          </w:p>
        </w:tc>
        <w:tc>
          <w:tcPr>
            <w:tcW w:w="2523" w:type="dxa"/>
          </w:tcPr>
          <w:p w:rsidR="002459AF" w:rsidRPr="00CD7E39" w:rsidRDefault="002459AF" w:rsidP="00800AFB">
            <w:pPr>
              <w:ind w:firstLine="13"/>
              <w:rPr>
                <w:rFonts w:ascii="Times New Roman" w:hAnsi="Times New Roman"/>
                <w:sz w:val="24"/>
                <w:szCs w:val="24"/>
              </w:rPr>
            </w:pPr>
            <w:r>
              <w:rPr>
                <w:rFonts w:ascii="Times New Roman" w:hAnsi="Times New Roman"/>
                <w:sz w:val="24"/>
                <w:szCs w:val="24"/>
              </w:rPr>
              <w:t>Eficacitate, eficiență și economicitate (timp, resurse financiare), creșterea operativității în difuzarea informațiilor.</w:t>
            </w:r>
          </w:p>
        </w:tc>
        <w:tc>
          <w:tcPr>
            <w:tcW w:w="1701" w:type="dxa"/>
          </w:tcPr>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15.07.2016</w:t>
            </w:r>
          </w:p>
          <w:p w:rsidR="002459AF" w:rsidRPr="00CD7E39" w:rsidRDefault="002459AF" w:rsidP="00800AFB">
            <w:pPr>
              <w:jc w:val="center"/>
              <w:rPr>
                <w:rFonts w:ascii="Times New Roman" w:hAnsi="Times New Roman"/>
                <w:sz w:val="24"/>
                <w:szCs w:val="24"/>
              </w:rPr>
            </w:pPr>
          </w:p>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15.01.2017</w:t>
            </w:r>
          </w:p>
          <w:p w:rsidR="002459AF" w:rsidRPr="00CD7E39" w:rsidRDefault="002459AF" w:rsidP="00800AFB">
            <w:pPr>
              <w:jc w:val="center"/>
              <w:rPr>
                <w:rFonts w:ascii="Times New Roman" w:hAnsi="Times New Roman"/>
                <w:sz w:val="24"/>
                <w:szCs w:val="24"/>
              </w:rPr>
            </w:pPr>
          </w:p>
        </w:tc>
        <w:tc>
          <w:tcPr>
            <w:tcW w:w="1843" w:type="dxa"/>
          </w:tcPr>
          <w:p w:rsidR="002459AF" w:rsidRPr="00CD7E39" w:rsidRDefault="002459AF" w:rsidP="00800AFB">
            <w:pPr>
              <w:ind w:firstLine="13"/>
              <w:jc w:val="center"/>
              <w:rPr>
                <w:rFonts w:ascii="Times New Roman" w:hAnsi="Times New Roman"/>
                <w:sz w:val="24"/>
                <w:szCs w:val="24"/>
              </w:rPr>
            </w:pPr>
            <w:r w:rsidRPr="00CD7E39">
              <w:rPr>
                <w:rFonts w:ascii="Times New Roman" w:hAnsi="Times New Roman"/>
                <w:sz w:val="24"/>
                <w:szCs w:val="24"/>
              </w:rPr>
              <w:t>Pretorul interimar (T.Călugăreanu)</w:t>
            </w:r>
          </w:p>
          <w:p w:rsidR="002459AF" w:rsidRPr="00CD7E39" w:rsidRDefault="002459AF" w:rsidP="00800AFB">
            <w:pPr>
              <w:ind w:firstLine="13"/>
              <w:jc w:val="center"/>
              <w:rPr>
                <w:rFonts w:ascii="Times New Roman" w:hAnsi="Times New Roman"/>
                <w:sz w:val="24"/>
                <w:szCs w:val="24"/>
              </w:rPr>
            </w:pPr>
            <w:r w:rsidRPr="00CD7E39">
              <w:rPr>
                <w:rFonts w:ascii="Times New Roman" w:hAnsi="Times New Roman"/>
                <w:sz w:val="24"/>
                <w:szCs w:val="24"/>
              </w:rPr>
              <w:t>Secţia</w:t>
            </w:r>
            <w:r w:rsidR="00EB4AF1">
              <w:rPr>
                <w:rFonts w:ascii="Times New Roman" w:hAnsi="Times New Roman"/>
                <w:sz w:val="24"/>
                <w:szCs w:val="24"/>
              </w:rPr>
              <w:t xml:space="preserve"> </w:t>
            </w:r>
            <w:r w:rsidRPr="00CD7E39">
              <w:rPr>
                <w:rFonts w:ascii="Times New Roman" w:hAnsi="Times New Roman"/>
                <w:sz w:val="24"/>
                <w:szCs w:val="24"/>
              </w:rPr>
              <w:t>administraţie publică locală (</w:t>
            </w:r>
            <w:r>
              <w:rPr>
                <w:rFonts w:ascii="Times New Roman" w:hAnsi="Times New Roman"/>
                <w:sz w:val="24"/>
                <w:szCs w:val="24"/>
              </w:rPr>
              <w:t>A.Istrati)</w:t>
            </w:r>
          </w:p>
        </w:tc>
        <w:tc>
          <w:tcPr>
            <w:tcW w:w="3402" w:type="dxa"/>
            <w:gridSpan w:val="2"/>
          </w:tcPr>
          <w:p w:rsidR="00AB440C" w:rsidRPr="00D12111" w:rsidRDefault="00AB440C" w:rsidP="00AB440C">
            <w:pPr>
              <w:ind w:firstLine="13"/>
              <w:jc w:val="center"/>
              <w:rPr>
                <w:rFonts w:ascii="Times New Roman" w:hAnsi="Times New Roman"/>
                <w:sz w:val="24"/>
                <w:szCs w:val="24"/>
              </w:rPr>
            </w:pPr>
            <w:r w:rsidRPr="00D12111">
              <w:rPr>
                <w:rFonts w:ascii="Times New Roman" w:hAnsi="Times New Roman"/>
                <w:b/>
                <w:sz w:val="24"/>
                <w:szCs w:val="24"/>
              </w:rPr>
              <w:t>Realizat</w:t>
            </w:r>
          </w:p>
          <w:p w:rsidR="002459AF" w:rsidRPr="00AB440C" w:rsidRDefault="00AB440C" w:rsidP="00AB440C">
            <w:pPr>
              <w:ind w:firstLine="13"/>
              <w:jc w:val="both"/>
              <w:rPr>
                <w:rFonts w:ascii="Times New Roman" w:hAnsi="Times New Roman"/>
                <w:sz w:val="24"/>
                <w:szCs w:val="24"/>
              </w:rPr>
            </w:pPr>
            <w:r w:rsidRPr="00AB440C">
              <w:rPr>
                <w:rFonts w:ascii="Times New Roman" w:hAnsi="Times New Roman"/>
                <w:sz w:val="24"/>
                <w:szCs w:val="24"/>
              </w:rPr>
              <w:t xml:space="preserve">În perioada de referință entitatea publică și-a creat adresa electronică: </w:t>
            </w:r>
            <w:hyperlink r:id="rId10" w:history="1">
              <w:r w:rsidRPr="001A1C18">
                <w:rPr>
                  <w:rStyle w:val="a4"/>
                  <w:rFonts w:ascii="Times New Roman" w:hAnsi="Times New Roman"/>
                  <w:sz w:val="24"/>
                  <w:szCs w:val="24"/>
                </w:rPr>
                <w:t>pretura.riscani@gmail.com</w:t>
              </w:r>
            </w:hyperlink>
            <w:r>
              <w:rPr>
                <w:rFonts w:ascii="Times New Roman" w:hAnsi="Times New Roman"/>
                <w:sz w:val="24"/>
                <w:szCs w:val="24"/>
              </w:rPr>
              <w:t>, care este utilizată pentru a spori operativitatea de informare, dar și în difuzarea mesajelor de felicitare. A fost desemnată persoana responsabilă de utilizarea acesteia.</w:t>
            </w:r>
          </w:p>
        </w:tc>
        <w:tc>
          <w:tcPr>
            <w:tcW w:w="1276" w:type="dxa"/>
          </w:tcPr>
          <w:p w:rsidR="002459AF" w:rsidRPr="00CD7E39" w:rsidRDefault="00AB440C"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val="restart"/>
          </w:tcPr>
          <w:p w:rsidR="002459AF" w:rsidRPr="000F14D3" w:rsidRDefault="002459AF" w:rsidP="00800AFB">
            <w:pPr>
              <w:ind w:firstLine="13"/>
              <w:jc w:val="both"/>
              <w:rPr>
                <w:rFonts w:ascii="Times New Roman" w:hAnsi="Times New Roman"/>
                <w:b/>
                <w:sz w:val="24"/>
                <w:szCs w:val="24"/>
              </w:rPr>
            </w:pPr>
            <w:r w:rsidRPr="000F14D3">
              <w:rPr>
                <w:rFonts w:ascii="Times New Roman" w:hAnsi="Times New Roman"/>
                <w:b/>
                <w:sz w:val="24"/>
                <w:szCs w:val="24"/>
              </w:rPr>
              <w:t>1.5.Asigurarea accesului cetățenilor la informațiile de interes public.</w:t>
            </w:r>
          </w:p>
        </w:tc>
        <w:tc>
          <w:tcPr>
            <w:tcW w:w="2268" w:type="dxa"/>
          </w:tcPr>
          <w:p w:rsidR="002459AF" w:rsidRPr="000F14D3" w:rsidRDefault="002459AF" w:rsidP="00800AFB">
            <w:pPr>
              <w:ind w:firstLine="13"/>
              <w:rPr>
                <w:rFonts w:ascii="Times New Roman" w:hAnsi="Times New Roman"/>
                <w:sz w:val="24"/>
                <w:szCs w:val="24"/>
              </w:rPr>
            </w:pPr>
            <w:r w:rsidRPr="000F14D3">
              <w:rPr>
                <w:rFonts w:ascii="Times New Roman" w:hAnsi="Times New Roman"/>
                <w:sz w:val="24"/>
                <w:szCs w:val="24"/>
              </w:rPr>
              <w:t>1.5.1.Acordarea informațiilor de interes public solicitate de cetățeni, în corespundere cu cerințele legislației în vigoare.</w:t>
            </w:r>
          </w:p>
        </w:tc>
        <w:tc>
          <w:tcPr>
            <w:tcW w:w="2523" w:type="dxa"/>
          </w:tcPr>
          <w:p w:rsidR="002459AF" w:rsidRPr="000F14D3" w:rsidRDefault="002459AF" w:rsidP="00800AFB">
            <w:pPr>
              <w:ind w:firstLine="13"/>
              <w:jc w:val="both"/>
              <w:rPr>
                <w:rFonts w:ascii="Times New Roman" w:hAnsi="Times New Roman"/>
                <w:sz w:val="24"/>
                <w:szCs w:val="24"/>
              </w:rPr>
            </w:pPr>
            <w:r w:rsidRPr="000F14D3">
              <w:rPr>
                <w:rFonts w:ascii="Times New Roman" w:hAnsi="Times New Roman"/>
                <w:sz w:val="24"/>
                <w:szCs w:val="24"/>
              </w:rPr>
              <w:t xml:space="preserve">100 % a adresărilor </w:t>
            </w:r>
            <w:r>
              <w:rPr>
                <w:rFonts w:ascii="Times New Roman" w:hAnsi="Times New Roman"/>
                <w:sz w:val="24"/>
                <w:szCs w:val="24"/>
              </w:rPr>
              <w:t>procesate/examinate</w:t>
            </w:r>
            <w:r w:rsidRPr="000F14D3">
              <w:rPr>
                <w:rFonts w:ascii="Times New Roman" w:hAnsi="Times New Roman"/>
                <w:sz w:val="24"/>
                <w:szCs w:val="24"/>
              </w:rPr>
              <w:t xml:space="preserve"> conform cerințelor reglementatorii.</w:t>
            </w:r>
          </w:p>
          <w:p w:rsidR="002459AF" w:rsidRPr="00182424" w:rsidRDefault="002459AF" w:rsidP="00800AFB">
            <w:pPr>
              <w:ind w:firstLine="13"/>
              <w:jc w:val="both"/>
              <w:rPr>
                <w:rFonts w:ascii="Times New Roman" w:hAnsi="Times New Roman"/>
                <w:color w:val="FF0000"/>
                <w:sz w:val="24"/>
                <w:szCs w:val="24"/>
              </w:rPr>
            </w:pPr>
          </w:p>
        </w:tc>
        <w:tc>
          <w:tcPr>
            <w:tcW w:w="1701" w:type="dxa"/>
          </w:tcPr>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15.07.2016</w:t>
            </w:r>
          </w:p>
          <w:p w:rsidR="002459AF" w:rsidRPr="00CD7E39" w:rsidRDefault="002459AF" w:rsidP="00800AFB">
            <w:pPr>
              <w:jc w:val="center"/>
              <w:rPr>
                <w:rFonts w:ascii="Times New Roman" w:hAnsi="Times New Roman"/>
                <w:sz w:val="24"/>
                <w:szCs w:val="24"/>
              </w:rPr>
            </w:pPr>
          </w:p>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15.01.2017</w:t>
            </w:r>
          </w:p>
          <w:p w:rsidR="002459AF" w:rsidRPr="00182424" w:rsidRDefault="002459AF" w:rsidP="00800AFB">
            <w:pPr>
              <w:jc w:val="center"/>
              <w:rPr>
                <w:rFonts w:ascii="Times New Roman" w:hAnsi="Times New Roman"/>
                <w:color w:val="FF0000"/>
                <w:sz w:val="24"/>
                <w:szCs w:val="24"/>
              </w:rPr>
            </w:pPr>
          </w:p>
        </w:tc>
        <w:tc>
          <w:tcPr>
            <w:tcW w:w="1843" w:type="dxa"/>
          </w:tcPr>
          <w:p w:rsidR="002459AF" w:rsidRPr="000F14D3" w:rsidRDefault="002459AF" w:rsidP="00157C3D">
            <w:pPr>
              <w:ind w:firstLine="13"/>
              <w:jc w:val="center"/>
              <w:rPr>
                <w:rFonts w:ascii="Times New Roman" w:hAnsi="Times New Roman"/>
                <w:sz w:val="24"/>
                <w:szCs w:val="24"/>
              </w:rPr>
            </w:pPr>
            <w:r w:rsidRPr="000F14D3">
              <w:rPr>
                <w:rFonts w:ascii="Times New Roman" w:hAnsi="Times New Roman"/>
                <w:sz w:val="24"/>
                <w:szCs w:val="24"/>
              </w:rPr>
              <w:t>Secretarul Preturii (A.Talmaci)</w:t>
            </w:r>
          </w:p>
          <w:p w:rsidR="00196280" w:rsidRDefault="002459AF" w:rsidP="00157C3D">
            <w:pPr>
              <w:ind w:firstLine="13"/>
              <w:jc w:val="center"/>
              <w:rPr>
                <w:rFonts w:ascii="Times New Roman" w:hAnsi="Times New Roman"/>
                <w:sz w:val="24"/>
                <w:szCs w:val="24"/>
              </w:rPr>
            </w:pPr>
            <w:r w:rsidRPr="000F14D3">
              <w:rPr>
                <w:rFonts w:ascii="Times New Roman" w:hAnsi="Times New Roman"/>
                <w:sz w:val="24"/>
                <w:szCs w:val="24"/>
              </w:rPr>
              <w:t>Secțiile/</w:t>
            </w:r>
          </w:p>
          <w:p w:rsidR="002459AF" w:rsidRPr="000F14D3" w:rsidRDefault="002459AF" w:rsidP="00157C3D">
            <w:pPr>
              <w:ind w:firstLine="13"/>
              <w:jc w:val="center"/>
              <w:rPr>
                <w:rFonts w:ascii="Times New Roman" w:hAnsi="Times New Roman"/>
                <w:sz w:val="24"/>
                <w:szCs w:val="24"/>
              </w:rPr>
            </w:pPr>
            <w:r w:rsidRPr="000F14D3">
              <w:rPr>
                <w:rFonts w:ascii="Times New Roman" w:hAnsi="Times New Roman"/>
                <w:sz w:val="24"/>
                <w:szCs w:val="24"/>
              </w:rPr>
              <w:t>serviciile Preturii</w:t>
            </w:r>
          </w:p>
          <w:p w:rsidR="002459AF" w:rsidRPr="000F14D3" w:rsidRDefault="002459AF" w:rsidP="00157C3D">
            <w:pPr>
              <w:ind w:firstLine="13"/>
              <w:jc w:val="center"/>
              <w:rPr>
                <w:rFonts w:ascii="Times New Roman" w:hAnsi="Times New Roman"/>
                <w:sz w:val="24"/>
                <w:szCs w:val="24"/>
              </w:rPr>
            </w:pPr>
          </w:p>
        </w:tc>
        <w:tc>
          <w:tcPr>
            <w:tcW w:w="3402" w:type="dxa"/>
            <w:gridSpan w:val="2"/>
          </w:tcPr>
          <w:p w:rsidR="002459AF" w:rsidRPr="00D12111" w:rsidRDefault="002459AF" w:rsidP="00D12111">
            <w:pPr>
              <w:ind w:firstLine="13"/>
              <w:jc w:val="center"/>
              <w:rPr>
                <w:rFonts w:ascii="Times New Roman" w:hAnsi="Times New Roman"/>
                <w:sz w:val="24"/>
                <w:szCs w:val="24"/>
              </w:rPr>
            </w:pPr>
            <w:r w:rsidRPr="00D12111">
              <w:rPr>
                <w:rFonts w:ascii="Times New Roman" w:hAnsi="Times New Roman"/>
                <w:b/>
                <w:sz w:val="24"/>
                <w:szCs w:val="24"/>
              </w:rPr>
              <w:t>Realizat</w:t>
            </w:r>
          </w:p>
          <w:p w:rsidR="002459AF" w:rsidRPr="001D1AF6" w:rsidRDefault="002459AF" w:rsidP="00D12111">
            <w:pPr>
              <w:ind w:firstLine="13"/>
              <w:jc w:val="both"/>
              <w:rPr>
                <w:rFonts w:ascii="Times New Roman" w:hAnsi="Times New Roman"/>
                <w:color w:val="FF0000"/>
                <w:sz w:val="24"/>
                <w:szCs w:val="24"/>
              </w:rPr>
            </w:pPr>
            <w:r w:rsidRPr="00D12111">
              <w:rPr>
                <w:rFonts w:ascii="Times New Roman" w:hAnsi="Times New Roman"/>
                <w:sz w:val="24"/>
                <w:szCs w:val="24"/>
              </w:rPr>
              <w:t xml:space="preserve">Pe perioada de referință </w:t>
            </w:r>
            <w:r w:rsidR="00D12111" w:rsidRPr="00D12111">
              <w:rPr>
                <w:rFonts w:ascii="Times New Roman" w:hAnsi="Times New Roman"/>
                <w:sz w:val="24"/>
                <w:szCs w:val="24"/>
              </w:rPr>
              <w:t>2618</w:t>
            </w:r>
            <w:r w:rsidRPr="00D12111">
              <w:rPr>
                <w:rFonts w:ascii="Times New Roman" w:hAnsi="Times New Roman"/>
                <w:sz w:val="24"/>
                <w:szCs w:val="24"/>
              </w:rPr>
              <w:t xml:space="preserve"> de cetățeni au primit informații de interes public, în orele de audiență, conform cerințelor reglementatorii.</w:t>
            </w:r>
          </w:p>
        </w:tc>
        <w:tc>
          <w:tcPr>
            <w:tcW w:w="1276" w:type="dxa"/>
          </w:tcPr>
          <w:p w:rsidR="002459AF" w:rsidRPr="000F14D3" w:rsidRDefault="00D12111"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E64705" w:rsidRDefault="002459AF" w:rsidP="00800AFB">
            <w:pPr>
              <w:ind w:firstLine="13"/>
              <w:rPr>
                <w:rFonts w:ascii="Times New Roman" w:hAnsi="Times New Roman"/>
                <w:sz w:val="24"/>
                <w:szCs w:val="24"/>
              </w:rPr>
            </w:pPr>
            <w:r w:rsidRPr="00E64705">
              <w:rPr>
                <w:rFonts w:ascii="Times New Roman" w:hAnsi="Times New Roman"/>
                <w:sz w:val="24"/>
                <w:szCs w:val="24"/>
              </w:rPr>
              <w:t xml:space="preserve">1.5.2.Eliberarea copiilor actelor emise de Pretură, a </w:t>
            </w:r>
            <w:r w:rsidRPr="00E64705">
              <w:rPr>
                <w:rFonts w:ascii="Times New Roman" w:hAnsi="Times New Roman"/>
                <w:sz w:val="24"/>
                <w:szCs w:val="24"/>
              </w:rPr>
              <w:lastRenderedPageBreak/>
              <w:t>materialelor ce au stat la baza emiterii lor.</w:t>
            </w:r>
          </w:p>
        </w:tc>
        <w:tc>
          <w:tcPr>
            <w:tcW w:w="2523" w:type="dxa"/>
          </w:tcPr>
          <w:p w:rsidR="002459AF" w:rsidRPr="004E4F48" w:rsidRDefault="002459AF" w:rsidP="00800AFB">
            <w:pPr>
              <w:ind w:firstLine="13"/>
              <w:jc w:val="both"/>
              <w:rPr>
                <w:rFonts w:ascii="Times New Roman" w:hAnsi="Times New Roman"/>
                <w:sz w:val="24"/>
                <w:szCs w:val="24"/>
              </w:rPr>
            </w:pPr>
            <w:r w:rsidRPr="004E4F48">
              <w:rPr>
                <w:rFonts w:ascii="Times New Roman" w:hAnsi="Times New Roman"/>
                <w:sz w:val="24"/>
                <w:szCs w:val="24"/>
              </w:rPr>
              <w:lastRenderedPageBreak/>
              <w:t xml:space="preserve">Ponderea copiilor eliberate conform cerințelor </w:t>
            </w:r>
            <w:r w:rsidRPr="004E4F48">
              <w:rPr>
                <w:rFonts w:ascii="Times New Roman" w:hAnsi="Times New Roman"/>
                <w:sz w:val="24"/>
                <w:szCs w:val="24"/>
              </w:rPr>
              <w:lastRenderedPageBreak/>
              <w:t>reglementatorii.</w:t>
            </w:r>
          </w:p>
        </w:tc>
        <w:tc>
          <w:tcPr>
            <w:tcW w:w="1701" w:type="dxa"/>
          </w:tcPr>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lastRenderedPageBreak/>
              <w:t>15.07.2016</w:t>
            </w:r>
          </w:p>
          <w:p w:rsidR="002459AF" w:rsidRPr="004E4F48" w:rsidRDefault="002459AF" w:rsidP="00800AFB">
            <w:pPr>
              <w:jc w:val="center"/>
              <w:rPr>
                <w:rFonts w:ascii="Times New Roman" w:hAnsi="Times New Roman"/>
                <w:sz w:val="24"/>
                <w:szCs w:val="24"/>
              </w:rPr>
            </w:pPr>
          </w:p>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t>15.01.2017</w:t>
            </w:r>
          </w:p>
          <w:p w:rsidR="002459AF" w:rsidRPr="004E4F48" w:rsidRDefault="002459AF" w:rsidP="00800AFB">
            <w:pPr>
              <w:jc w:val="center"/>
              <w:rPr>
                <w:rFonts w:ascii="Times New Roman" w:hAnsi="Times New Roman"/>
                <w:sz w:val="24"/>
                <w:szCs w:val="24"/>
              </w:rPr>
            </w:pPr>
          </w:p>
        </w:tc>
        <w:tc>
          <w:tcPr>
            <w:tcW w:w="1843" w:type="dxa"/>
          </w:tcPr>
          <w:p w:rsidR="002459AF" w:rsidRPr="004E4F48" w:rsidRDefault="002459AF" w:rsidP="00157C3D">
            <w:pPr>
              <w:ind w:firstLine="13"/>
              <w:jc w:val="center"/>
              <w:rPr>
                <w:rFonts w:ascii="Times New Roman" w:hAnsi="Times New Roman"/>
                <w:sz w:val="24"/>
                <w:szCs w:val="24"/>
              </w:rPr>
            </w:pPr>
            <w:r w:rsidRPr="004E4F48">
              <w:rPr>
                <w:rFonts w:ascii="Times New Roman" w:hAnsi="Times New Roman"/>
                <w:sz w:val="24"/>
                <w:szCs w:val="24"/>
              </w:rPr>
              <w:lastRenderedPageBreak/>
              <w:t>Secretarul Preturii (A.Talmaci)</w:t>
            </w:r>
          </w:p>
          <w:p w:rsidR="002459AF" w:rsidRDefault="002459AF" w:rsidP="00157C3D">
            <w:pPr>
              <w:ind w:firstLine="13"/>
              <w:jc w:val="center"/>
              <w:rPr>
                <w:rFonts w:ascii="Times New Roman" w:hAnsi="Times New Roman"/>
                <w:sz w:val="24"/>
                <w:szCs w:val="24"/>
              </w:rPr>
            </w:pPr>
            <w:r w:rsidRPr="004E4F48">
              <w:rPr>
                <w:rFonts w:ascii="Times New Roman" w:hAnsi="Times New Roman"/>
                <w:sz w:val="24"/>
                <w:szCs w:val="24"/>
              </w:rPr>
              <w:lastRenderedPageBreak/>
              <w:t>Secția audiență și secretariat</w:t>
            </w:r>
          </w:p>
          <w:p w:rsidR="002459AF" w:rsidRDefault="002459AF" w:rsidP="00157C3D">
            <w:pPr>
              <w:ind w:firstLine="13"/>
              <w:jc w:val="center"/>
              <w:rPr>
                <w:rFonts w:ascii="Times New Roman" w:hAnsi="Times New Roman"/>
                <w:sz w:val="24"/>
                <w:szCs w:val="24"/>
              </w:rPr>
            </w:pPr>
            <w:r>
              <w:rPr>
                <w:rFonts w:ascii="Times New Roman" w:hAnsi="Times New Roman"/>
                <w:sz w:val="24"/>
                <w:szCs w:val="24"/>
              </w:rPr>
              <w:t>(N.Buliga,</w:t>
            </w:r>
          </w:p>
          <w:p w:rsidR="002459AF" w:rsidRPr="004E4F48" w:rsidRDefault="002459AF" w:rsidP="00157C3D">
            <w:pPr>
              <w:ind w:firstLine="13"/>
              <w:jc w:val="center"/>
              <w:rPr>
                <w:rFonts w:ascii="Times New Roman" w:hAnsi="Times New Roman"/>
                <w:sz w:val="24"/>
                <w:szCs w:val="24"/>
              </w:rPr>
            </w:pPr>
            <w:r>
              <w:rPr>
                <w:rFonts w:ascii="Times New Roman" w:hAnsi="Times New Roman"/>
                <w:sz w:val="24"/>
                <w:szCs w:val="24"/>
              </w:rPr>
              <w:t>A.Grati)</w:t>
            </w:r>
          </w:p>
        </w:tc>
        <w:tc>
          <w:tcPr>
            <w:tcW w:w="3402" w:type="dxa"/>
            <w:gridSpan w:val="2"/>
          </w:tcPr>
          <w:p w:rsidR="002459AF" w:rsidRPr="003A106F" w:rsidRDefault="002459AF" w:rsidP="000E5564">
            <w:pPr>
              <w:ind w:firstLine="13"/>
              <w:jc w:val="center"/>
              <w:rPr>
                <w:rFonts w:ascii="Times New Roman" w:hAnsi="Times New Roman"/>
                <w:sz w:val="24"/>
                <w:szCs w:val="24"/>
              </w:rPr>
            </w:pPr>
            <w:r w:rsidRPr="003A106F">
              <w:rPr>
                <w:rFonts w:ascii="Times New Roman" w:hAnsi="Times New Roman"/>
                <w:b/>
                <w:sz w:val="24"/>
                <w:szCs w:val="24"/>
              </w:rPr>
              <w:lastRenderedPageBreak/>
              <w:t>Realizat</w:t>
            </w:r>
          </w:p>
          <w:p w:rsidR="002459AF" w:rsidRPr="003A106F" w:rsidRDefault="002459AF" w:rsidP="000E5564">
            <w:pPr>
              <w:ind w:firstLine="13"/>
              <w:jc w:val="both"/>
              <w:rPr>
                <w:rFonts w:ascii="Times New Roman" w:hAnsi="Times New Roman"/>
                <w:sz w:val="24"/>
                <w:szCs w:val="24"/>
              </w:rPr>
            </w:pPr>
            <w:r w:rsidRPr="003A106F">
              <w:rPr>
                <w:rFonts w:ascii="Times New Roman" w:hAnsi="Times New Roman"/>
                <w:sz w:val="24"/>
                <w:szCs w:val="24"/>
              </w:rPr>
              <w:t xml:space="preserve">Pe perioada de referință s-au eliberat: </w:t>
            </w:r>
            <w:r w:rsidR="003A106F" w:rsidRPr="003A106F">
              <w:rPr>
                <w:rFonts w:ascii="Times New Roman" w:hAnsi="Times New Roman"/>
                <w:sz w:val="24"/>
                <w:szCs w:val="24"/>
              </w:rPr>
              <w:t>2</w:t>
            </w:r>
            <w:r w:rsidRPr="003A106F">
              <w:rPr>
                <w:rFonts w:ascii="Times New Roman" w:hAnsi="Times New Roman"/>
                <w:sz w:val="24"/>
                <w:szCs w:val="24"/>
              </w:rPr>
              <w:t xml:space="preserve"> copi</w:t>
            </w:r>
            <w:r w:rsidR="003A106F" w:rsidRPr="003A106F">
              <w:rPr>
                <w:rFonts w:ascii="Times New Roman" w:hAnsi="Times New Roman"/>
                <w:sz w:val="24"/>
                <w:szCs w:val="24"/>
              </w:rPr>
              <w:t>i</w:t>
            </w:r>
            <w:r w:rsidRPr="003A106F">
              <w:rPr>
                <w:rFonts w:ascii="Times New Roman" w:hAnsi="Times New Roman"/>
                <w:sz w:val="24"/>
                <w:szCs w:val="24"/>
              </w:rPr>
              <w:t xml:space="preserve"> (extras</w:t>
            </w:r>
            <w:r w:rsidR="003A106F" w:rsidRPr="003A106F">
              <w:rPr>
                <w:rFonts w:ascii="Times New Roman" w:hAnsi="Times New Roman"/>
                <w:sz w:val="24"/>
                <w:szCs w:val="24"/>
              </w:rPr>
              <w:t>e</w:t>
            </w:r>
            <w:r w:rsidRPr="003A106F">
              <w:rPr>
                <w:rFonts w:ascii="Times New Roman" w:hAnsi="Times New Roman"/>
                <w:sz w:val="24"/>
                <w:szCs w:val="24"/>
              </w:rPr>
              <w:t xml:space="preserve"> din </w:t>
            </w:r>
            <w:r w:rsidRPr="003A106F">
              <w:rPr>
                <w:rFonts w:ascii="Times New Roman" w:hAnsi="Times New Roman"/>
                <w:sz w:val="24"/>
                <w:szCs w:val="24"/>
              </w:rPr>
              <w:lastRenderedPageBreak/>
              <w:t xml:space="preserve">arhivă a dispoziției emisă de Pretorul sectorului Rîșcani); </w:t>
            </w:r>
            <w:r w:rsidR="003A106F" w:rsidRPr="003A106F">
              <w:rPr>
                <w:rFonts w:ascii="Times New Roman" w:hAnsi="Times New Roman"/>
                <w:sz w:val="24"/>
                <w:szCs w:val="24"/>
              </w:rPr>
              <w:t>3</w:t>
            </w:r>
            <w:r w:rsidRPr="003A106F">
              <w:rPr>
                <w:rFonts w:ascii="Times New Roman" w:hAnsi="Times New Roman"/>
                <w:sz w:val="24"/>
                <w:szCs w:val="24"/>
              </w:rPr>
              <w:t xml:space="preserve">5 certificate despre componența familiei, 3 de certificate cu privire la numărul de rînd. </w:t>
            </w:r>
          </w:p>
          <w:p w:rsidR="002459AF" w:rsidRPr="003A106F" w:rsidRDefault="002459AF" w:rsidP="000E5564">
            <w:pPr>
              <w:ind w:firstLine="13"/>
              <w:jc w:val="both"/>
              <w:rPr>
                <w:rFonts w:ascii="Times New Roman" w:hAnsi="Times New Roman"/>
                <w:sz w:val="24"/>
                <w:szCs w:val="24"/>
              </w:rPr>
            </w:pPr>
            <w:r w:rsidRPr="003A106F">
              <w:rPr>
                <w:rFonts w:ascii="Times New Roman" w:hAnsi="Times New Roman"/>
                <w:sz w:val="24"/>
                <w:szCs w:val="24"/>
              </w:rPr>
              <w:t>În toate cazurile enumerate</w:t>
            </w:r>
          </w:p>
          <w:p w:rsidR="002459AF" w:rsidRPr="003A106F" w:rsidRDefault="002459AF" w:rsidP="000E5564">
            <w:pPr>
              <w:ind w:firstLine="13"/>
              <w:jc w:val="both"/>
              <w:rPr>
                <w:rFonts w:ascii="Times New Roman" w:hAnsi="Times New Roman"/>
                <w:sz w:val="24"/>
                <w:szCs w:val="24"/>
              </w:rPr>
            </w:pPr>
            <w:r w:rsidRPr="003A106F">
              <w:rPr>
                <w:rFonts w:ascii="Times New Roman" w:hAnsi="Times New Roman"/>
                <w:sz w:val="24"/>
                <w:szCs w:val="24"/>
              </w:rPr>
              <w:t>s-a asigurat respectarea cadrului normativ.</w:t>
            </w:r>
          </w:p>
          <w:p w:rsidR="002459AF" w:rsidRPr="001D1AF6" w:rsidRDefault="002459AF" w:rsidP="00800AFB">
            <w:pPr>
              <w:ind w:firstLine="13"/>
              <w:jc w:val="center"/>
              <w:rPr>
                <w:rFonts w:ascii="Times New Roman" w:hAnsi="Times New Roman"/>
                <w:color w:val="FF0000"/>
                <w:sz w:val="24"/>
                <w:szCs w:val="24"/>
              </w:rPr>
            </w:pPr>
          </w:p>
        </w:tc>
        <w:tc>
          <w:tcPr>
            <w:tcW w:w="1276" w:type="dxa"/>
          </w:tcPr>
          <w:p w:rsidR="002459AF" w:rsidRPr="004E4F48" w:rsidRDefault="003A106F" w:rsidP="00800AFB">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val="restart"/>
          </w:tcPr>
          <w:p w:rsidR="002459AF" w:rsidRPr="00B07028" w:rsidRDefault="002459AF" w:rsidP="00800AFB">
            <w:pPr>
              <w:ind w:firstLine="13"/>
              <w:rPr>
                <w:rFonts w:ascii="Times New Roman" w:hAnsi="Times New Roman"/>
                <w:b/>
                <w:sz w:val="24"/>
                <w:szCs w:val="24"/>
              </w:rPr>
            </w:pPr>
            <w:r w:rsidRPr="00B07028">
              <w:rPr>
                <w:rFonts w:ascii="Times New Roman" w:hAnsi="Times New Roman"/>
                <w:b/>
                <w:sz w:val="24"/>
                <w:szCs w:val="24"/>
              </w:rPr>
              <w:lastRenderedPageBreak/>
              <w:t>1.6.Optimizarea activității Preturii în relații cu publicul.</w:t>
            </w:r>
          </w:p>
        </w:tc>
        <w:tc>
          <w:tcPr>
            <w:tcW w:w="2268" w:type="dxa"/>
          </w:tcPr>
          <w:p w:rsidR="002459AF" w:rsidRPr="00B07028" w:rsidRDefault="002459AF" w:rsidP="00800AFB">
            <w:pPr>
              <w:ind w:firstLine="13"/>
              <w:jc w:val="both"/>
              <w:rPr>
                <w:rFonts w:ascii="Times New Roman" w:hAnsi="Times New Roman"/>
                <w:sz w:val="24"/>
                <w:szCs w:val="24"/>
              </w:rPr>
            </w:pPr>
            <w:r w:rsidRPr="00B07028">
              <w:rPr>
                <w:rFonts w:ascii="Times New Roman" w:hAnsi="Times New Roman"/>
                <w:sz w:val="24"/>
                <w:szCs w:val="24"/>
              </w:rPr>
              <w:t>1.6.1.Organizarea audienței cetățenilor din sector.</w:t>
            </w:r>
          </w:p>
        </w:tc>
        <w:tc>
          <w:tcPr>
            <w:tcW w:w="2523" w:type="dxa"/>
          </w:tcPr>
          <w:p w:rsidR="002459AF" w:rsidRPr="009B7741" w:rsidRDefault="002459AF" w:rsidP="00800AFB">
            <w:pPr>
              <w:ind w:firstLine="13"/>
              <w:jc w:val="both"/>
              <w:rPr>
                <w:rFonts w:ascii="Times New Roman" w:hAnsi="Times New Roman"/>
                <w:sz w:val="24"/>
                <w:szCs w:val="24"/>
              </w:rPr>
            </w:pPr>
            <w:r w:rsidRPr="009B7741">
              <w:rPr>
                <w:rFonts w:ascii="Times New Roman" w:hAnsi="Times New Roman"/>
                <w:sz w:val="24"/>
                <w:szCs w:val="24"/>
              </w:rPr>
              <w:t>Numărul de persoane primite în audiență.</w:t>
            </w:r>
          </w:p>
          <w:p w:rsidR="002459AF" w:rsidRPr="009B7741" w:rsidRDefault="002459AF" w:rsidP="00800AFB">
            <w:pPr>
              <w:ind w:firstLine="13"/>
              <w:jc w:val="both"/>
              <w:rPr>
                <w:rFonts w:ascii="Times New Roman" w:hAnsi="Times New Roman"/>
                <w:sz w:val="24"/>
                <w:szCs w:val="24"/>
              </w:rPr>
            </w:pPr>
            <w:r w:rsidRPr="009B7741">
              <w:rPr>
                <w:rFonts w:ascii="Times New Roman" w:hAnsi="Times New Roman"/>
                <w:sz w:val="24"/>
                <w:szCs w:val="24"/>
              </w:rPr>
              <w:t xml:space="preserve">Nivelul mediu de satisfacție a </w:t>
            </w:r>
            <w:r>
              <w:rPr>
                <w:rFonts w:ascii="Times New Roman" w:hAnsi="Times New Roman"/>
                <w:sz w:val="24"/>
                <w:szCs w:val="24"/>
              </w:rPr>
              <w:t xml:space="preserve">beneficiarilor de </w:t>
            </w:r>
            <w:r w:rsidRPr="009B7741">
              <w:rPr>
                <w:rFonts w:ascii="Times New Roman" w:hAnsi="Times New Roman"/>
                <w:sz w:val="24"/>
                <w:szCs w:val="24"/>
              </w:rPr>
              <w:t>serviciil</w:t>
            </w:r>
            <w:r>
              <w:rPr>
                <w:rFonts w:ascii="Times New Roman" w:hAnsi="Times New Roman"/>
                <w:sz w:val="24"/>
                <w:szCs w:val="24"/>
              </w:rPr>
              <w:t>e</w:t>
            </w:r>
            <w:r w:rsidRPr="009B7741">
              <w:rPr>
                <w:rFonts w:ascii="Times New Roman" w:hAnsi="Times New Roman"/>
                <w:sz w:val="24"/>
                <w:szCs w:val="24"/>
              </w:rPr>
              <w:t xml:space="preserve"> prestate.</w:t>
            </w:r>
          </w:p>
          <w:p w:rsidR="002459AF" w:rsidRPr="00182424" w:rsidRDefault="002459AF" w:rsidP="00800AFB">
            <w:pPr>
              <w:ind w:firstLine="13"/>
              <w:jc w:val="both"/>
              <w:rPr>
                <w:rFonts w:ascii="Times New Roman" w:hAnsi="Times New Roman"/>
                <w:color w:val="FF0000"/>
                <w:sz w:val="24"/>
                <w:szCs w:val="24"/>
              </w:rPr>
            </w:pPr>
          </w:p>
        </w:tc>
        <w:tc>
          <w:tcPr>
            <w:tcW w:w="1701" w:type="dxa"/>
          </w:tcPr>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t>15.07.2016</w:t>
            </w:r>
          </w:p>
          <w:p w:rsidR="002459AF" w:rsidRPr="004E4F48" w:rsidRDefault="002459AF" w:rsidP="00800AFB">
            <w:pPr>
              <w:jc w:val="center"/>
              <w:rPr>
                <w:rFonts w:ascii="Times New Roman" w:hAnsi="Times New Roman"/>
                <w:sz w:val="24"/>
                <w:szCs w:val="24"/>
              </w:rPr>
            </w:pPr>
          </w:p>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t>15.01.2017</w:t>
            </w:r>
          </w:p>
          <w:p w:rsidR="002459AF" w:rsidRPr="00182424" w:rsidRDefault="002459AF" w:rsidP="00800AFB">
            <w:pPr>
              <w:jc w:val="center"/>
              <w:rPr>
                <w:rFonts w:ascii="Times New Roman" w:hAnsi="Times New Roman"/>
                <w:color w:val="FF0000"/>
                <w:sz w:val="24"/>
                <w:szCs w:val="24"/>
              </w:rPr>
            </w:pPr>
          </w:p>
        </w:tc>
        <w:tc>
          <w:tcPr>
            <w:tcW w:w="1843" w:type="dxa"/>
          </w:tcPr>
          <w:p w:rsidR="002459AF" w:rsidRPr="0024637B" w:rsidRDefault="002459AF" w:rsidP="00157C3D">
            <w:pPr>
              <w:ind w:firstLine="13"/>
              <w:jc w:val="center"/>
              <w:rPr>
                <w:rFonts w:ascii="Times New Roman" w:hAnsi="Times New Roman"/>
                <w:sz w:val="24"/>
                <w:szCs w:val="24"/>
              </w:rPr>
            </w:pPr>
            <w:r w:rsidRPr="0024637B">
              <w:rPr>
                <w:rFonts w:ascii="Times New Roman" w:hAnsi="Times New Roman"/>
                <w:sz w:val="24"/>
                <w:szCs w:val="24"/>
              </w:rPr>
              <w:t>Pretorul interimar (T.Călugăreanu)</w:t>
            </w:r>
          </w:p>
          <w:p w:rsidR="002459AF" w:rsidRPr="0024637B" w:rsidRDefault="002459AF" w:rsidP="00157C3D">
            <w:pPr>
              <w:ind w:firstLine="13"/>
              <w:jc w:val="center"/>
              <w:rPr>
                <w:rFonts w:ascii="Times New Roman" w:hAnsi="Times New Roman"/>
                <w:sz w:val="24"/>
                <w:szCs w:val="24"/>
              </w:rPr>
            </w:pPr>
            <w:r w:rsidRPr="0024637B">
              <w:rPr>
                <w:rFonts w:ascii="Times New Roman" w:hAnsi="Times New Roman"/>
                <w:sz w:val="24"/>
                <w:szCs w:val="24"/>
              </w:rPr>
              <w:t>Vicepretorii (V.Meriacre, R.Andrieș)</w:t>
            </w:r>
          </w:p>
          <w:p w:rsidR="002459AF" w:rsidRPr="0024637B" w:rsidRDefault="002459AF" w:rsidP="00157C3D">
            <w:pPr>
              <w:ind w:firstLine="13"/>
              <w:jc w:val="center"/>
              <w:rPr>
                <w:rFonts w:ascii="Times New Roman" w:hAnsi="Times New Roman"/>
                <w:sz w:val="24"/>
                <w:szCs w:val="24"/>
              </w:rPr>
            </w:pPr>
            <w:r w:rsidRPr="0024637B">
              <w:rPr>
                <w:rFonts w:ascii="Times New Roman" w:hAnsi="Times New Roman"/>
                <w:sz w:val="24"/>
                <w:szCs w:val="24"/>
              </w:rPr>
              <w:t>Secţia</w:t>
            </w:r>
            <w:r w:rsidR="00EB4AF1">
              <w:rPr>
                <w:rFonts w:ascii="Times New Roman" w:hAnsi="Times New Roman"/>
                <w:sz w:val="24"/>
                <w:szCs w:val="24"/>
              </w:rPr>
              <w:t xml:space="preserve"> </w:t>
            </w:r>
            <w:r w:rsidRPr="0024637B">
              <w:rPr>
                <w:rFonts w:ascii="Times New Roman" w:hAnsi="Times New Roman"/>
                <w:sz w:val="24"/>
                <w:szCs w:val="24"/>
              </w:rPr>
              <w:t>administraţie publică locală</w:t>
            </w:r>
          </w:p>
          <w:p w:rsidR="002459AF" w:rsidRPr="0024637B" w:rsidRDefault="002459AF" w:rsidP="00157C3D">
            <w:pPr>
              <w:ind w:firstLine="13"/>
              <w:jc w:val="center"/>
              <w:rPr>
                <w:rFonts w:ascii="Times New Roman" w:hAnsi="Times New Roman"/>
                <w:sz w:val="24"/>
                <w:szCs w:val="24"/>
              </w:rPr>
            </w:pPr>
            <w:r w:rsidRPr="0024637B">
              <w:rPr>
                <w:rFonts w:ascii="Times New Roman" w:hAnsi="Times New Roman"/>
                <w:sz w:val="24"/>
                <w:szCs w:val="24"/>
              </w:rPr>
              <w:t>(A.Istrati)</w:t>
            </w:r>
          </w:p>
        </w:tc>
        <w:tc>
          <w:tcPr>
            <w:tcW w:w="3402" w:type="dxa"/>
            <w:gridSpan w:val="2"/>
          </w:tcPr>
          <w:p w:rsidR="002459AF" w:rsidRPr="0084753F" w:rsidRDefault="002459AF" w:rsidP="000E5564">
            <w:pPr>
              <w:ind w:firstLine="13"/>
              <w:jc w:val="center"/>
              <w:rPr>
                <w:rFonts w:ascii="Times New Roman" w:hAnsi="Times New Roman"/>
                <w:sz w:val="24"/>
                <w:szCs w:val="24"/>
              </w:rPr>
            </w:pPr>
            <w:r w:rsidRPr="0084753F">
              <w:rPr>
                <w:rFonts w:ascii="Times New Roman" w:hAnsi="Times New Roman"/>
                <w:b/>
                <w:sz w:val="24"/>
                <w:szCs w:val="24"/>
              </w:rPr>
              <w:t>Realizat</w:t>
            </w:r>
          </w:p>
          <w:p w:rsidR="002459AF" w:rsidRPr="0084753F" w:rsidRDefault="002459AF" w:rsidP="000E5564">
            <w:pPr>
              <w:ind w:firstLine="13"/>
              <w:jc w:val="both"/>
              <w:rPr>
                <w:rFonts w:ascii="Times New Roman" w:hAnsi="Times New Roman"/>
                <w:sz w:val="24"/>
                <w:szCs w:val="24"/>
              </w:rPr>
            </w:pPr>
            <w:r w:rsidRPr="0084753F">
              <w:rPr>
                <w:rFonts w:ascii="Times New Roman" w:hAnsi="Times New Roman"/>
                <w:sz w:val="24"/>
                <w:szCs w:val="24"/>
              </w:rPr>
              <w:t>În total, în semestrul I al anului 201</w:t>
            </w:r>
            <w:r w:rsidR="0084753F" w:rsidRPr="0084753F">
              <w:rPr>
                <w:rFonts w:ascii="Times New Roman" w:hAnsi="Times New Roman"/>
                <w:sz w:val="24"/>
                <w:szCs w:val="24"/>
              </w:rPr>
              <w:t>6</w:t>
            </w:r>
            <w:r w:rsidRPr="0084753F">
              <w:rPr>
                <w:rFonts w:ascii="Times New Roman" w:hAnsi="Times New Roman"/>
                <w:sz w:val="24"/>
                <w:szCs w:val="24"/>
              </w:rPr>
              <w:t xml:space="preserve">, au fost primite în audiență </w:t>
            </w:r>
            <w:r w:rsidR="0084753F" w:rsidRPr="0084753F">
              <w:rPr>
                <w:rFonts w:ascii="Times New Roman" w:hAnsi="Times New Roman"/>
                <w:sz w:val="24"/>
                <w:szCs w:val="24"/>
              </w:rPr>
              <w:t>2618</w:t>
            </w:r>
            <w:r w:rsidRPr="0084753F">
              <w:rPr>
                <w:rFonts w:ascii="Times New Roman" w:hAnsi="Times New Roman"/>
                <w:sz w:val="24"/>
                <w:szCs w:val="24"/>
              </w:rPr>
              <w:t xml:space="preserve"> de persoane.</w:t>
            </w:r>
          </w:p>
          <w:p w:rsidR="002459AF" w:rsidRPr="0084753F" w:rsidRDefault="002459AF" w:rsidP="000E5564">
            <w:pPr>
              <w:ind w:firstLine="13"/>
              <w:jc w:val="both"/>
              <w:rPr>
                <w:rFonts w:ascii="Times New Roman" w:hAnsi="Times New Roman"/>
                <w:sz w:val="24"/>
                <w:szCs w:val="24"/>
              </w:rPr>
            </w:pPr>
            <w:r w:rsidRPr="0084753F">
              <w:rPr>
                <w:rFonts w:ascii="Times New Roman" w:hAnsi="Times New Roman"/>
                <w:sz w:val="24"/>
                <w:szCs w:val="24"/>
              </w:rPr>
              <w:t xml:space="preserve">După caracterul adresărilor: </w:t>
            </w:r>
            <w:r w:rsidR="0084753F" w:rsidRPr="0084753F">
              <w:rPr>
                <w:rFonts w:ascii="Times New Roman" w:hAnsi="Times New Roman"/>
                <w:sz w:val="24"/>
                <w:szCs w:val="24"/>
              </w:rPr>
              <w:t>2278</w:t>
            </w:r>
            <w:r w:rsidRPr="0084753F">
              <w:rPr>
                <w:rFonts w:ascii="Times New Roman" w:hAnsi="Times New Roman"/>
                <w:sz w:val="24"/>
                <w:szCs w:val="24"/>
              </w:rPr>
              <w:t xml:space="preserve"> de cereri individuale (inclusiv pentru coordonarea autorizațiilor), </w:t>
            </w:r>
            <w:r w:rsidR="0084753F" w:rsidRPr="0084753F">
              <w:rPr>
                <w:rFonts w:ascii="Times New Roman" w:hAnsi="Times New Roman"/>
                <w:sz w:val="24"/>
                <w:szCs w:val="24"/>
              </w:rPr>
              <w:t>135</w:t>
            </w:r>
            <w:r w:rsidRPr="0084753F">
              <w:rPr>
                <w:rFonts w:ascii="Times New Roman" w:hAnsi="Times New Roman"/>
                <w:sz w:val="24"/>
                <w:szCs w:val="24"/>
              </w:rPr>
              <w:t xml:space="preserve"> de plîngeri, </w:t>
            </w:r>
            <w:r w:rsidR="0084753F" w:rsidRPr="0084753F">
              <w:rPr>
                <w:rFonts w:ascii="Times New Roman" w:hAnsi="Times New Roman"/>
                <w:sz w:val="24"/>
                <w:szCs w:val="24"/>
              </w:rPr>
              <w:t>83</w:t>
            </w:r>
            <w:r w:rsidRPr="0084753F">
              <w:rPr>
                <w:rFonts w:ascii="Times New Roman" w:hAnsi="Times New Roman"/>
                <w:sz w:val="24"/>
                <w:szCs w:val="24"/>
              </w:rPr>
              <w:t xml:space="preserve"> de propuneri, </w:t>
            </w:r>
            <w:r w:rsidR="0084753F" w:rsidRPr="0084753F">
              <w:rPr>
                <w:rFonts w:ascii="Times New Roman" w:hAnsi="Times New Roman"/>
                <w:sz w:val="24"/>
                <w:szCs w:val="24"/>
              </w:rPr>
              <w:t>73</w:t>
            </w:r>
            <w:r w:rsidRPr="0084753F">
              <w:rPr>
                <w:rFonts w:ascii="Times New Roman" w:hAnsi="Times New Roman"/>
                <w:sz w:val="24"/>
                <w:szCs w:val="24"/>
              </w:rPr>
              <w:t xml:space="preserve"> de cereri colective, </w:t>
            </w:r>
            <w:r w:rsidR="0084753F" w:rsidRPr="0084753F">
              <w:rPr>
                <w:rFonts w:ascii="Times New Roman" w:hAnsi="Times New Roman"/>
                <w:sz w:val="24"/>
                <w:szCs w:val="24"/>
              </w:rPr>
              <w:t>49</w:t>
            </w:r>
            <w:r w:rsidRPr="0084753F">
              <w:rPr>
                <w:rFonts w:ascii="Times New Roman" w:hAnsi="Times New Roman"/>
                <w:sz w:val="24"/>
                <w:szCs w:val="24"/>
              </w:rPr>
              <w:t xml:space="preserve"> de cereri repetate.</w:t>
            </w:r>
          </w:p>
          <w:p w:rsidR="002459AF" w:rsidRPr="0084753F" w:rsidRDefault="002459AF" w:rsidP="000E5564">
            <w:pPr>
              <w:ind w:firstLine="13"/>
              <w:jc w:val="both"/>
              <w:rPr>
                <w:rFonts w:ascii="Times New Roman" w:hAnsi="Times New Roman"/>
                <w:sz w:val="24"/>
                <w:szCs w:val="24"/>
              </w:rPr>
            </w:pPr>
            <w:r w:rsidRPr="0084753F">
              <w:rPr>
                <w:rFonts w:ascii="Times New Roman" w:hAnsi="Times New Roman"/>
                <w:sz w:val="24"/>
                <w:szCs w:val="24"/>
              </w:rPr>
              <w:t xml:space="preserve">În total, au fost soluționate </w:t>
            </w:r>
            <w:r w:rsidR="0084753F" w:rsidRPr="0084753F">
              <w:rPr>
                <w:rFonts w:ascii="Times New Roman" w:hAnsi="Times New Roman"/>
                <w:sz w:val="24"/>
                <w:szCs w:val="24"/>
              </w:rPr>
              <w:t>2376</w:t>
            </w:r>
            <w:r w:rsidRPr="0084753F">
              <w:rPr>
                <w:rFonts w:ascii="Times New Roman" w:hAnsi="Times New Roman"/>
                <w:sz w:val="24"/>
                <w:szCs w:val="24"/>
              </w:rPr>
              <w:t xml:space="preserve"> de cereri</w:t>
            </w:r>
            <w:r w:rsidR="0084753F" w:rsidRPr="0084753F">
              <w:rPr>
                <w:rFonts w:ascii="Times New Roman" w:hAnsi="Times New Roman"/>
                <w:sz w:val="24"/>
                <w:szCs w:val="24"/>
              </w:rPr>
              <w:t>; 242 de cereri sînt în lucru.</w:t>
            </w:r>
          </w:p>
          <w:p w:rsidR="002459AF" w:rsidRPr="001D1AF6" w:rsidRDefault="002459AF" w:rsidP="0084753F">
            <w:pPr>
              <w:ind w:firstLine="13"/>
              <w:jc w:val="both"/>
              <w:rPr>
                <w:rFonts w:ascii="Times New Roman" w:hAnsi="Times New Roman"/>
                <w:color w:val="FF0000"/>
                <w:sz w:val="24"/>
                <w:szCs w:val="24"/>
              </w:rPr>
            </w:pPr>
            <w:r w:rsidRPr="0084753F">
              <w:rPr>
                <w:rFonts w:ascii="Times New Roman" w:hAnsi="Times New Roman"/>
                <w:sz w:val="24"/>
                <w:szCs w:val="24"/>
              </w:rPr>
              <w:t>Audiența cetățenilor se ține în Registre întocmite conform cerințelor reglementatorii</w:t>
            </w:r>
            <w:r w:rsidR="0084753F" w:rsidRPr="0084753F">
              <w:rPr>
                <w:rFonts w:ascii="Times New Roman" w:hAnsi="Times New Roman"/>
                <w:sz w:val="24"/>
                <w:szCs w:val="24"/>
              </w:rPr>
              <w:t>.</w:t>
            </w:r>
          </w:p>
        </w:tc>
        <w:tc>
          <w:tcPr>
            <w:tcW w:w="1276" w:type="dxa"/>
          </w:tcPr>
          <w:p w:rsidR="002459AF" w:rsidRPr="0024637B" w:rsidRDefault="0084753F"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F10E33" w:rsidRDefault="002459AF" w:rsidP="00800AFB">
            <w:pPr>
              <w:ind w:firstLine="13"/>
              <w:jc w:val="both"/>
              <w:rPr>
                <w:rFonts w:ascii="Times New Roman" w:hAnsi="Times New Roman"/>
                <w:sz w:val="24"/>
                <w:szCs w:val="24"/>
              </w:rPr>
            </w:pPr>
            <w:r w:rsidRPr="00F10E33">
              <w:rPr>
                <w:rFonts w:ascii="Times New Roman" w:hAnsi="Times New Roman"/>
                <w:sz w:val="24"/>
                <w:szCs w:val="24"/>
              </w:rPr>
              <w:t>1.6.2.Instalarea cutiei pentru reclamații și ținerea Registrului de evidență a lor.</w:t>
            </w:r>
          </w:p>
        </w:tc>
        <w:tc>
          <w:tcPr>
            <w:tcW w:w="2523" w:type="dxa"/>
          </w:tcPr>
          <w:p w:rsidR="002459AF" w:rsidRPr="00F10E33" w:rsidRDefault="002459AF" w:rsidP="00800AFB">
            <w:pPr>
              <w:ind w:firstLine="13"/>
              <w:jc w:val="both"/>
              <w:rPr>
                <w:rFonts w:ascii="Times New Roman" w:hAnsi="Times New Roman"/>
                <w:sz w:val="24"/>
                <w:szCs w:val="24"/>
              </w:rPr>
            </w:pPr>
            <w:r w:rsidRPr="00F10E33">
              <w:rPr>
                <w:rFonts w:ascii="Times New Roman" w:hAnsi="Times New Roman"/>
                <w:sz w:val="24"/>
                <w:szCs w:val="24"/>
              </w:rPr>
              <w:t>100% a reclamațiilor procesate/examinate conform cerințelor reglementatorii.</w:t>
            </w:r>
          </w:p>
        </w:tc>
        <w:tc>
          <w:tcPr>
            <w:tcW w:w="1701" w:type="dxa"/>
          </w:tcPr>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t>15.07.2016</w:t>
            </w:r>
          </w:p>
          <w:p w:rsidR="002459AF" w:rsidRPr="004E4F48" w:rsidRDefault="002459AF" w:rsidP="00800AFB">
            <w:pPr>
              <w:jc w:val="center"/>
              <w:rPr>
                <w:rFonts w:ascii="Times New Roman" w:hAnsi="Times New Roman"/>
                <w:sz w:val="24"/>
                <w:szCs w:val="24"/>
              </w:rPr>
            </w:pPr>
          </w:p>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t>15.01.2017</w:t>
            </w:r>
          </w:p>
          <w:p w:rsidR="002459AF" w:rsidRPr="00182424" w:rsidRDefault="002459AF" w:rsidP="00800AFB">
            <w:pPr>
              <w:jc w:val="center"/>
              <w:rPr>
                <w:rFonts w:ascii="Times New Roman" w:hAnsi="Times New Roman"/>
                <w:color w:val="FF0000"/>
                <w:sz w:val="24"/>
                <w:szCs w:val="24"/>
              </w:rPr>
            </w:pPr>
          </w:p>
        </w:tc>
        <w:tc>
          <w:tcPr>
            <w:tcW w:w="1843" w:type="dxa"/>
          </w:tcPr>
          <w:p w:rsidR="002459AF" w:rsidRPr="00F10E33" w:rsidRDefault="002459AF" w:rsidP="00157C3D">
            <w:pPr>
              <w:ind w:firstLine="13"/>
              <w:jc w:val="center"/>
              <w:rPr>
                <w:rFonts w:ascii="Times New Roman" w:hAnsi="Times New Roman"/>
                <w:sz w:val="24"/>
                <w:szCs w:val="24"/>
              </w:rPr>
            </w:pPr>
            <w:r w:rsidRPr="00F10E33">
              <w:rPr>
                <w:rFonts w:ascii="Times New Roman" w:hAnsi="Times New Roman"/>
                <w:sz w:val="24"/>
                <w:szCs w:val="24"/>
              </w:rPr>
              <w:t>Secretarul Preturii (A.Talmaci)</w:t>
            </w:r>
          </w:p>
          <w:p w:rsidR="002459AF" w:rsidRPr="00182424" w:rsidRDefault="002459AF" w:rsidP="00157C3D">
            <w:pPr>
              <w:ind w:firstLine="13"/>
              <w:jc w:val="center"/>
              <w:rPr>
                <w:rFonts w:ascii="Times New Roman" w:hAnsi="Times New Roman"/>
                <w:color w:val="FF0000"/>
                <w:sz w:val="24"/>
                <w:szCs w:val="24"/>
              </w:rPr>
            </w:pPr>
            <w:r w:rsidRPr="00F10E33">
              <w:rPr>
                <w:rFonts w:ascii="Times New Roman" w:hAnsi="Times New Roman"/>
                <w:sz w:val="24"/>
                <w:szCs w:val="24"/>
              </w:rPr>
              <w:t>Serviciul resurse umane (E.Gorea)</w:t>
            </w:r>
          </w:p>
        </w:tc>
        <w:tc>
          <w:tcPr>
            <w:tcW w:w="3402" w:type="dxa"/>
            <w:gridSpan w:val="2"/>
          </w:tcPr>
          <w:p w:rsidR="002459AF" w:rsidRPr="00AB440C" w:rsidRDefault="002459AF" w:rsidP="000E5564">
            <w:pPr>
              <w:ind w:firstLine="13"/>
              <w:jc w:val="center"/>
              <w:rPr>
                <w:rFonts w:ascii="Times New Roman" w:hAnsi="Times New Roman"/>
                <w:sz w:val="24"/>
                <w:szCs w:val="24"/>
              </w:rPr>
            </w:pPr>
            <w:r w:rsidRPr="00AB440C">
              <w:rPr>
                <w:rFonts w:ascii="Times New Roman" w:hAnsi="Times New Roman"/>
                <w:b/>
                <w:sz w:val="24"/>
                <w:szCs w:val="24"/>
              </w:rPr>
              <w:t>Realizat</w:t>
            </w:r>
          </w:p>
          <w:p w:rsidR="002459AF" w:rsidRPr="00AB440C" w:rsidRDefault="002459AF" w:rsidP="000E5564">
            <w:pPr>
              <w:ind w:firstLine="13"/>
              <w:jc w:val="both"/>
              <w:rPr>
                <w:rFonts w:ascii="Times New Roman" w:hAnsi="Times New Roman"/>
                <w:sz w:val="24"/>
                <w:szCs w:val="24"/>
              </w:rPr>
            </w:pPr>
            <w:r w:rsidRPr="00AB440C">
              <w:rPr>
                <w:rFonts w:ascii="Times New Roman" w:hAnsi="Times New Roman"/>
                <w:sz w:val="24"/>
                <w:szCs w:val="24"/>
              </w:rPr>
              <w:t xml:space="preserve">Cutia pentru reclamații este instalată în holul Preturii. Prin dispoziția Pretorului interimar nr. 87 din 22.05.2015 este desemnată persoana responsabilă de evidența reclamațiilor (dl M.Furculiță). </w:t>
            </w:r>
          </w:p>
          <w:p w:rsidR="002459AF" w:rsidRPr="001D1AF6" w:rsidRDefault="002459AF" w:rsidP="000E5564">
            <w:pPr>
              <w:ind w:firstLine="13"/>
              <w:jc w:val="both"/>
              <w:rPr>
                <w:rFonts w:ascii="Times New Roman" w:hAnsi="Times New Roman"/>
                <w:color w:val="FF0000"/>
                <w:sz w:val="24"/>
                <w:szCs w:val="24"/>
              </w:rPr>
            </w:pPr>
            <w:r w:rsidRPr="00AB440C">
              <w:rPr>
                <w:rFonts w:ascii="Times New Roman" w:hAnsi="Times New Roman"/>
                <w:sz w:val="24"/>
                <w:szCs w:val="24"/>
              </w:rPr>
              <w:t xml:space="preserve">Registrul de evidență a reclamațiilor este întocmit, </w:t>
            </w:r>
            <w:r w:rsidRPr="00AB440C">
              <w:rPr>
                <w:rFonts w:ascii="Times New Roman" w:hAnsi="Times New Roman"/>
                <w:sz w:val="24"/>
                <w:szCs w:val="24"/>
              </w:rPr>
              <w:lastRenderedPageBreak/>
              <w:t>numerotat și sigilat. Pe perioada de raport reclamații în adresa angajaților entității publice nu au parvenit.</w:t>
            </w:r>
          </w:p>
        </w:tc>
        <w:tc>
          <w:tcPr>
            <w:tcW w:w="1276" w:type="dxa"/>
          </w:tcPr>
          <w:p w:rsidR="002459AF" w:rsidRPr="00F10E33" w:rsidRDefault="00AB440C" w:rsidP="00800AFB">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val="restart"/>
          </w:tcPr>
          <w:p w:rsidR="002459AF" w:rsidRPr="00182424" w:rsidRDefault="002459AF" w:rsidP="00157C3D">
            <w:pPr>
              <w:ind w:firstLine="13"/>
              <w:jc w:val="both"/>
              <w:rPr>
                <w:rFonts w:ascii="Times New Roman" w:hAnsi="Times New Roman"/>
                <w:color w:val="FF0000"/>
                <w:sz w:val="24"/>
                <w:szCs w:val="24"/>
              </w:rPr>
            </w:pPr>
            <w:r w:rsidRPr="00EE4076">
              <w:rPr>
                <w:rFonts w:ascii="Times New Roman" w:hAnsi="Times New Roman"/>
                <w:b/>
                <w:sz w:val="24"/>
                <w:szCs w:val="24"/>
              </w:rPr>
              <w:lastRenderedPageBreak/>
              <w:t>1.7.</w:t>
            </w:r>
            <w:r>
              <w:rPr>
                <w:rFonts w:ascii="Times New Roman" w:hAnsi="Times New Roman"/>
                <w:b/>
                <w:sz w:val="24"/>
                <w:szCs w:val="24"/>
              </w:rPr>
              <w:t>Optimizarea managementului funcționarilor publici din cadrul Preturii</w:t>
            </w:r>
          </w:p>
        </w:tc>
        <w:tc>
          <w:tcPr>
            <w:tcW w:w="2268" w:type="dxa"/>
          </w:tcPr>
          <w:p w:rsidR="002459AF" w:rsidRPr="00F10E33" w:rsidRDefault="002459AF" w:rsidP="00157C3D">
            <w:pPr>
              <w:ind w:firstLine="13"/>
              <w:jc w:val="both"/>
              <w:rPr>
                <w:rFonts w:ascii="Times New Roman" w:hAnsi="Times New Roman"/>
                <w:sz w:val="24"/>
                <w:szCs w:val="24"/>
              </w:rPr>
            </w:pPr>
            <w:r>
              <w:rPr>
                <w:rFonts w:ascii="Times New Roman" w:hAnsi="Times New Roman"/>
                <w:sz w:val="24"/>
                <w:szCs w:val="24"/>
              </w:rPr>
              <w:t>1.7.1.Eliminarea suprapunerilor de atribuții, echilibrarea și diversificarea responsabilităților între angajați.</w:t>
            </w:r>
          </w:p>
        </w:tc>
        <w:tc>
          <w:tcPr>
            <w:tcW w:w="2523"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Propuneri de eliminare a atribuțiilor, echilibrare și diversificare a responsabilităților înaintate și aprobate.</w:t>
            </w:r>
          </w:p>
          <w:p w:rsidR="002459AF" w:rsidRPr="00F10E33" w:rsidRDefault="002459AF" w:rsidP="00157C3D">
            <w:pPr>
              <w:ind w:firstLine="13"/>
              <w:jc w:val="both"/>
              <w:rPr>
                <w:rFonts w:ascii="Times New Roman" w:hAnsi="Times New Roman"/>
                <w:sz w:val="24"/>
                <w:szCs w:val="24"/>
              </w:rPr>
            </w:pPr>
            <w:r>
              <w:rPr>
                <w:rFonts w:ascii="Times New Roman" w:hAnsi="Times New Roman"/>
                <w:sz w:val="24"/>
                <w:szCs w:val="24"/>
              </w:rPr>
              <w:t>Numărul de dispoziții emise privind delegarea de atribuții.</w:t>
            </w:r>
          </w:p>
        </w:tc>
        <w:tc>
          <w:tcPr>
            <w:tcW w:w="1701" w:type="dxa"/>
          </w:tcPr>
          <w:p w:rsidR="002459AF" w:rsidRDefault="002459AF" w:rsidP="00157C3D">
            <w:pPr>
              <w:jc w:val="center"/>
              <w:rPr>
                <w:rFonts w:ascii="Times New Roman" w:hAnsi="Times New Roman"/>
                <w:sz w:val="24"/>
                <w:szCs w:val="24"/>
              </w:rPr>
            </w:pPr>
            <w:r>
              <w:rPr>
                <w:rFonts w:ascii="Times New Roman" w:hAnsi="Times New Roman"/>
                <w:sz w:val="24"/>
                <w:szCs w:val="24"/>
              </w:rPr>
              <w:t>15.07.2016</w:t>
            </w:r>
          </w:p>
          <w:p w:rsidR="002459AF" w:rsidRDefault="002459AF" w:rsidP="00157C3D">
            <w:pPr>
              <w:jc w:val="center"/>
              <w:rPr>
                <w:rFonts w:ascii="Times New Roman" w:hAnsi="Times New Roman"/>
                <w:sz w:val="24"/>
                <w:szCs w:val="24"/>
              </w:rPr>
            </w:pPr>
          </w:p>
          <w:p w:rsidR="002459AF" w:rsidRPr="004E4F48" w:rsidRDefault="002459AF" w:rsidP="00157C3D">
            <w:pPr>
              <w:jc w:val="center"/>
              <w:rPr>
                <w:rFonts w:ascii="Times New Roman" w:hAnsi="Times New Roman"/>
                <w:sz w:val="24"/>
                <w:szCs w:val="24"/>
              </w:rPr>
            </w:pPr>
            <w:r>
              <w:rPr>
                <w:rFonts w:ascii="Times New Roman" w:hAnsi="Times New Roman"/>
                <w:sz w:val="24"/>
                <w:szCs w:val="24"/>
              </w:rPr>
              <w:t>15.01.2017</w:t>
            </w:r>
          </w:p>
        </w:tc>
        <w:tc>
          <w:tcPr>
            <w:tcW w:w="1843" w:type="dxa"/>
          </w:tcPr>
          <w:p w:rsidR="002459AF" w:rsidRPr="00F10E33" w:rsidRDefault="002459AF" w:rsidP="00157C3D">
            <w:pPr>
              <w:ind w:firstLine="13"/>
              <w:jc w:val="center"/>
              <w:rPr>
                <w:rFonts w:ascii="Times New Roman" w:hAnsi="Times New Roman"/>
                <w:sz w:val="24"/>
                <w:szCs w:val="24"/>
              </w:rPr>
            </w:pPr>
            <w:r w:rsidRPr="00F10E3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F10E33">
              <w:rPr>
                <w:rFonts w:ascii="Times New Roman" w:hAnsi="Times New Roman"/>
                <w:sz w:val="24"/>
                <w:szCs w:val="24"/>
              </w:rPr>
              <w:t xml:space="preserve">Serviciul resurse umane </w:t>
            </w:r>
          </w:p>
          <w:p w:rsidR="002459AF" w:rsidRPr="00F10E33" w:rsidRDefault="002459AF" w:rsidP="00157C3D">
            <w:pPr>
              <w:ind w:firstLine="13"/>
              <w:jc w:val="center"/>
              <w:rPr>
                <w:rFonts w:ascii="Times New Roman" w:hAnsi="Times New Roman"/>
                <w:sz w:val="24"/>
                <w:szCs w:val="24"/>
              </w:rPr>
            </w:pPr>
            <w:r w:rsidRPr="00F10E33">
              <w:rPr>
                <w:rFonts w:ascii="Times New Roman" w:hAnsi="Times New Roman"/>
                <w:sz w:val="24"/>
                <w:szCs w:val="24"/>
              </w:rPr>
              <w:t>(E.Gorea)</w:t>
            </w:r>
          </w:p>
        </w:tc>
        <w:tc>
          <w:tcPr>
            <w:tcW w:w="3402" w:type="dxa"/>
            <w:gridSpan w:val="2"/>
          </w:tcPr>
          <w:p w:rsidR="00AB440C" w:rsidRPr="00AB440C" w:rsidRDefault="00AB440C" w:rsidP="00AB440C">
            <w:pPr>
              <w:ind w:firstLine="13"/>
              <w:jc w:val="center"/>
              <w:rPr>
                <w:rFonts w:ascii="Times New Roman" w:hAnsi="Times New Roman"/>
                <w:sz w:val="24"/>
                <w:szCs w:val="24"/>
              </w:rPr>
            </w:pPr>
            <w:r w:rsidRPr="00AB440C">
              <w:rPr>
                <w:rFonts w:ascii="Times New Roman" w:hAnsi="Times New Roman"/>
                <w:b/>
                <w:sz w:val="24"/>
                <w:szCs w:val="24"/>
              </w:rPr>
              <w:t>Realizat</w:t>
            </w:r>
          </w:p>
          <w:p w:rsidR="002459AF" w:rsidRPr="00AB440C" w:rsidRDefault="00AB440C" w:rsidP="00AB440C">
            <w:pPr>
              <w:ind w:firstLine="13"/>
              <w:jc w:val="both"/>
              <w:rPr>
                <w:rFonts w:ascii="Times New Roman" w:hAnsi="Times New Roman"/>
                <w:sz w:val="24"/>
                <w:szCs w:val="24"/>
              </w:rPr>
            </w:pPr>
            <w:r w:rsidRPr="00AB440C">
              <w:rPr>
                <w:rFonts w:ascii="Times New Roman" w:hAnsi="Times New Roman"/>
                <w:sz w:val="24"/>
                <w:szCs w:val="24"/>
              </w:rPr>
              <w:t>În semestrul I al anului 2016</w:t>
            </w:r>
            <w:r>
              <w:rPr>
                <w:rFonts w:ascii="Times New Roman" w:hAnsi="Times New Roman"/>
                <w:sz w:val="24"/>
                <w:szCs w:val="24"/>
              </w:rPr>
              <w:t>vicepretorul interimar (R. Andrieș) a înaintat o propunere de optimizare a managementului funcționarilor publici din cadrul Secției social-economică. Propunerea a fost aprobată.</w:t>
            </w:r>
          </w:p>
        </w:tc>
        <w:tc>
          <w:tcPr>
            <w:tcW w:w="1276" w:type="dxa"/>
          </w:tcPr>
          <w:p w:rsidR="002459AF" w:rsidRPr="00F10E33" w:rsidRDefault="00AB440C"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EE4076" w:rsidRDefault="002459AF" w:rsidP="00157C3D">
            <w:pPr>
              <w:ind w:firstLine="13"/>
              <w:jc w:val="both"/>
              <w:rPr>
                <w:rFonts w:ascii="Times New Roman" w:hAnsi="Times New Roman"/>
                <w:b/>
                <w:sz w:val="24"/>
                <w:szCs w:val="24"/>
              </w:rPr>
            </w:pPr>
          </w:p>
        </w:tc>
        <w:tc>
          <w:tcPr>
            <w:tcW w:w="2268"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1.7.2.Revizuirea și actualizarea, după caz, a fișelor de post, Regulamentelor secțiilor/serviciilor, Regulamentului intern al Preturii.</w:t>
            </w:r>
          </w:p>
        </w:tc>
        <w:tc>
          <w:tcPr>
            <w:tcW w:w="2523"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Numărul de acte (regulamente, fișe de post) revizuite și aprobate.</w:t>
            </w:r>
          </w:p>
        </w:tc>
        <w:tc>
          <w:tcPr>
            <w:tcW w:w="1701" w:type="dxa"/>
          </w:tcPr>
          <w:p w:rsidR="002459AF" w:rsidRDefault="002459AF" w:rsidP="00157C3D">
            <w:pPr>
              <w:jc w:val="center"/>
              <w:rPr>
                <w:rFonts w:ascii="Times New Roman" w:hAnsi="Times New Roman"/>
                <w:sz w:val="24"/>
                <w:szCs w:val="24"/>
              </w:rPr>
            </w:pPr>
            <w:r>
              <w:rPr>
                <w:rFonts w:ascii="Times New Roman" w:hAnsi="Times New Roman"/>
                <w:sz w:val="24"/>
                <w:szCs w:val="24"/>
              </w:rPr>
              <w:t>15.07.2016</w:t>
            </w:r>
          </w:p>
          <w:p w:rsidR="002459AF" w:rsidRDefault="002459AF" w:rsidP="00157C3D">
            <w:pPr>
              <w:jc w:val="center"/>
              <w:rPr>
                <w:rFonts w:ascii="Times New Roman" w:hAnsi="Times New Roman"/>
                <w:sz w:val="24"/>
                <w:szCs w:val="24"/>
              </w:rPr>
            </w:pPr>
          </w:p>
          <w:p w:rsidR="002459AF" w:rsidRDefault="002459AF" w:rsidP="00157C3D">
            <w:pPr>
              <w:jc w:val="center"/>
              <w:rPr>
                <w:rFonts w:ascii="Times New Roman" w:hAnsi="Times New Roman"/>
                <w:sz w:val="24"/>
                <w:szCs w:val="24"/>
              </w:rPr>
            </w:pPr>
            <w:r>
              <w:rPr>
                <w:rFonts w:ascii="Times New Roman" w:hAnsi="Times New Roman"/>
                <w:sz w:val="24"/>
                <w:szCs w:val="24"/>
              </w:rPr>
              <w:t>15.01.2017</w:t>
            </w:r>
          </w:p>
        </w:tc>
        <w:tc>
          <w:tcPr>
            <w:tcW w:w="1843" w:type="dxa"/>
          </w:tcPr>
          <w:p w:rsidR="002459AF" w:rsidRPr="00F10E33" w:rsidRDefault="002459AF" w:rsidP="00157C3D">
            <w:pPr>
              <w:ind w:firstLine="13"/>
              <w:jc w:val="center"/>
              <w:rPr>
                <w:rFonts w:ascii="Times New Roman" w:hAnsi="Times New Roman"/>
                <w:sz w:val="24"/>
                <w:szCs w:val="24"/>
              </w:rPr>
            </w:pPr>
            <w:r w:rsidRPr="00F10E3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F10E33">
              <w:rPr>
                <w:rFonts w:ascii="Times New Roman" w:hAnsi="Times New Roman"/>
                <w:sz w:val="24"/>
                <w:szCs w:val="24"/>
              </w:rPr>
              <w:t>Serviciul resurse umane</w:t>
            </w:r>
          </w:p>
          <w:p w:rsidR="002459AF" w:rsidRDefault="002459AF" w:rsidP="00157C3D">
            <w:pPr>
              <w:ind w:firstLine="13"/>
              <w:jc w:val="center"/>
              <w:rPr>
                <w:rFonts w:ascii="Times New Roman" w:hAnsi="Times New Roman"/>
                <w:sz w:val="24"/>
                <w:szCs w:val="24"/>
              </w:rPr>
            </w:pPr>
            <w:r w:rsidRPr="00F10E33">
              <w:rPr>
                <w:rFonts w:ascii="Times New Roman" w:hAnsi="Times New Roman"/>
                <w:sz w:val="24"/>
                <w:szCs w:val="24"/>
              </w:rPr>
              <w:t>(E.Gorea)</w:t>
            </w:r>
          </w:p>
        </w:tc>
        <w:tc>
          <w:tcPr>
            <w:tcW w:w="3402" w:type="dxa"/>
            <w:gridSpan w:val="2"/>
          </w:tcPr>
          <w:p w:rsidR="00AB440C" w:rsidRPr="00362849" w:rsidRDefault="00AB440C" w:rsidP="00AB440C">
            <w:pPr>
              <w:ind w:firstLine="13"/>
              <w:jc w:val="center"/>
              <w:rPr>
                <w:rFonts w:ascii="Times New Roman" w:hAnsi="Times New Roman"/>
                <w:sz w:val="24"/>
                <w:szCs w:val="24"/>
              </w:rPr>
            </w:pPr>
            <w:r w:rsidRPr="00362849">
              <w:rPr>
                <w:rFonts w:ascii="Times New Roman" w:hAnsi="Times New Roman"/>
                <w:b/>
                <w:sz w:val="24"/>
                <w:szCs w:val="24"/>
              </w:rPr>
              <w:t>Realizat</w:t>
            </w:r>
          </w:p>
          <w:p w:rsidR="00362849" w:rsidRPr="00362849" w:rsidRDefault="00AB440C" w:rsidP="00362849">
            <w:pPr>
              <w:ind w:firstLine="13"/>
              <w:jc w:val="both"/>
              <w:rPr>
                <w:rFonts w:ascii="Times New Roman" w:hAnsi="Times New Roman"/>
                <w:sz w:val="24"/>
                <w:szCs w:val="24"/>
              </w:rPr>
            </w:pPr>
            <w:r w:rsidRPr="00362849">
              <w:rPr>
                <w:rFonts w:ascii="Times New Roman" w:hAnsi="Times New Roman"/>
                <w:sz w:val="24"/>
                <w:szCs w:val="24"/>
              </w:rPr>
              <w:t xml:space="preserve">În perioada de raport au fost </w:t>
            </w:r>
            <w:r w:rsidR="00362849">
              <w:rPr>
                <w:rFonts w:ascii="Times New Roman" w:hAnsi="Times New Roman"/>
                <w:sz w:val="24"/>
                <w:szCs w:val="24"/>
              </w:rPr>
              <w:t>revizuite și aprobate 20 de fișe de post și anume în: Secția locativ-comunală, Secția social-economică, Serviciul arhitectură și construcții, Serviciul juridic, Secția audiență și secretariat, Secția cultură, tineret și sport, Centrul de cultură ”Filotima”.</w:t>
            </w:r>
            <w:r w:rsidR="00362849" w:rsidRPr="00362849">
              <w:rPr>
                <w:rFonts w:ascii="Times New Roman" w:hAnsi="Times New Roman"/>
                <w:sz w:val="24"/>
                <w:szCs w:val="24"/>
              </w:rPr>
              <w:t xml:space="preserve"> Modificările efectuate au fost aprobate, scopul acestora – echilibrarea responsabilităților angajaților. </w:t>
            </w:r>
          </w:p>
        </w:tc>
        <w:tc>
          <w:tcPr>
            <w:tcW w:w="1276" w:type="dxa"/>
          </w:tcPr>
          <w:p w:rsidR="002459AF" w:rsidRPr="00F10E33" w:rsidRDefault="00362849"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EE4076" w:rsidRDefault="002459AF" w:rsidP="00157C3D">
            <w:pPr>
              <w:rPr>
                <w:rFonts w:eastAsia="Calibri"/>
                <w:b/>
                <w:lang w:val="sq-AL"/>
              </w:rPr>
            </w:pPr>
          </w:p>
        </w:tc>
        <w:tc>
          <w:tcPr>
            <w:tcW w:w="2268" w:type="dxa"/>
          </w:tcPr>
          <w:p w:rsidR="002459AF" w:rsidRPr="001B2BFC" w:rsidRDefault="002459AF" w:rsidP="00157C3D">
            <w:pPr>
              <w:ind w:firstLine="13"/>
              <w:jc w:val="both"/>
              <w:rPr>
                <w:rFonts w:ascii="Times New Roman" w:hAnsi="Times New Roman"/>
                <w:sz w:val="24"/>
                <w:szCs w:val="24"/>
              </w:rPr>
            </w:pPr>
            <w:r w:rsidRPr="001B2BFC">
              <w:rPr>
                <w:rFonts w:ascii="Times New Roman" w:hAnsi="Times New Roman"/>
                <w:sz w:val="24"/>
                <w:szCs w:val="24"/>
              </w:rPr>
              <w:t>1.7.</w:t>
            </w:r>
            <w:r>
              <w:rPr>
                <w:rFonts w:ascii="Times New Roman" w:hAnsi="Times New Roman"/>
                <w:sz w:val="24"/>
                <w:szCs w:val="24"/>
              </w:rPr>
              <w:t>3</w:t>
            </w:r>
            <w:r w:rsidRPr="001B2BFC">
              <w:rPr>
                <w:rFonts w:ascii="Times New Roman" w:hAnsi="Times New Roman"/>
                <w:sz w:val="24"/>
                <w:szCs w:val="24"/>
              </w:rPr>
              <w:t>.Sistematizarea informațiilor privind funcțiile publice vacante din cadrul preturii.</w:t>
            </w:r>
          </w:p>
          <w:p w:rsidR="002459AF" w:rsidRPr="001B2BFC" w:rsidRDefault="002459AF" w:rsidP="00157C3D">
            <w:pPr>
              <w:ind w:firstLine="13"/>
              <w:jc w:val="both"/>
              <w:rPr>
                <w:rFonts w:ascii="Times New Roman" w:eastAsia="Calibri" w:hAnsi="Times New Roman"/>
                <w:sz w:val="24"/>
                <w:szCs w:val="24"/>
              </w:rPr>
            </w:pPr>
          </w:p>
        </w:tc>
        <w:tc>
          <w:tcPr>
            <w:tcW w:w="2523" w:type="dxa"/>
          </w:tcPr>
          <w:p w:rsidR="002459AF" w:rsidRPr="001B2BFC" w:rsidRDefault="002459AF" w:rsidP="00157C3D">
            <w:pPr>
              <w:ind w:firstLine="13"/>
              <w:jc w:val="both"/>
              <w:rPr>
                <w:rFonts w:ascii="Times New Roman" w:eastAsia="Calibri" w:hAnsi="Times New Roman"/>
                <w:sz w:val="24"/>
                <w:szCs w:val="24"/>
              </w:rPr>
            </w:pPr>
            <w:r w:rsidRPr="001B2BFC">
              <w:rPr>
                <w:rFonts w:ascii="Times New Roman" w:hAnsi="Times New Roman"/>
                <w:sz w:val="24"/>
                <w:szCs w:val="24"/>
              </w:rPr>
              <w:t>Propuneri pentru recrutare înaintate conducerii</w:t>
            </w:r>
          </w:p>
        </w:tc>
        <w:tc>
          <w:tcPr>
            <w:tcW w:w="1701" w:type="dxa"/>
          </w:tcPr>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15.07.2016</w:t>
            </w:r>
          </w:p>
          <w:p w:rsidR="002459AF" w:rsidRPr="004E4F48" w:rsidRDefault="002459AF" w:rsidP="00157C3D">
            <w:pPr>
              <w:jc w:val="center"/>
              <w:rPr>
                <w:rFonts w:ascii="Times New Roman" w:hAnsi="Times New Roman"/>
                <w:sz w:val="24"/>
                <w:szCs w:val="24"/>
              </w:rPr>
            </w:pPr>
          </w:p>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15.01.2017</w:t>
            </w:r>
          </w:p>
          <w:p w:rsidR="002459AF" w:rsidRPr="001B2BFC" w:rsidRDefault="002459AF" w:rsidP="00157C3D">
            <w:pPr>
              <w:ind w:firstLine="13"/>
              <w:jc w:val="center"/>
              <w:rPr>
                <w:rFonts w:ascii="Times New Roman" w:hAnsi="Times New Roman"/>
                <w:sz w:val="24"/>
                <w:szCs w:val="24"/>
              </w:rPr>
            </w:pPr>
          </w:p>
          <w:p w:rsidR="002459AF" w:rsidRPr="001B2BFC" w:rsidRDefault="002459AF" w:rsidP="00157C3D">
            <w:pPr>
              <w:ind w:firstLine="13"/>
              <w:jc w:val="center"/>
              <w:rPr>
                <w:rFonts w:ascii="Times New Roman" w:hAnsi="Times New Roman"/>
                <w:sz w:val="24"/>
                <w:szCs w:val="24"/>
              </w:rPr>
            </w:pPr>
          </w:p>
          <w:p w:rsidR="002459AF" w:rsidRPr="001B2BFC" w:rsidRDefault="002459AF" w:rsidP="00157C3D">
            <w:pPr>
              <w:ind w:firstLine="13"/>
              <w:jc w:val="center"/>
              <w:rPr>
                <w:rFonts w:ascii="Times New Roman" w:eastAsia="Calibri" w:hAnsi="Times New Roman"/>
                <w:sz w:val="24"/>
                <w:szCs w:val="24"/>
              </w:rPr>
            </w:pPr>
          </w:p>
        </w:tc>
        <w:tc>
          <w:tcPr>
            <w:tcW w:w="1843" w:type="dxa"/>
          </w:tcPr>
          <w:p w:rsidR="002459AF" w:rsidRPr="001B2BFC" w:rsidRDefault="002459AF" w:rsidP="00157C3D">
            <w:pPr>
              <w:ind w:firstLine="13"/>
              <w:jc w:val="center"/>
              <w:rPr>
                <w:rFonts w:ascii="Times New Roman" w:hAnsi="Times New Roman"/>
                <w:sz w:val="24"/>
                <w:szCs w:val="24"/>
              </w:rPr>
            </w:pPr>
            <w:r w:rsidRPr="001B2BFC">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1B2BFC">
              <w:rPr>
                <w:rFonts w:ascii="Times New Roman" w:hAnsi="Times New Roman"/>
                <w:sz w:val="24"/>
                <w:szCs w:val="24"/>
              </w:rPr>
              <w:t>Serviciul resurse umane</w:t>
            </w:r>
          </w:p>
          <w:p w:rsidR="002459AF" w:rsidRPr="001B2BFC" w:rsidRDefault="002459AF" w:rsidP="00157C3D">
            <w:pPr>
              <w:ind w:firstLine="13"/>
              <w:jc w:val="center"/>
              <w:rPr>
                <w:rFonts w:ascii="Times New Roman" w:hAnsi="Times New Roman"/>
                <w:sz w:val="24"/>
                <w:szCs w:val="24"/>
              </w:rPr>
            </w:pPr>
            <w:r w:rsidRPr="001B2BFC">
              <w:rPr>
                <w:rFonts w:ascii="Times New Roman" w:hAnsi="Times New Roman"/>
                <w:sz w:val="24"/>
                <w:szCs w:val="24"/>
              </w:rPr>
              <w:t>(E.Gorea)</w:t>
            </w:r>
          </w:p>
        </w:tc>
        <w:tc>
          <w:tcPr>
            <w:tcW w:w="3402" w:type="dxa"/>
            <w:gridSpan w:val="2"/>
          </w:tcPr>
          <w:p w:rsidR="002459AF" w:rsidRPr="00D60C18" w:rsidRDefault="002459AF" w:rsidP="000E5564">
            <w:pPr>
              <w:ind w:firstLine="13"/>
              <w:jc w:val="center"/>
              <w:rPr>
                <w:rFonts w:ascii="Times New Roman" w:hAnsi="Times New Roman"/>
                <w:sz w:val="24"/>
                <w:szCs w:val="24"/>
              </w:rPr>
            </w:pPr>
            <w:r w:rsidRPr="00D60C18">
              <w:rPr>
                <w:rFonts w:ascii="Times New Roman" w:hAnsi="Times New Roman"/>
                <w:b/>
                <w:sz w:val="24"/>
                <w:szCs w:val="24"/>
              </w:rPr>
              <w:t>Realizat</w:t>
            </w:r>
          </w:p>
          <w:p w:rsidR="002459AF" w:rsidRPr="00D60C18" w:rsidRDefault="002459AF" w:rsidP="00D60C18">
            <w:pPr>
              <w:ind w:firstLine="13"/>
              <w:jc w:val="both"/>
              <w:rPr>
                <w:rFonts w:ascii="Times New Roman" w:hAnsi="Times New Roman"/>
                <w:sz w:val="24"/>
                <w:szCs w:val="24"/>
              </w:rPr>
            </w:pPr>
            <w:r w:rsidRPr="00D60C18">
              <w:rPr>
                <w:rFonts w:ascii="Times New Roman" w:hAnsi="Times New Roman"/>
                <w:sz w:val="24"/>
                <w:szCs w:val="24"/>
              </w:rPr>
              <w:t>În semestrul I al anului 201</w:t>
            </w:r>
            <w:r w:rsidR="00D60C18" w:rsidRPr="00D60C18">
              <w:rPr>
                <w:rFonts w:ascii="Times New Roman" w:hAnsi="Times New Roman"/>
                <w:sz w:val="24"/>
                <w:szCs w:val="24"/>
              </w:rPr>
              <w:t>6</w:t>
            </w:r>
            <w:r w:rsidRPr="00D60C18">
              <w:rPr>
                <w:rFonts w:ascii="Times New Roman" w:hAnsi="Times New Roman"/>
                <w:sz w:val="24"/>
                <w:szCs w:val="24"/>
              </w:rPr>
              <w:t xml:space="preserve"> a</w:t>
            </w:r>
            <w:r w:rsidR="00D60C18" w:rsidRPr="00D60C18">
              <w:rPr>
                <w:rFonts w:ascii="Times New Roman" w:hAnsi="Times New Roman"/>
                <w:sz w:val="24"/>
                <w:szCs w:val="24"/>
              </w:rPr>
              <w:t>u</w:t>
            </w:r>
            <w:r w:rsidRPr="00D60C18">
              <w:rPr>
                <w:rFonts w:ascii="Times New Roman" w:hAnsi="Times New Roman"/>
                <w:sz w:val="24"/>
                <w:szCs w:val="24"/>
              </w:rPr>
              <w:t xml:space="preserve"> fost înaintat</w:t>
            </w:r>
            <w:r w:rsidR="00D60C18" w:rsidRPr="00D60C18">
              <w:rPr>
                <w:rFonts w:ascii="Times New Roman" w:hAnsi="Times New Roman"/>
                <w:sz w:val="24"/>
                <w:szCs w:val="24"/>
              </w:rPr>
              <w:t>e6</w:t>
            </w:r>
            <w:r w:rsidRPr="00D60C18">
              <w:rPr>
                <w:rFonts w:ascii="Times New Roman" w:hAnsi="Times New Roman"/>
                <w:sz w:val="24"/>
                <w:szCs w:val="24"/>
              </w:rPr>
              <w:t xml:space="preserve"> propuner</w:t>
            </w:r>
            <w:r w:rsidR="00D60C18" w:rsidRPr="00D60C18">
              <w:rPr>
                <w:rFonts w:ascii="Times New Roman" w:hAnsi="Times New Roman"/>
                <w:sz w:val="24"/>
                <w:szCs w:val="24"/>
              </w:rPr>
              <w:t>i</w:t>
            </w:r>
            <w:r w:rsidRPr="00D60C18">
              <w:rPr>
                <w:rFonts w:ascii="Times New Roman" w:hAnsi="Times New Roman"/>
                <w:sz w:val="24"/>
                <w:szCs w:val="24"/>
              </w:rPr>
              <w:t xml:space="preserve"> pentru recrutare pentru funcți</w:t>
            </w:r>
            <w:r w:rsidR="00D60C18" w:rsidRPr="00D60C18">
              <w:rPr>
                <w:rFonts w:ascii="Times New Roman" w:hAnsi="Times New Roman"/>
                <w:sz w:val="24"/>
                <w:szCs w:val="24"/>
              </w:rPr>
              <w:t>ile publice vacante.</w:t>
            </w:r>
          </w:p>
          <w:p w:rsidR="00D60C18" w:rsidRPr="001D1AF6" w:rsidRDefault="00D60C18" w:rsidP="00D60C18">
            <w:pPr>
              <w:ind w:firstLine="13"/>
              <w:jc w:val="both"/>
              <w:rPr>
                <w:rFonts w:ascii="Times New Roman" w:eastAsia="Calibri" w:hAnsi="Times New Roman"/>
                <w:color w:val="FF0000"/>
                <w:sz w:val="24"/>
                <w:szCs w:val="24"/>
              </w:rPr>
            </w:pPr>
            <w:r w:rsidRPr="00D60C18">
              <w:rPr>
                <w:rFonts w:ascii="Times New Roman" w:hAnsi="Times New Roman"/>
                <w:sz w:val="24"/>
                <w:szCs w:val="24"/>
              </w:rPr>
              <w:t xml:space="preserve">Drept urmare, a fost admisă procedura de organizare a concursurilor pentru ocuparea </w:t>
            </w:r>
            <w:r w:rsidRPr="00D60C18">
              <w:rPr>
                <w:rFonts w:ascii="Times New Roman" w:hAnsi="Times New Roman"/>
                <w:sz w:val="24"/>
                <w:szCs w:val="24"/>
              </w:rPr>
              <w:lastRenderedPageBreak/>
              <w:t>funcțiilor publice vacante (în total 6 unități).</w:t>
            </w:r>
          </w:p>
        </w:tc>
        <w:tc>
          <w:tcPr>
            <w:tcW w:w="1276" w:type="dxa"/>
          </w:tcPr>
          <w:p w:rsidR="002459AF" w:rsidRPr="001B2BFC" w:rsidRDefault="00D60C18" w:rsidP="00157C3D">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RPr="005D0013" w:rsidTr="004A3BFE">
        <w:trPr>
          <w:trHeight w:val="1429"/>
        </w:trPr>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1B2BFC" w:rsidRDefault="002459AF" w:rsidP="00157C3D">
            <w:pPr>
              <w:ind w:firstLine="13"/>
              <w:rPr>
                <w:rFonts w:ascii="Times New Roman" w:hAnsi="Times New Roman"/>
                <w:sz w:val="24"/>
                <w:szCs w:val="24"/>
              </w:rPr>
            </w:pPr>
            <w:r w:rsidRPr="001B2BFC">
              <w:rPr>
                <w:rFonts w:ascii="Times New Roman" w:hAnsi="Times New Roman"/>
                <w:sz w:val="24"/>
                <w:szCs w:val="24"/>
              </w:rPr>
              <w:t>1.7.</w:t>
            </w:r>
            <w:r>
              <w:rPr>
                <w:rFonts w:ascii="Times New Roman" w:hAnsi="Times New Roman"/>
                <w:sz w:val="24"/>
                <w:szCs w:val="24"/>
              </w:rPr>
              <w:t>4</w:t>
            </w:r>
            <w:r w:rsidRPr="001B2BFC">
              <w:rPr>
                <w:rFonts w:ascii="Times New Roman" w:hAnsi="Times New Roman"/>
                <w:sz w:val="24"/>
                <w:szCs w:val="24"/>
              </w:rPr>
              <w:t>.Organizarea și desfășurarea procedurilor pentru ocuparea funcțiilor publice vacante, reeșind din necesitățile de personal estimate.</w:t>
            </w:r>
          </w:p>
        </w:tc>
        <w:tc>
          <w:tcPr>
            <w:tcW w:w="2523"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Numărul de concursuri organizate raportat la numărul de concursuri planificate.</w:t>
            </w:r>
          </w:p>
          <w:p w:rsidR="002459AF" w:rsidRPr="001B2BFC" w:rsidRDefault="002459AF" w:rsidP="00157C3D">
            <w:pPr>
              <w:ind w:firstLine="13"/>
              <w:jc w:val="both"/>
              <w:rPr>
                <w:rFonts w:ascii="Times New Roman" w:hAnsi="Times New Roman"/>
                <w:sz w:val="24"/>
                <w:szCs w:val="24"/>
              </w:rPr>
            </w:pPr>
            <w:r>
              <w:rPr>
                <w:rFonts w:ascii="Times New Roman" w:hAnsi="Times New Roman"/>
                <w:sz w:val="24"/>
                <w:szCs w:val="24"/>
              </w:rPr>
              <w:t xml:space="preserve">Gradul de transparență. </w:t>
            </w:r>
            <w:r w:rsidRPr="001B2BFC">
              <w:rPr>
                <w:rFonts w:ascii="Times New Roman" w:hAnsi="Times New Roman"/>
                <w:sz w:val="24"/>
                <w:szCs w:val="24"/>
              </w:rPr>
              <w:t>Numărul de funcționari angajați în corespundere cu cerințele funcției.</w:t>
            </w:r>
          </w:p>
        </w:tc>
        <w:tc>
          <w:tcPr>
            <w:tcW w:w="1701" w:type="dxa"/>
          </w:tcPr>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15.07.2016</w:t>
            </w:r>
          </w:p>
          <w:p w:rsidR="002459AF" w:rsidRPr="004E4F48" w:rsidRDefault="002459AF" w:rsidP="00157C3D">
            <w:pPr>
              <w:jc w:val="center"/>
              <w:rPr>
                <w:rFonts w:ascii="Times New Roman" w:hAnsi="Times New Roman"/>
                <w:sz w:val="24"/>
                <w:szCs w:val="24"/>
              </w:rPr>
            </w:pPr>
          </w:p>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15.01.2017</w:t>
            </w:r>
          </w:p>
          <w:p w:rsidR="002459AF" w:rsidRPr="00182424" w:rsidRDefault="002459AF" w:rsidP="00157C3D">
            <w:pPr>
              <w:ind w:firstLine="13"/>
              <w:jc w:val="center"/>
              <w:rPr>
                <w:rFonts w:ascii="Times New Roman" w:hAnsi="Times New Roman"/>
                <w:color w:val="FF0000"/>
                <w:sz w:val="24"/>
                <w:szCs w:val="24"/>
              </w:rPr>
            </w:pPr>
          </w:p>
        </w:tc>
        <w:tc>
          <w:tcPr>
            <w:tcW w:w="1843" w:type="dxa"/>
          </w:tcPr>
          <w:p w:rsidR="002459AF" w:rsidRPr="005D0013" w:rsidRDefault="002459AF" w:rsidP="00157C3D">
            <w:pPr>
              <w:ind w:firstLine="13"/>
              <w:jc w:val="center"/>
              <w:rPr>
                <w:rFonts w:ascii="Times New Roman" w:hAnsi="Times New Roman"/>
                <w:sz w:val="24"/>
                <w:szCs w:val="24"/>
              </w:rPr>
            </w:pPr>
            <w:r w:rsidRPr="005D001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5D0013">
              <w:rPr>
                <w:rFonts w:ascii="Times New Roman" w:hAnsi="Times New Roman"/>
                <w:sz w:val="24"/>
                <w:szCs w:val="24"/>
              </w:rPr>
              <w:t>Serviciul resurse umane</w:t>
            </w:r>
          </w:p>
          <w:p w:rsidR="002459AF" w:rsidRPr="005D0013" w:rsidRDefault="002459AF" w:rsidP="00157C3D">
            <w:pPr>
              <w:ind w:firstLine="13"/>
              <w:jc w:val="center"/>
              <w:rPr>
                <w:rFonts w:ascii="Times New Roman" w:hAnsi="Times New Roman"/>
                <w:sz w:val="24"/>
                <w:szCs w:val="24"/>
              </w:rPr>
            </w:pPr>
            <w:r w:rsidRPr="005D0013">
              <w:rPr>
                <w:rFonts w:ascii="Times New Roman" w:hAnsi="Times New Roman"/>
                <w:sz w:val="24"/>
                <w:szCs w:val="24"/>
              </w:rPr>
              <w:t xml:space="preserve"> (E.Gorea)</w:t>
            </w:r>
          </w:p>
        </w:tc>
        <w:tc>
          <w:tcPr>
            <w:tcW w:w="3402" w:type="dxa"/>
            <w:gridSpan w:val="2"/>
          </w:tcPr>
          <w:p w:rsidR="002459AF" w:rsidRPr="00447DA6" w:rsidRDefault="002459AF" w:rsidP="000E5564">
            <w:pPr>
              <w:ind w:firstLine="13"/>
              <w:jc w:val="center"/>
              <w:rPr>
                <w:rFonts w:ascii="Times New Roman" w:hAnsi="Times New Roman"/>
                <w:sz w:val="24"/>
                <w:szCs w:val="24"/>
              </w:rPr>
            </w:pPr>
            <w:r w:rsidRPr="00447DA6">
              <w:rPr>
                <w:rFonts w:ascii="Times New Roman" w:hAnsi="Times New Roman"/>
                <w:b/>
                <w:sz w:val="24"/>
                <w:szCs w:val="24"/>
              </w:rPr>
              <w:t>Realizat</w:t>
            </w:r>
          </w:p>
          <w:p w:rsidR="00362849" w:rsidRPr="00447DA6" w:rsidRDefault="002459AF" w:rsidP="000E5564">
            <w:pPr>
              <w:ind w:firstLine="13"/>
              <w:jc w:val="both"/>
              <w:rPr>
                <w:rFonts w:ascii="Times New Roman" w:hAnsi="Times New Roman"/>
                <w:sz w:val="24"/>
                <w:szCs w:val="24"/>
              </w:rPr>
            </w:pPr>
            <w:r w:rsidRPr="00447DA6">
              <w:rPr>
                <w:rFonts w:ascii="Times New Roman" w:hAnsi="Times New Roman"/>
                <w:sz w:val="24"/>
                <w:szCs w:val="24"/>
              </w:rPr>
              <w:t xml:space="preserve">Pe perioada de raport </w:t>
            </w:r>
            <w:r w:rsidR="00362849" w:rsidRPr="00447DA6">
              <w:rPr>
                <w:rFonts w:ascii="Times New Roman" w:hAnsi="Times New Roman"/>
                <w:sz w:val="24"/>
                <w:szCs w:val="24"/>
              </w:rPr>
              <w:t>Pretura a</w:t>
            </w:r>
            <w:r w:rsidRPr="00447DA6">
              <w:rPr>
                <w:rFonts w:ascii="Times New Roman" w:hAnsi="Times New Roman"/>
                <w:sz w:val="24"/>
                <w:szCs w:val="24"/>
              </w:rPr>
              <w:t xml:space="preserve"> organizat </w:t>
            </w:r>
            <w:r w:rsidR="00362849" w:rsidRPr="00447DA6">
              <w:rPr>
                <w:rFonts w:ascii="Times New Roman" w:hAnsi="Times New Roman"/>
                <w:sz w:val="24"/>
                <w:szCs w:val="24"/>
              </w:rPr>
              <w:t>5</w:t>
            </w:r>
            <w:r w:rsidRPr="00447DA6">
              <w:rPr>
                <w:rFonts w:ascii="Times New Roman" w:hAnsi="Times New Roman"/>
                <w:sz w:val="24"/>
                <w:szCs w:val="24"/>
              </w:rPr>
              <w:t xml:space="preserve"> concurs</w:t>
            </w:r>
            <w:r w:rsidR="00362849" w:rsidRPr="00447DA6">
              <w:rPr>
                <w:rFonts w:ascii="Times New Roman" w:hAnsi="Times New Roman"/>
                <w:sz w:val="24"/>
                <w:szCs w:val="24"/>
              </w:rPr>
              <w:t>uri</w:t>
            </w:r>
            <w:r w:rsidRPr="00447DA6">
              <w:rPr>
                <w:rFonts w:ascii="Times New Roman" w:hAnsi="Times New Roman"/>
                <w:sz w:val="24"/>
                <w:szCs w:val="24"/>
              </w:rPr>
              <w:t xml:space="preserve"> pentru ocuparea funcți</w:t>
            </w:r>
            <w:r w:rsidR="00362849" w:rsidRPr="00447DA6">
              <w:rPr>
                <w:rFonts w:ascii="Times New Roman" w:hAnsi="Times New Roman"/>
                <w:sz w:val="24"/>
                <w:szCs w:val="24"/>
              </w:rPr>
              <w:t xml:space="preserve">ilor publice vacante, la care au participat 9 persoane. </w:t>
            </w:r>
          </w:p>
          <w:p w:rsidR="00362849" w:rsidRPr="00447DA6" w:rsidRDefault="00362849" w:rsidP="000E5564">
            <w:pPr>
              <w:ind w:firstLine="13"/>
              <w:jc w:val="both"/>
              <w:rPr>
                <w:rFonts w:ascii="Times New Roman" w:hAnsi="Times New Roman"/>
                <w:sz w:val="24"/>
                <w:szCs w:val="24"/>
              </w:rPr>
            </w:pPr>
            <w:r w:rsidRPr="00447DA6">
              <w:rPr>
                <w:rFonts w:ascii="Times New Roman" w:hAnsi="Times New Roman"/>
                <w:sz w:val="24"/>
                <w:szCs w:val="24"/>
              </w:rPr>
              <w:t>Gradul de transparență a fost asigurat conform cerințelor reglementatorii (publicarea anunțului în edițiile periodice, plasarea pe panoul informativ din sediul instituției publice).</w:t>
            </w:r>
          </w:p>
          <w:p w:rsidR="00362849" w:rsidRPr="00447DA6" w:rsidRDefault="00362849" w:rsidP="00362849">
            <w:pPr>
              <w:ind w:firstLine="13"/>
              <w:jc w:val="both"/>
              <w:rPr>
                <w:rFonts w:ascii="Times New Roman" w:hAnsi="Times New Roman"/>
                <w:sz w:val="24"/>
                <w:szCs w:val="24"/>
              </w:rPr>
            </w:pPr>
            <w:r w:rsidRPr="00447DA6">
              <w:rPr>
                <w:rFonts w:ascii="Times New Roman" w:hAnsi="Times New Roman"/>
                <w:sz w:val="24"/>
                <w:szCs w:val="24"/>
              </w:rPr>
              <w:t>În corespundere cu cerințele funcțiilr și rezultatele concursurilor au fost angajați 6 funcționari.: 1 specialist; 3 specialiști superiri; 2 specialiști principali.</w:t>
            </w:r>
          </w:p>
          <w:p w:rsidR="002459AF" w:rsidRPr="001D1AF6" w:rsidRDefault="002459AF" w:rsidP="000E5564">
            <w:pPr>
              <w:ind w:firstLine="13"/>
              <w:jc w:val="center"/>
              <w:rPr>
                <w:rFonts w:ascii="Times New Roman" w:hAnsi="Times New Roman"/>
                <w:color w:val="FF0000"/>
                <w:sz w:val="24"/>
                <w:szCs w:val="24"/>
              </w:rPr>
            </w:pPr>
          </w:p>
        </w:tc>
        <w:tc>
          <w:tcPr>
            <w:tcW w:w="1276" w:type="dxa"/>
          </w:tcPr>
          <w:p w:rsidR="002459AF" w:rsidRPr="005D0013" w:rsidRDefault="00447DA6"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C92831" w:rsidRDefault="002459AF" w:rsidP="00157C3D">
            <w:pPr>
              <w:ind w:firstLine="13"/>
              <w:jc w:val="both"/>
              <w:rPr>
                <w:rFonts w:ascii="Times New Roman" w:hAnsi="Times New Roman"/>
                <w:sz w:val="24"/>
                <w:szCs w:val="24"/>
              </w:rPr>
            </w:pPr>
            <w:r w:rsidRPr="00C92831">
              <w:rPr>
                <w:rFonts w:ascii="Times New Roman" w:hAnsi="Times New Roman"/>
                <w:sz w:val="24"/>
                <w:szCs w:val="24"/>
              </w:rPr>
              <w:t>1.7.</w:t>
            </w:r>
            <w:r>
              <w:rPr>
                <w:rFonts w:ascii="Times New Roman" w:hAnsi="Times New Roman"/>
                <w:sz w:val="24"/>
                <w:szCs w:val="24"/>
              </w:rPr>
              <w:t>5</w:t>
            </w:r>
            <w:r w:rsidRPr="00C92831">
              <w:rPr>
                <w:rFonts w:ascii="Times New Roman" w:hAnsi="Times New Roman"/>
                <w:sz w:val="24"/>
                <w:szCs w:val="24"/>
              </w:rPr>
              <w:t xml:space="preserve">.Identificarea necesităților de instruire și planificarea activităților de </w:t>
            </w:r>
            <w:r w:rsidRPr="005937BC">
              <w:rPr>
                <w:rFonts w:ascii="Times New Roman" w:hAnsi="Times New Roman"/>
                <w:sz w:val="24"/>
                <w:szCs w:val="24"/>
              </w:rPr>
              <w:t>dezvoltare profesională continuă a personalului</w:t>
            </w:r>
            <w:r>
              <w:rPr>
                <w:rFonts w:ascii="Times New Roman" w:hAnsi="Times New Roman"/>
                <w:sz w:val="24"/>
                <w:szCs w:val="24"/>
              </w:rPr>
              <w:t>(instruirea externă).</w:t>
            </w:r>
          </w:p>
        </w:tc>
        <w:tc>
          <w:tcPr>
            <w:tcW w:w="2523" w:type="dxa"/>
          </w:tcPr>
          <w:p w:rsidR="002459AF" w:rsidRDefault="002459AF" w:rsidP="00157C3D">
            <w:pPr>
              <w:ind w:firstLine="13"/>
              <w:jc w:val="both"/>
              <w:rPr>
                <w:rFonts w:ascii="Times New Roman" w:hAnsi="Times New Roman"/>
                <w:sz w:val="24"/>
                <w:szCs w:val="24"/>
              </w:rPr>
            </w:pPr>
            <w:r w:rsidRPr="00C92831">
              <w:rPr>
                <w:rFonts w:ascii="Times New Roman" w:hAnsi="Times New Roman"/>
                <w:sz w:val="24"/>
                <w:szCs w:val="24"/>
              </w:rPr>
              <w:t>Propuneri înaintate și aprobate.</w:t>
            </w:r>
          </w:p>
          <w:p w:rsidR="002459AF" w:rsidRDefault="002459AF" w:rsidP="00157C3D">
            <w:pPr>
              <w:ind w:firstLine="13"/>
              <w:jc w:val="both"/>
              <w:rPr>
                <w:rFonts w:ascii="Times New Roman" w:hAnsi="Times New Roman"/>
                <w:sz w:val="24"/>
                <w:szCs w:val="24"/>
              </w:rPr>
            </w:pPr>
          </w:p>
          <w:p w:rsidR="002459AF" w:rsidRPr="005937BC" w:rsidRDefault="002459AF" w:rsidP="00157C3D">
            <w:pPr>
              <w:ind w:firstLine="13"/>
              <w:rPr>
                <w:rFonts w:ascii="Times New Roman" w:hAnsi="Times New Roman"/>
                <w:sz w:val="24"/>
                <w:szCs w:val="24"/>
              </w:rPr>
            </w:pPr>
            <w:r w:rsidRPr="005937BC">
              <w:rPr>
                <w:rFonts w:ascii="Times New Roman" w:hAnsi="Times New Roman"/>
                <w:sz w:val="24"/>
                <w:szCs w:val="24"/>
              </w:rPr>
              <w:t>Numărul de funcționari instruiți în raport cu numărul identificat/solicitat.</w:t>
            </w:r>
          </w:p>
          <w:p w:rsidR="002459AF" w:rsidRPr="00C92831" w:rsidRDefault="002459AF" w:rsidP="00157C3D">
            <w:pPr>
              <w:ind w:firstLine="13"/>
              <w:jc w:val="both"/>
              <w:rPr>
                <w:rFonts w:ascii="Times New Roman" w:hAnsi="Times New Roman"/>
                <w:sz w:val="24"/>
                <w:szCs w:val="24"/>
              </w:rPr>
            </w:pPr>
            <w:r w:rsidRPr="005937BC">
              <w:rPr>
                <w:rFonts w:ascii="Times New Roman" w:hAnsi="Times New Roman"/>
                <w:sz w:val="24"/>
                <w:szCs w:val="24"/>
              </w:rPr>
              <w:t>Raport elaborat și prezentat factorilor de decizie.</w:t>
            </w:r>
          </w:p>
        </w:tc>
        <w:tc>
          <w:tcPr>
            <w:tcW w:w="1701" w:type="dxa"/>
          </w:tcPr>
          <w:p w:rsidR="002459AF" w:rsidRDefault="002459AF" w:rsidP="00157C3D">
            <w:pPr>
              <w:ind w:firstLine="13"/>
              <w:jc w:val="center"/>
              <w:rPr>
                <w:rFonts w:ascii="Times New Roman" w:hAnsi="Times New Roman"/>
                <w:sz w:val="24"/>
                <w:szCs w:val="24"/>
              </w:rPr>
            </w:pPr>
            <w:r w:rsidRPr="00C92831">
              <w:rPr>
                <w:rFonts w:ascii="Times New Roman" w:hAnsi="Times New Roman"/>
                <w:sz w:val="24"/>
                <w:szCs w:val="24"/>
              </w:rPr>
              <w:t>01.03.201</w:t>
            </w:r>
            <w:r>
              <w:rPr>
                <w:rFonts w:ascii="Times New Roman" w:hAnsi="Times New Roman"/>
                <w:sz w:val="24"/>
                <w:szCs w:val="24"/>
              </w:rPr>
              <w:t>6</w:t>
            </w:r>
          </w:p>
          <w:p w:rsidR="002459AF" w:rsidRDefault="002459AF" w:rsidP="00157C3D">
            <w:pPr>
              <w:ind w:firstLine="13"/>
              <w:jc w:val="center"/>
              <w:rPr>
                <w:rFonts w:ascii="Times New Roman" w:hAnsi="Times New Roman"/>
                <w:sz w:val="24"/>
                <w:szCs w:val="24"/>
              </w:rPr>
            </w:pPr>
          </w:p>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15.07.2016</w:t>
            </w:r>
          </w:p>
          <w:p w:rsidR="002459AF" w:rsidRPr="00C92831" w:rsidRDefault="002459AF" w:rsidP="00157C3D">
            <w:pPr>
              <w:ind w:firstLine="13"/>
              <w:jc w:val="center"/>
              <w:rPr>
                <w:rFonts w:ascii="Times New Roman" w:hAnsi="Times New Roman"/>
                <w:sz w:val="24"/>
                <w:szCs w:val="24"/>
              </w:rPr>
            </w:pPr>
          </w:p>
          <w:p w:rsidR="002459AF" w:rsidRPr="00C92831" w:rsidRDefault="002459AF" w:rsidP="00157C3D">
            <w:pPr>
              <w:ind w:firstLine="13"/>
              <w:jc w:val="center"/>
              <w:rPr>
                <w:rFonts w:ascii="Times New Roman" w:hAnsi="Times New Roman"/>
                <w:sz w:val="24"/>
                <w:szCs w:val="24"/>
              </w:rPr>
            </w:pPr>
          </w:p>
        </w:tc>
        <w:tc>
          <w:tcPr>
            <w:tcW w:w="1843" w:type="dxa"/>
          </w:tcPr>
          <w:p w:rsidR="002459AF" w:rsidRPr="005D0013" w:rsidRDefault="002459AF" w:rsidP="00157C3D">
            <w:pPr>
              <w:ind w:firstLine="13"/>
              <w:jc w:val="center"/>
              <w:rPr>
                <w:rFonts w:ascii="Times New Roman" w:hAnsi="Times New Roman"/>
                <w:sz w:val="24"/>
                <w:szCs w:val="24"/>
              </w:rPr>
            </w:pPr>
            <w:r w:rsidRPr="005D001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5D0013">
              <w:rPr>
                <w:rFonts w:ascii="Times New Roman" w:hAnsi="Times New Roman"/>
                <w:sz w:val="24"/>
                <w:szCs w:val="24"/>
              </w:rPr>
              <w:t>Serviciul resurse umane</w:t>
            </w:r>
          </w:p>
          <w:p w:rsidR="002459AF" w:rsidRPr="00C92831" w:rsidRDefault="002459AF" w:rsidP="00157C3D">
            <w:pPr>
              <w:ind w:firstLine="13"/>
              <w:jc w:val="center"/>
              <w:rPr>
                <w:rFonts w:ascii="Times New Roman" w:hAnsi="Times New Roman"/>
                <w:sz w:val="24"/>
                <w:szCs w:val="24"/>
              </w:rPr>
            </w:pPr>
            <w:r w:rsidRPr="005D0013">
              <w:rPr>
                <w:rFonts w:ascii="Times New Roman" w:hAnsi="Times New Roman"/>
                <w:sz w:val="24"/>
                <w:szCs w:val="24"/>
              </w:rPr>
              <w:t>(E.Gorea)</w:t>
            </w:r>
          </w:p>
        </w:tc>
        <w:tc>
          <w:tcPr>
            <w:tcW w:w="3402" w:type="dxa"/>
            <w:gridSpan w:val="2"/>
          </w:tcPr>
          <w:p w:rsidR="00D60C18" w:rsidRPr="00447DA6" w:rsidRDefault="00D60C18" w:rsidP="00D60C18">
            <w:pPr>
              <w:ind w:firstLine="13"/>
              <w:jc w:val="center"/>
              <w:rPr>
                <w:rFonts w:ascii="Times New Roman" w:hAnsi="Times New Roman"/>
                <w:sz w:val="24"/>
                <w:szCs w:val="24"/>
              </w:rPr>
            </w:pPr>
            <w:r w:rsidRPr="00447DA6">
              <w:rPr>
                <w:rFonts w:ascii="Times New Roman" w:hAnsi="Times New Roman"/>
                <w:b/>
                <w:sz w:val="24"/>
                <w:szCs w:val="24"/>
              </w:rPr>
              <w:t>Realizat</w:t>
            </w:r>
          </w:p>
          <w:p w:rsidR="002459AF" w:rsidRDefault="00D60C18" w:rsidP="00D60C18">
            <w:pPr>
              <w:ind w:firstLine="13"/>
              <w:jc w:val="both"/>
              <w:rPr>
                <w:rFonts w:ascii="Times New Roman" w:hAnsi="Times New Roman"/>
                <w:sz w:val="24"/>
                <w:szCs w:val="24"/>
              </w:rPr>
            </w:pPr>
            <w:r w:rsidRPr="00D60C18">
              <w:rPr>
                <w:rFonts w:ascii="Times New Roman" w:hAnsi="Times New Roman"/>
                <w:sz w:val="24"/>
                <w:szCs w:val="24"/>
              </w:rPr>
              <w:t xml:space="preserve"> În semestrul </w:t>
            </w:r>
            <w:r>
              <w:rPr>
                <w:rFonts w:ascii="Times New Roman" w:hAnsi="Times New Roman"/>
                <w:sz w:val="24"/>
                <w:szCs w:val="24"/>
              </w:rPr>
              <w:t>I al anului 2016 au fost înaintate și respectiv aprobate 5 propuneri cu referire la dezvoltarea profesională continuă a funcționarilor publici.</w:t>
            </w:r>
          </w:p>
          <w:p w:rsidR="00D60C18" w:rsidRDefault="00D60C18" w:rsidP="00D60C18">
            <w:pPr>
              <w:ind w:firstLine="13"/>
              <w:jc w:val="both"/>
              <w:rPr>
                <w:rFonts w:ascii="Times New Roman" w:hAnsi="Times New Roman"/>
                <w:sz w:val="24"/>
                <w:szCs w:val="24"/>
              </w:rPr>
            </w:pPr>
            <w:r>
              <w:rPr>
                <w:rFonts w:ascii="Times New Roman" w:hAnsi="Times New Roman"/>
                <w:sz w:val="24"/>
                <w:szCs w:val="24"/>
              </w:rPr>
              <w:t xml:space="preserve">Au fost instruiți 5 funcționari publici la Academia de Administrare Publică cu tematica ce urmează: </w:t>
            </w:r>
            <w:r w:rsidRPr="00D60C18">
              <w:rPr>
                <w:rFonts w:ascii="Times New Roman" w:hAnsi="Times New Roman"/>
                <w:i/>
                <w:sz w:val="24"/>
                <w:szCs w:val="24"/>
              </w:rPr>
              <w:t xml:space="preserve">Prestarea serviciilor publice </w:t>
            </w:r>
            <w:r>
              <w:rPr>
                <w:rFonts w:ascii="Times New Roman" w:hAnsi="Times New Roman"/>
                <w:sz w:val="24"/>
                <w:szCs w:val="24"/>
              </w:rPr>
              <w:t xml:space="preserve">(24 ore, 1 funcționar); </w:t>
            </w:r>
            <w:r w:rsidRPr="00D60C18">
              <w:rPr>
                <w:rFonts w:ascii="Times New Roman" w:hAnsi="Times New Roman"/>
                <w:i/>
                <w:sz w:val="24"/>
                <w:szCs w:val="24"/>
              </w:rPr>
              <w:t>Management și leadership</w:t>
            </w:r>
            <w:r>
              <w:rPr>
                <w:rFonts w:ascii="Times New Roman" w:hAnsi="Times New Roman"/>
                <w:sz w:val="24"/>
                <w:szCs w:val="24"/>
              </w:rPr>
              <w:t xml:space="preserve"> (24 ore, 1 funcționar), </w:t>
            </w:r>
            <w:r w:rsidRPr="00D60C18">
              <w:rPr>
                <w:rFonts w:ascii="Times New Roman" w:hAnsi="Times New Roman"/>
                <w:i/>
                <w:sz w:val="24"/>
                <w:szCs w:val="24"/>
              </w:rPr>
              <w:t xml:space="preserve">Integrarea profesională în </w:t>
            </w:r>
            <w:r w:rsidRPr="00D60C18">
              <w:rPr>
                <w:rFonts w:ascii="Times New Roman" w:hAnsi="Times New Roman"/>
                <w:i/>
                <w:sz w:val="24"/>
                <w:szCs w:val="24"/>
              </w:rPr>
              <w:lastRenderedPageBreak/>
              <w:t>funcția publică</w:t>
            </w:r>
            <w:r>
              <w:rPr>
                <w:rFonts w:ascii="Times New Roman" w:hAnsi="Times New Roman"/>
                <w:sz w:val="24"/>
                <w:szCs w:val="24"/>
              </w:rPr>
              <w:t xml:space="preserve"> (80 ore, 2 funcționari), </w:t>
            </w:r>
            <w:r w:rsidRPr="00D60C18">
              <w:rPr>
                <w:rFonts w:ascii="Times New Roman" w:hAnsi="Times New Roman"/>
                <w:i/>
                <w:sz w:val="24"/>
                <w:szCs w:val="24"/>
              </w:rPr>
              <w:t>Managementul administrației publice locale</w:t>
            </w:r>
            <w:r>
              <w:rPr>
                <w:rFonts w:ascii="Times New Roman" w:hAnsi="Times New Roman"/>
                <w:sz w:val="24"/>
                <w:szCs w:val="24"/>
              </w:rPr>
              <w:t xml:space="preserve"> (1 funcționar).</w:t>
            </w:r>
          </w:p>
          <w:p w:rsidR="00D60C18" w:rsidRDefault="00D60C18" w:rsidP="00D60C18">
            <w:pPr>
              <w:ind w:firstLine="13"/>
              <w:jc w:val="both"/>
              <w:rPr>
                <w:rFonts w:ascii="Times New Roman" w:hAnsi="Times New Roman"/>
                <w:sz w:val="24"/>
                <w:szCs w:val="24"/>
              </w:rPr>
            </w:pPr>
            <w:r>
              <w:rPr>
                <w:rFonts w:ascii="Times New Roman" w:hAnsi="Times New Roman"/>
                <w:sz w:val="24"/>
                <w:szCs w:val="24"/>
              </w:rPr>
              <w:t>De asemenea, 6 funcționari au participat la cursuri de instruire externă: în domeniul prevenirii și eliminării descriminării (5 persoane), în domeniul evidenței contabile (1 persoană).</w:t>
            </w:r>
          </w:p>
          <w:p w:rsidR="00D60C18" w:rsidRPr="00D60C18" w:rsidRDefault="00D60C18" w:rsidP="00D60C18">
            <w:pPr>
              <w:ind w:firstLine="13"/>
              <w:jc w:val="both"/>
              <w:rPr>
                <w:rFonts w:ascii="Times New Roman" w:hAnsi="Times New Roman"/>
                <w:sz w:val="24"/>
                <w:szCs w:val="24"/>
              </w:rPr>
            </w:pPr>
            <w:r>
              <w:rPr>
                <w:rFonts w:ascii="Times New Roman" w:hAnsi="Times New Roman"/>
                <w:sz w:val="24"/>
                <w:szCs w:val="24"/>
              </w:rPr>
              <w:t xml:space="preserve">Raportul privind dezvoltarea profesională a funcționarilor publici a fost elaborat </w:t>
            </w:r>
            <w:r w:rsidR="00ED107B">
              <w:rPr>
                <w:rFonts w:ascii="Times New Roman" w:hAnsi="Times New Roman"/>
                <w:sz w:val="24"/>
                <w:szCs w:val="24"/>
              </w:rPr>
              <w:t>și prezentat factorilor de decizie.</w:t>
            </w:r>
          </w:p>
        </w:tc>
        <w:tc>
          <w:tcPr>
            <w:tcW w:w="1276" w:type="dxa"/>
          </w:tcPr>
          <w:p w:rsidR="002459AF" w:rsidRPr="005D0013" w:rsidRDefault="00ED107B" w:rsidP="00157C3D">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val="restart"/>
          </w:tcPr>
          <w:p w:rsidR="002459AF" w:rsidRPr="00182424" w:rsidRDefault="002459AF" w:rsidP="00157C3D">
            <w:pPr>
              <w:rPr>
                <w:rFonts w:ascii="Times New Roman" w:hAnsi="Times New Roman"/>
                <w:color w:val="FF0000"/>
                <w:sz w:val="24"/>
                <w:szCs w:val="24"/>
              </w:rPr>
            </w:pPr>
          </w:p>
        </w:tc>
        <w:tc>
          <w:tcPr>
            <w:tcW w:w="2268" w:type="dxa"/>
          </w:tcPr>
          <w:p w:rsidR="002459AF" w:rsidRPr="00C92831" w:rsidRDefault="002459AF" w:rsidP="00157C3D">
            <w:pPr>
              <w:ind w:firstLine="13"/>
              <w:jc w:val="both"/>
              <w:rPr>
                <w:rFonts w:ascii="Times New Roman" w:hAnsi="Times New Roman"/>
                <w:sz w:val="24"/>
                <w:szCs w:val="24"/>
              </w:rPr>
            </w:pPr>
            <w:r>
              <w:rPr>
                <w:rFonts w:ascii="Times New Roman" w:hAnsi="Times New Roman"/>
                <w:sz w:val="24"/>
                <w:szCs w:val="24"/>
              </w:rPr>
              <w:t>1.7.6.Organizarea instruirii interne a funcționarilor publici.</w:t>
            </w:r>
          </w:p>
        </w:tc>
        <w:tc>
          <w:tcPr>
            <w:tcW w:w="2523"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Propuneri înaintate și aprobate.</w:t>
            </w:r>
          </w:p>
          <w:p w:rsidR="002459AF" w:rsidRDefault="002459AF" w:rsidP="00157C3D">
            <w:pPr>
              <w:ind w:firstLine="13"/>
              <w:jc w:val="both"/>
              <w:rPr>
                <w:rFonts w:ascii="Times New Roman" w:hAnsi="Times New Roman"/>
                <w:sz w:val="24"/>
                <w:szCs w:val="24"/>
              </w:rPr>
            </w:pPr>
            <w:r>
              <w:rPr>
                <w:rFonts w:ascii="Times New Roman" w:hAnsi="Times New Roman"/>
                <w:sz w:val="24"/>
                <w:szCs w:val="24"/>
              </w:rPr>
              <w:t>Numărul de funcționari instruiți în raport cu numărul de funcționari angajați.</w:t>
            </w:r>
          </w:p>
          <w:p w:rsidR="002459AF" w:rsidRDefault="002459AF" w:rsidP="00157C3D">
            <w:pPr>
              <w:ind w:firstLine="13"/>
              <w:jc w:val="both"/>
              <w:rPr>
                <w:rFonts w:ascii="Times New Roman" w:hAnsi="Times New Roman"/>
                <w:sz w:val="24"/>
                <w:szCs w:val="24"/>
              </w:rPr>
            </w:pPr>
            <w:r>
              <w:rPr>
                <w:rFonts w:ascii="Times New Roman" w:hAnsi="Times New Roman"/>
                <w:sz w:val="24"/>
                <w:szCs w:val="24"/>
              </w:rPr>
              <w:t>Gradul de satisfacție al beneficiarilor.</w:t>
            </w:r>
          </w:p>
          <w:p w:rsidR="002459AF" w:rsidRPr="00C92831" w:rsidRDefault="002459AF" w:rsidP="00157C3D">
            <w:pPr>
              <w:ind w:firstLine="13"/>
              <w:jc w:val="both"/>
              <w:rPr>
                <w:rFonts w:ascii="Times New Roman" w:hAnsi="Times New Roman"/>
                <w:sz w:val="24"/>
                <w:szCs w:val="24"/>
              </w:rPr>
            </w:pPr>
          </w:p>
        </w:tc>
        <w:tc>
          <w:tcPr>
            <w:tcW w:w="1701" w:type="dxa"/>
          </w:tcPr>
          <w:p w:rsidR="002459AF" w:rsidRDefault="002459AF" w:rsidP="00157C3D">
            <w:pPr>
              <w:ind w:firstLine="13"/>
              <w:jc w:val="center"/>
              <w:rPr>
                <w:rFonts w:ascii="Times New Roman" w:hAnsi="Times New Roman"/>
                <w:sz w:val="24"/>
                <w:szCs w:val="24"/>
              </w:rPr>
            </w:pPr>
            <w:r w:rsidRPr="00C92831">
              <w:rPr>
                <w:rFonts w:ascii="Times New Roman" w:hAnsi="Times New Roman"/>
                <w:sz w:val="24"/>
                <w:szCs w:val="24"/>
              </w:rPr>
              <w:t>01.03.201</w:t>
            </w:r>
            <w:r>
              <w:rPr>
                <w:rFonts w:ascii="Times New Roman" w:hAnsi="Times New Roman"/>
                <w:sz w:val="24"/>
                <w:szCs w:val="24"/>
              </w:rPr>
              <w:t>6</w:t>
            </w:r>
          </w:p>
          <w:p w:rsidR="002459AF" w:rsidRDefault="002459AF" w:rsidP="00157C3D">
            <w:pPr>
              <w:ind w:firstLine="13"/>
              <w:jc w:val="center"/>
              <w:rPr>
                <w:rFonts w:ascii="Times New Roman" w:hAnsi="Times New Roman"/>
                <w:sz w:val="24"/>
                <w:szCs w:val="24"/>
              </w:rPr>
            </w:pPr>
          </w:p>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15.07.2016</w:t>
            </w:r>
          </w:p>
          <w:p w:rsidR="002459AF" w:rsidRPr="00C92831" w:rsidRDefault="002459AF" w:rsidP="00157C3D">
            <w:pPr>
              <w:ind w:firstLine="13"/>
              <w:jc w:val="center"/>
              <w:rPr>
                <w:rFonts w:ascii="Times New Roman" w:hAnsi="Times New Roman"/>
                <w:sz w:val="24"/>
                <w:szCs w:val="24"/>
              </w:rPr>
            </w:pPr>
          </w:p>
        </w:tc>
        <w:tc>
          <w:tcPr>
            <w:tcW w:w="1843" w:type="dxa"/>
          </w:tcPr>
          <w:p w:rsidR="002459AF" w:rsidRPr="005D0013" w:rsidRDefault="002459AF" w:rsidP="00157C3D">
            <w:pPr>
              <w:ind w:firstLine="13"/>
              <w:jc w:val="center"/>
              <w:rPr>
                <w:rFonts w:ascii="Times New Roman" w:hAnsi="Times New Roman"/>
                <w:sz w:val="24"/>
                <w:szCs w:val="24"/>
              </w:rPr>
            </w:pPr>
            <w:r w:rsidRPr="005D001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5D0013">
              <w:rPr>
                <w:rFonts w:ascii="Times New Roman" w:hAnsi="Times New Roman"/>
                <w:sz w:val="24"/>
                <w:szCs w:val="24"/>
              </w:rPr>
              <w:t>Serviciul resurse umane</w:t>
            </w:r>
          </w:p>
          <w:p w:rsidR="002459AF" w:rsidRPr="00C92831" w:rsidRDefault="002459AF" w:rsidP="00157C3D">
            <w:pPr>
              <w:ind w:firstLine="13"/>
              <w:jc w:val="center"/>
              <w:rPr>
                <w:rFonts w:ascii="Times New Roman" w:hAnsi="Times New Roman"/>
                <w:sz w:val="24"/>
                <w:szCs w:val="24"/>
              </w:rPr>
            </w:pPr>
            <w:r w:rsidRPr="005D0013">
              <w:rPr>
                <w:rFonts w:ascii="Times New Roman" w:hAnsi="Times New Roman"/>
                <w:sz w:val="24"/>
                <w:szCs w:val="24"/>
              </w:rPr>
              <w:t>(E.Gorea)</w:t>
            </w:r>
          </w:p>
        </w:tc>
        <w:tc>
          <w:tcPr>
            <w:tcW w:w="3402" w:type="dxa"/>
            <w:gridSpan w:val="2"/>
          </w:tcPr>
          <w:p w:rsidR="00ED107B" w:rsidRPr="00ED107B" w:rsidRDefault="00ED107B" w:rsidP="00ED107B">
            <w:pPr>
              <w:ind w:firstLine="13"/>
              <w:jc w:val="center"/>
              <w:rPr>
                <w:rFonts w:ascii="Times New Roman" w:hAnsi="Times New Roman"/>
                <w:sz w:val="24"/>
                <w:szCs w:val="24"/>
              </w:rPr>
            </w:pPr>
            <w:r w:rsidRPr="00ED107B">
              <w:rPr>
                <w:rFonts w:ascii="Times New Roman" w:hAnsi="Times New Roman"/>
                <w:b/>
                <w:sz w:val="24"/>
                <w:szCs w:val="24"/>
              </w:rPr>
              <w:t>Realizat</w:t>
            </w:r>
          </w:p>
          <w:p w:rsidR="002459AF" w:rsidRPr="00ED107B" w:rsidRDefault="00ED107B" w:rsidP="00ED107B">
            <w:pPr>
              <w:ind w:firstLine="13"/>
              <w:jc w:val="both"/>
              <w:rPr>
                <w:rFonts w:ascii="Times New Roman" w:hAnsi="Times New Roman"/>
                <w:sz w:val="24"/>
                <w:szCs w:val="24"/>
              </w:rPr>
            </w:pPr>
            <w:r w:rsidRPr="00ED107B">
              <w:rPr>
                <w:rFonts w:ascii="Times New Roman" w:hAnsi="Times New Roman"/>
                <w:sz w:val="24"/>
                <w:szCs w:val="24"/>
              </w:rPr>
              <w:t>În semestrul I al anului 2016 la cursurile de instruire internă au participat 34 de persoane. Numărul de funcționari instruiți în raport cu numărul total al angajaților constituie 94 %.</w:t>
            </w:r>
          </w:p>
          <w:p w:rsidR="00ED107B" w:rsidRPr="00ED107B" w:rsidRDefault="00ED107B" w:rsidP="00ED107B">
            <w:pPr>
              <w:ind w:firstLine="13"/>
              <w:jc w:val="both"/>
              <w:rPr>
                <w:rFonts w:ascii="Times New Roman" w:hAnsi="Times New Roman"/>
                <w:sz w:val="24"/>
                <w:szCs w:val="24"/>
              </w:rPr>
            </w:pPr>
            <w:r w:rsidRPr="00ED107B">
              <w:rPr>
                <w:rFonts w:ascii="Times New Roman" w:hAnsi="Times New Roman"/>
                <w:sz w:val="24"/>
                <w:szCs w:val="24"/>
              </w:rPr>
              <w:t>Instruirea internă s-a organizat în diferite forme: seminare, ateliere de lucru, mese rotunde.</w:t>
            </w:r>
          </w:p>
        </w:tc>
        <w:tc>
          <w:tcPr>
            <w:tcW w:w="1276" w:type="dxa"/>
          </w:tcPr>
          <w:p w:rsidR="002459AF" w:rsidRPr="005D0013" w:rsidRDefault="00ED107B"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1.7.7.Evaluarea performanțelor, stabilirea obiectivelor individuale ale funcționarilor publici.</w:t>
            </w:r>
          </w:p>
        </w:tc>
        <w:tc>
          <w:tcPr>
            <w:tcW w:w="2523"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Fișe de evaluare întocmite, obiective stabilite și aprobate conform cerințelor reglementatorii.</w:t>
            </w:r>
          </w:p>
        </w:tc>
        <w:tc>
          <w:tcPr>
            <w:tcW w:w="1701" w:type="dxa"/>
          </w:tcPr>
          <w:p w:rsidR="002459AF" w:rsidRPr="00C92831" w:rsidRDefault="002459AF" w:rsidP="00157C3D">
            <w:pPr>
              <w:ind w:firstLine="13"/>
              <w:jc w:val="center"/>
              <w:rPr>
                <w:rFonts w:ascii="Times New Roman" w:hAnsi="Times New Roman"/>
                <w:sz w:val="24"/>
                <w:szCs w:val="24"/>
              </w:rPr>
            </w:pPr>
            <w:r>
              <w:rPr>
                <w:rFonts w:ascii="Times New Roman" w:hAnsi="Times New Roman"/>
                <w:sz w:val="24"/>
                <w:szCs w:val="24"/>
              </w:rPr>
              <w:t>Pînă la 15.02.2016.</w:t>
            </w:r>
          </w:p>
        </w:tc>
        <w:tc>
          <w:tcPr>
            <w:tcW w:w="1843" w:type="dxa"/>
          </w:tcPr>
          <w:p w:rsidR="002459AF" w:rsidRPr="005D0013" w:rsidRDefault="002459AF" w:rsidP="00157C3D">
            <w:pPr>
              <w:ind w:firstLine="13"/>
              <w:jc w:val="center"/>
              <w:rPr>
                <w:rFonts w:ascii="Times New Roman" w:hAnsi="Times New Roman"/>
                <w:sz w:val="24"/>
                <w:szCs w:val="24"/>
              </w:rPr>
            </w:pPr>
            <w:r w:rsidRPr="005D001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5D0013">
              <w:rPr>
                <w:rFonts w:ascii="Times New Roman" w:hAnsi="Times New Roman"/>
                <w:sz w:val="24"/>
                <w:szCs w:val="24"/>
              </w:rPr>
              <w:t xml:space="preserve">Serviciul resurse umane </w:t>
            </w:r>
          </w:p>
          <w:p w:rsidR="002459AF" w:rsidRDefault="002459AF" w:rsidP="00157C3D">
            <w:pPr>
              <w:ind w:firstLine="13"/>
              <w:jc w:val="center"/>
              <w:rPr>
                <w:rFonts w:ascii="Times New Roman" w:hAnsi="Times New Roman"/>
                <w:sz w:val="24"/>
                <w:szCs w:val="24"/>
              </w:rPr>
            </w:pPr>
            <w:r w:rsidRPr="005D0013">
              <w:rPr>
                <w:rFonts w:ascii="Times New Roman" w:hAnsi="Times New Roman"/>
                <w:sz w:val="24"/>
                <w:szCs w:val="24"/>
              </w:rPr>
              <w:t>(E.Gorea)</w:t>
            </w:r>
          </w:p>
          <w:p w:rsidR="002459AF" w:rsidRPr="0024637B" w:rsidRDefault="002459AF" w:rsidP="00157C3D">
            <w:pPr>
              <w:ind w:firstLine="13"/>
              <w:jc w:val="center"/>
              <w:rPr>
                <w:rFonts w:ascii="Times New Roman" w:hAnsi="Times New Roman"/>
                <w:sz w:val="24"/>
                <w:szCs w:val="24"/>
              </w:rPr>
            </w:pPr>
            <w:r>
              <w:rPr>
                <w:rFonts w:ascii="Times New Roman" w:hAnsi="Times New Roman"/>
                <w:sz w:val="24"/>
                <w:szCs w:val="24"/>
              </w:rPr>
              <w:t>Șefii de secții/servicii</w:t>
            </w:r>
          </w:p>
          <w:p w:rsidR="002459AF" w:rsidRDefault="002459AF" w:rsidP="00157C3D">
            <w:pPr>
              <w:ind w:firstLine="13"/>
              <w:jc w:val="both"/>
              <w:rPr>
                <w:rFonts w:ascii="Times New Roman" w:hAnsi="Times New Roman"/>
                <w:sz w:val="24"/>
                <w:szCs w:val="24"/>
              </w:rPr>
            </w:pPr>
          </w:p>
        </w:tc>
        <w:tc>
          <w:tcPr>
            <w:tcW w:w="3402" w:type="dxa"/>
            <w:gridSpan w:val="2"/>
          </w:tcPr>
          <w:p w:rsidR="00ED107B" w:rsidRPr="00ED107B" w:rsidRDefault="00ED107B" w:rsidP="00ED107B">
            <w:pPr>
              <w:ind w:firstLine="13"/>
              <w:jc w:val="center"/>
              <w:rPr>
                <w:rFonts w:ascii="Times New Roman" w:hAnsi="Times New Roman"/>
                <w:sz w:val="24"/>
                <w:szCs w:val="24"/>
              </w:rPr>
            </w:pPr>
            <w:r w:rsidRPr="00ED107B">
              <w:rPr>
                <w:rFonts w:ascii="Times New Roman" w:hAnsi="Times New Roman"/>
                <w:b/>
                <w:sz w:val="24"/>
                <w:szCs w:val="24"/>
              </w:rPr>
              <w:t>Realizat</w:t>
            </w:r>
          </w:p>
          <w:p w:rsidR="002459AF" w:rsidRPr="00FF338B" w:rsidRDefault="00FB3FD2" w:rsidP="00FF338B">
            <w:pPr>
              <w:ind w:firstLine="13"/>
              <w:jc w:val="both"/>
              <w:rPr>
                <w:rFonts w:ascii="Times New Roman" w:hAnsi="Times New Roman"/>
                <w:sz w:val="24"/>
                <w:szCs w:val="24"/>
              </w:rPr>
            </w:pPr>
            <w:r w:rsidRPr="00FF338B">
              <w:rPr>
                <w:rFonts w:ascii="Times New Roman" w:hAnsi="Times New Roman"/>
                <w:sz w:val="24"/>
                <w:szCs w:val="24"/>
              </w:rPr>
              <w:t>În conformitate cu dispoziția Pretorului interimar nr.192 din 15.12.2015, în vederea desfășurării procedurii de evaluare a funcționarilor publici, au fost întocmite 25 de fișe de evaluare, din care 14 pentru funcționarii publici de execuție și 11 pentru funcționarii publici de conducere.</w:t>
            </w:r>
          </w:p>
          <w:p w:rsidR="00FB3FD2" w:rsidRPr="00FF338B" w:rsidRDefault="00FB3FD2" w:rsidP="00FF338B">
            <w:pPr>
              <w:ind w:firstLine="13"/>
              <w:jc w:val="both"/>
              <w:rPr>
                <w:rFonts w:ascii="Times New Roman" w:hAnsi="Times New Roman"/>
                <w:sz w:val="24"/>
                <w:szCs w:val="24"/>
              </w:rPr>
            </w:pPr>
            <w:r w:rsidRPr="00FF338B">
              <w:rPr>
                <w:rFonts w:ascii="Times New Roman" w:hAnsi="Times New Roman"/>
                <w:sz w:val="24"/>
                <w:szCs w:val="24"/>
              </w:rPr>
              <w:lastRenderedPageBreak/>
              <w:t>Au fost stabilite 97 de obiective individuale conform cerințelor reglementatorii.</w:t>
            </w:r>
          </w:p>
          <w:p w:rsidR="00FB3FD2" w:rsidRDefault="00FB3FD2" w:rsidP="00FF338B">
            <w:pPr>
              <w:ind w:firstLine="13"/>
              <w:jc w:val="both"/>
              <w:rPr>
                <w:rFonts w:ascii="Times New Roman" w:hAnsi="Times New Roman"/>
                <w:sz w:val="24"/>
                <w:szCs w:val="24"/>
              </w:rPr>
            </w:pPr>
            <w:r w:rsidRPr="00FF338B">
              <w:rPr>
                <w:rFonts w:ascii="Times New Roman" w:hAnsi="Times New Roman"/>
                <w:sz w:val="24"/>
                <w:szCs w:val="24"/>
              </w:rPr>
              <w:t>S-a efectuat avansarea funcționarilor în treapte de salarizare superioară</w:t>
            </w:r>
            <w:r w:rsidR="00FF338B" w:rsidRPr="00FF338B">
              <w:rPr>
                <w:rFonts w:ascii="Times New Roman" w:hAnsi="Times New Roman"/>
                <w:sz w:val="24"/>
                <w:szCs w:val="24"/>
              </w:rPr>
              <w:t xml:space="preserve"> (conform cadrului normativ), la 2 funcționari publici li s-a conferit grad de calificare.</w:t>
            </w:r>
          </w:p>
          <w:p w:rsidR="00FF338B" w:rsidRPr="001D1AF6" w:rsidRDefault="00FF338B" w:rsidP="00FF338B">
            <w:pPr>
              <w:ind w:firstLine="13"/>
              <w:jc w:val="both"/>
              <w:rPr>
                <w:rFonts w:ascii="Times New Roman" w:hAnsi="Times New Roman"/>
                <w:color w:val="FF0000"/>
                <w:sz w:val="24"/>
                <w:szCs w:val="24"/>
              </w:rPr>
            </w:pPr>
          </w:p>
        </w:tc>
        <w:tc>
          <w:tcPr>
            <w:tcW w:w="1276" w:type="dxa"/>
          </w:tcPr>
          <w:p w:rsidR="002459AF" w:rsidRPr="005D0013" w:rsidRDefault="00FF338B" w:rsidP="00157C3D">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val="restart"/>
          </w:tcPr>
          <w:p w:rsidR="002459AF" w:rsidRPr="0094789E" w:rsidRDefault="002459AF" w:rsidP="00157C3D">
            <w:pPr>
              <w:rPr>
                <w:rFonts w:ascii="Times New Roman" w:hAnsi="Times New Roman"/>
                <w:b/>
                <w:sz w:val="24"/>
                <w:szCs w:val="24"/>
              </w:rPr>
            </w:pPr>
            <w:r w:rsidRPr="0094789E">
              <w:rPr>
                <w:rFonts w:ascii="Times New Roman" w:hAnsi="Times New Roman"/>
                <w:b/>
                <w:sz w:val="24"/>
                <w:szCs w:val="24"/>
              </w:rPr>
              <w:lastRenderedPageBreak/>
              <w:t>1.8.Asigurarea efectuării lucrărilor de secretariat în cadrul Preturii conform prevederilor cadrului legal.</w:t>
            </w:r>
          </w:p>
        </w:tc>
        <w:tc>
          <w:tcPr>
            <w:tcW w:w="2268"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1.8.1.Monitorizarea procesului de recepționare și ținere a corespondenței parvenite în adresa Preturii.</w:t>
            </w:r>
          </w:p>
        </w:tc>
        <w:tc>
          <w:tcPr>
            <w:tcW w:w="2523"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Numărul de documente procesate conform cerințelor reglementatorii.</w:t>
            </w:r>
          </w:p>
          <w:p w:rsidR="002459AF" w:rsidRPr="00603141" w:rsidRDefault="002459AF" w:rsidP="00157C3D">
            <w:pPr>
              <w:ind w:firstLine="13"/>
              <w:rPr>
                <w:rFonts w:ascii="Times New Roman" w:hAnsi="Times New Roman"/>
                <w:sz w:val="24"/>
                <w:szCs w:val="24"/>
              </w:rPr>
            </w:pPr>
          </w:p>
        </w:tc>
        <w:tc>
          <w:tcPr>
            <w:tcW w:w="1701"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15.07.2016</w:t>
            </w:r>
          </w:p>
          <w:p w:rsidR="002459AF" w:rsidRPr="00603141" w:rsidRDefault="002459AF" w:rsidP="00157C3D">
            <w:pPr>
              <w:ind w:firstLine="13"/>
              <w:jc w:val="center"/>
              <w:rPr>
                <w:rFonts w:ascii="Times New Roman" w:hAnsi="Times New Roman"/>
                <w:sz w:val="24"/>
                <w:szCs w:val="24"/>
              </w:rPr>
            </w:pP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15.01.2017</w:t>
            </w:r>
          </w:p>
          <w:p w:rsidR="002459AF" w:rsidRPr="00603141" w:rsidRDefault="002459AF" w:rsidP="00157C3D">
            <w:pPr>
              <w:ind w:firstLine="13"/>
              <w:jc w:val="center"/>
              <w:rPr>
                <w:rFonts w:ascii="Times New Roman" w:hAnsi="Times New Roman"/>
                <w:sz w:val="24"/>
                <w:szCs w:val="24"/>
              </w:rPr>
            </w:pPr>
          </w:p>
        </w:tc>
        <w:tc>
          <w:tcPr>
            <w:tcW w:w="1843"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Secretarul Preturii (A.Talmaci)</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Secția audiență și secretariat</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(N.Buliga)</w:t>
            </w:r>
          </w:p>
        </w:tc>
        <w:tc>
          <w:tcPr>
            <w:tcW w:w="3402" w:type="dxa"/>
            <w:gridSpan w:val="2"/>
          </w:tcPr>
          <w:p w:rsidR="002459AF" w:rsidRPr="003A106F" w:rsidRDefault="002459AF" w:rsidP="000E5564">
            <w:pPr>
              <w:ind w:firstLine="13"/>
              <w:jc w:val="center"/>
              <w:rPr>
                <w:rFonts w:ascii="Times New Roman" w:hAnsi="Times New Roman"/>
                <w:sz w:val="24"/>
                <w:szCs w:val="24"/>
              </w:rPr>
            </w:pPr>
            <w:r w:rsidRPr="003A106F">
              <w:rPr>
                <w:rFonts w:ascii="Times New Roman" w:hAnsi="Times New Roman"/>
                <w:b/>
                <w:sz w:val="24"/>
                <w:szCs w:val="24"/>
              </w:rPr>
              <w:t>Realizat</w:t>
            </w:r>
          </w:p>
          <w:p w:rsidR="002459AF" w:rsidRPr="001D1AF6" w:rsidRDefault="002459AF" w:rsidP="003A106F">
            <w:pPr>
              <w:ind w:firstLine="13"/>
              <w:jc w:val="both"/>
              <w:rPr>
                <w:rFonts w:ascii="Times New Roman" w:hAnsi="Times New Roman"/>
                <w:color w:val="FF0000"/>
                <w:sz w:val="24"/>
                <w:szCs w:val="24"/>
              </w:rPr>
            </w:pPr>
            <w:r w:rsidRPr="003A106F">
              <w:rPr>
                <w:rFonts w:ascii="Times New Roman" w:hAnsi="Times New Roman"/>
                <w:sz w:val="24"/>
                <w:szCs w:val="24"/>
              </w:rPr>
              <w:t xml:space="preserve">Evidența documentelor de intrare și controlul executării lor a fost exercitată în strictă conformitate cu Instrucțiunea cu privire la ținerea lucrărilor de secretariat în organele administrării publice locale.Corespondența de ieșire  (inițiativă nemijlocită) din partea Preturii a constituit </w:t>
            </w:r>
            <w:r w:rsidR="003A106F" w:rsidRPr="003A106F">
              <w:rPr>
                <w:rFonts w:ascii="Times New Roman" w:hAnsi="Times New Roman"/>
                <w:sz w:val="24"/>
                <w:szCs w:val="24"/>
              </w:rPr>
              <w:t>566</w:t>
            </w:r>
            <w:r w:rsidRPr="003A106F">
              <w:rPr>
                <w:rFonts w:ascii="Times New Roman" w:hAnsi="Times New Roman"/>
                <w:sz w:val="24"/>
                <w:szCs w:val="24"/>
              </w:rPr>
              <w:t xml:space="preserve"> de documente.</w:t>
            </w:r>
          </w:p>
        </w:tc>
        <w:tc>
          <w:tcPr>
            <w:tcW w:w="1276" w:type="dxa"/>
          </w:tcPr>
          <w:p w:rsidR="002459AF" w:rsidRPr="00603141" w:rsidRDefault="003A106F"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E583A">
        <w:trPr>
          <w:trHeight w:val="418"/>
        </w:trPr>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1.8.2.Monitorizarea procesului de examinare și soluționare în termen a petițiilor și adresărilor cetățenilor, altor tipuri de documente.</w:t>
            </w:r>
          </w:p>
        </w:tc>
        <w:tc>
          <w:tcPr>
            <w:tcW w:w="2523"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Numărul de petiții, adresări, documente procesate.</w:t>
            </w:r>
          </w:p>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 xml:space="preserve">100% </w:t>
            </w:r>
            <w:r>
              <w:rPr>
                <w:rFonts w:ascii="Times New Roman" w:hAnsi="Times New Roman"/>
                <w:sz w:val="24"/>
                <w:szCs w:val="24"/>
              </w:rPr>
              <w:t xml:space="preserve"> de petiții </w:t>
            </w:r>
            <w:r w:rsidRPr="00603141">
              <w:rPr>
                <w:rFonts w:ascii="Times New Roman" w:hAnsi="Times New Roman"/>
                <w:sz w:val="24"/>
                <w:szCs w:val="24"/>
              </w:rPr>
              <w:t>examinate în termeni</w:t>
            </w:r>
            <w:r>
              <w:rPr>
                <w:rFonts w:ascii="Times New Roman" w:hAnsi="Times New Roman"/>
                <w:sz w:val="24"/>
                <w:szCs w:val="24"/>
              </w:rPr>
              <w:t>i</w:t>
            </w:r>
            <w:r w:rsidRPr="00603141">
              <w:rPr>
                <w:rFonts w:ascii="Times New Roman" w:hAnsi="Times New Roman"/>
                <w:sz w:val="24"/>
                <w:szCs w:val="24"/>
              </w:rPr>
              <w:t xml:space="preserve"> legali.</w:t>
            </w:r>
          </w:p>
        </w:tc>
        <w:tc>
          <w:tcPr>
            <w:tcW w:w="1701"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15.07.2016</w:t>
            </w:r>
          </w:p>
          <w:p w:rsidR="002459AF" w:rsidRPr="00603141" w:rsidRDefault="002459AF" w:rsidP="00157C3D">
            <w:pPr>
              <w:ind w:firstLine="13"/>
              <w:jc w:val="center"/>
              <w:rPr>
                <w:rFonts w:ascii="Times New Roman" w:hAnsi="Times New Roman"/>
                <w:sz w:val="24"/>
                <w:szCs w:val="24"/>
              </w:rPr>
            </w:pP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15.01.2017</w:t>
            </w:r>
          </w:p>
          <w:p w:rsidR="002459AF" w:rsidRPr="00603141" w:rsidRDefault="002459AF" w:rsidP="00157C3D">
            <w:pPr>
              <w:ind w:firstLine="13"/>
              <w:jc w:val="center"/>
              <w:rPr>
                <w:rFonts w:ascii="Times New Roman" w:hAnsi="Times New Roman"/>
                <w:sz w:val="24"/>
                <w:szCs w:val="24"/>
              </w:rPr>
            </w:pPr>
          </w:p>
        </w:tc>
        <w:tc>
          <w:tcPr>
            <w:tcW w:w="1843"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Secretarul Preturii (A.Talmaci)</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Secția audiență și secretariat</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(N.Buliga)</w:t>
            </w:r>
          </w:p>
        </w:tc>
        <w:tc>
          <w:tcPr>
            <w:tcW w:w="3402" w:type="dxa"/>
            <w:gridSpan w:val="2"/>
          </w:tcPr>
          <w:p w:rsidR="002459AF" w:rsidRPr="0084753F" w:rsidRDefault="002459AF" w:rsidP="00B852CD">
            <w:pPr>
              <w:ind w:firstLine="13"/>
              <w:jc w:val="center"/>
              <w:rPr>
                <w:rFonts w:ascii="Times New Roman" w:hAnsi="Times New Roman"/>
                <w:sz w:val="24"/>
                <w:szCs w:val="24"/>
              </w:rPr>
            </w:pPr>
            <w:r w:rsidRPr="0084753F">
              <w:rPr>
                <w:rFonts w:ascii="Times New Roman" w:hAnsi="Times New Roman"/>
                <w:b/>
                <w:sz w:val="24"/>
                <w:szCs w:val="24"/>
              </w:rPr>
              <w:t>Realizat</w:t>
            </w:r>
          </w:p>
          <w:p w:rsidR="002459AF" w:rsidRPr="0084753F" w:rsidRDefault="003A106F" w:rsidP="00B852CD">
            <w:pPr>
              <w:ind w:firstLine="13"/>
              <w:jc w:val="both"/>
              <w:rPr>
                <w:rFonts w:ascii="Times New Roman" w:hAnsi="Times New Roman"/>
                <w:sz w:val="24"/>
                <w:szCs w:val="24"/>
              </w:rPr>
            </w:pPr>
            <w:r w:rsidRPr="0084753F">
              <w:rPr>
                <w:rFonts w:ascii="Times New Roman" w:hAnsi="Times New Roman"/>
                <w:sz w:val="24"/>
                <w:szCs w:val="24"/>
              </w:rPr>
              <w:t>Pe perioada de raport</w:t>
            </w:r>
            <w:r w:rsidR="002459AF" w:rsidRPr="0084753F">
              <w:rPr>
                <w:rFonts w:ascii="Times New Roman" w:hAnsi="Times New Roman"/>
                <w:sz w:val="24"/>
                <w:szCs w:val="24"/>
              </w:rPr>
              <w:t xml:space="preserve"> în adresa Preturii au parvenit, în total, </w:t>
            </w:r>
            <w:r w:rsidR="0084753F" w:rsidRPr="0084753F">
              <w:rPr>
                <w:rFonts w:ascii="Times New Roman" w:hAnsi="Times New Roman"/>
                <w:sz w:val="24"/>
                <w:szCs w:val="24"/>
              </w:rPr>
              <w:t>1670</w:t>
            </w:r>
            <w:r w:rsidR="002459AF" w:rsidRPr="0084753F">
              <w:rPr>
                <w:rFonts w:ascii="Times New Roman" w:hAnsi="Times New Roman"/>
                <w:sz w:val="24"/>
                <w:szCs w:val="24"/>
              </w:rPr>
              <w:t xml:space="preserve"> de documente, din care: </w:t>
            </w:r>
            <w:r w:rsidR="0084753F" w:rsidRPr="0084753F">
              <w:rPr>
                <w:rFonts w:ascii="Times New Roman" w:hAnsi="Times New Roman"/>
                <w:sz w:val="24"/>
                <w:szCs w:val="24"/>
              </w:rPr>
              <w:t>438</w:t>
            </w:r>
            <w:r w:rsidR="002459AF" w:rsidRPr="0084753F">
              <w:rPr>
                <w:rFonts w:ascii="Times New Roman" w:hAnsi="Times New Roman"/>
                <w:sz w:val="24"/>
                <w:szCs w:val="24"/>
              </w:rPr>
              <w:t xml:space="preserve"> din partea </w:t>
            </w:r>
            <w:r w:rsidR="0084753F" w:rsidRPr="0084753F">
              <w:rPr>
                <w:rFonts w:ascii="Times New Roman" w:hAnsi="Times New Roman"/>
                <w:sz w:val="24"/>
                <w:szCs w:val="24"/>
              </w:rPr>
              <w:t>persoanelor juridice; 295 de cereri privind autorizațiile de vînzare temporară; 445 din partea persoanelor fizice; 114 din partea organelor judiciare; 80 din partea procuraturii; 17 din partea ministerelor; 221 din partea Primăriei mun. Chișinău</w:t>
            </w:r>
          </w:p>
          <w:p w:rsidR="002459AF" w:rsidRPr="001D1AF6" w:rsidRDefault="002459AF" w:rsidP="0084753F">
            <w:pPr>
              <w:ind w:firstLine="13"/>
              <w:jc w:val="both"/>
              <w:rPr>
                <w:rFonts w:ascii="Times New Roman" w:hAnsi="Times New Roman"/>
                <w:color w:val="FF0000"/>
                <w:sz w:val="24"/>
                <w:szCs w:val="24"/>
              </w:rPr>
            </w:pPr>
            <w:r w:rsidRPr="0084753F">
              <w:rPr>
                <w:rFonts w:ascii="Times New Roman" w:hAnsi="Times New Roman"/>
                <w:sz w:val="24"/>
                <w:szCs w:val="24"/>
              </w:rPr>
              <w:lastRenderedPageBreak/>
              <w:t>Pretura a prezentat informații, răspunsuri toate la docmentele primite</w:t>
            </w:r>
            <w:r w:rsidR="0084753F" w:rsidRPr="0084753F">
              <w:rPr>
                <w:rFonts w:ascii="Times New Roman" w:hAnsi="Times New Roman"/>
                <w:sz w:val="24"/>
                <w:szCs w:val="24"/>
              </w:rPr>
              <w:t>,</w:t>
            </w:r>
            <w:r w:rsidRPr="0084753F">
              <w:rPr>
                <w:rFonts w:ascii="Times New Roman" w:hAnsi="Times New Roman"/>
                <w:sz w:val="24"/>
                <w:szCs w:val="24"/>
              </w:rPr>
              <w:t xml:space="preserve"> în termenii legali.</w:t>
            </w:r>
          </w:p>
        </w:tc>
        <w:tc>
          <w:tcPr>
            <w:tcW w:w="1276" w:type="dxa"/>
          </w:tcPr>
          <w:p w:rsidR="002459AF" w:rsidRPr="00603141" w:rsidRDefault="0084753F" w:rsidP="00157C3D">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1.</w:t>
            </w:r>
            <w:r>
              <w:rPr>
                <w:rFonts w:ascii="Times New Roman" w:hAnsi="Times New Roman"/>
                <w:sz w:val="24"/>
                <w:szCs w:val="24"/>
              </w:rPr>
              <w:t>8</w:t>
            </w:r>
            <w:r w:rsidRPr="00603141">
              <w:rPr>
                <w:rFonts w:ascii="Times New Roman" w:hAnsi="Times New Roman"/>
                <w:sz w:val="24"/>
                <w:szCs w:val="24"/>
              </w:rPr>
              <w:t>.3.Asigurarea arhivării documentelor Preturii, conform cerințelor legislației în vigoare.</w:t>
            </w:r>
          </w:p>
        </w:tc>
        <w:tc>
          <w:tcPr>
            <w:tcW w:w="2523"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Actul de arhivare a documentelor întocmit și coordonat cu serviciul abilitat.</w:t>
            </w:r>
          </w:p>
        </w:tc>
        <w:tc>
          <w:tcPr>
            <w:tcW w:w="1701"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Semestrul II al anului 2016</w:t>
            </w:r>
          </w:p>
        </w:tc>
        <w:tc>
          <w:tcPr>
            <w:tcW w:w="1843"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Secretarul Preturii (A.Talmaci)</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Secția audiență și secretariat</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(N.Buliga)</w:t>
            </w:r>
          </w:p>
        </w:tc>
        <w:tc>
          <w:tcPr>
            <w:tcW w:w="3402" w:type="dxa"/>
            <w:gridSpan w:val="2"/>
          </w:tcPr>
          <w:p w:rsidR="002459AF" w:rsidRPr="0084753F" w:rsidRDefault="002459AF" w:rsidP="0084753F">
            <w:pPr>
              <w:ind w:left="-459"/>
              <w:jc w:val="center"/>
              <w:rPr>
                <w:rFonts w:ascii="Times New Roman" w:hAnsi="Times New Roman"/>
                <w:sz w:val="16"/>
                <w:szCs w:val="16"/>
              </w:rPr>
            </w:pPr>
            <w:r w:rsidRPr="0084753F">
              <w:rPr>
                <w:rFonts w:ascii="Times New Roman" w:hAnsi="Times New Roman"/>
                <w:sz w:val="16"/>
                <w:szCs w:val="16"/>
              </w:rPr>
              <w:t>Subacțiunea</w:t>
            </w:r>
            <w:r w:rsidR="0084753F" w:rsidRPr="0084753F">
              <w:rPr>
                <w:rFonts w:ascii="Times New Roman" w:hAnsi="Times New Roman"/>
                <w:sz w:val="16"/>
                <w:szCs w:val="16"/>
              </w:rPr>
              <w:t>e planificată</w:t>
            </w:r>
          </w:p>
          <w:p w:rsidR="002459AF" w:rsidRDefault="002459AF" w:rsidP="0084753F">
            <w:pPr>
              <w:ind w:left="-459"/>
              <w:jc w:val="center"/>
              <w:rPr>
                <w:rFonts w:ascii="Times New Roman" w:hAnsi="Times New Roman"/>
                <w:sz w:val="16"/>
                <w:szCs w:val="16"/>
              </w:rPr>
            </w:pPr>
            <w:r w:rsidRPr="0084753F">
              <w:rPr>
                <w:rFonts w:ascii="Times New Roman" w:hAnsi="Times New Roman"/>
                <w:sz w:val="16"/>
                <w:szCs w:val="16"/>
              </w:rPr>
              <w:t>pentru perioada semestrului I</w:t>
            </w:r>
            <w:r w:rsidR="00213C19">
              <w:rPr>
                <w:rFonts w:ascii="Times New Roman" w:hAnsi="Times New Roman"/>
                <w:sz w:val="16"/>
                <w:szCs w:val="16"/>
              </w:rPr>
              <w:t>I</w:t>
            </w:r>
          </w:p>
          <w:p w:rsidR="002459AF" w:rsidRPr="001D1AF6" w:rsidRDefault="002459AF" w:rsidP="0084753F">
            <w:pPr>
              <w:ind w:firstLine="13"/>
              <w:rPr>
                <w:rFonts w:ascii="Times New Roman" w:hAnsi="Times New Roman"/>
                <w:color w:val="FF0000"/>
                <w:sz w:val="24"/>
                <w:szCs w:val="24"/>
              </w:rPr>
            </w:pPr>
            <w:r w:rsidRPr="0084753F">
              <w:rPr>
                <w:rFonts w:ascii="Times New Roman" w:hAnsi="Times New Roman"/>
                <w:sz w:val="16"/>
                <w:szCs w:val="16"/>
              </w:rPr>
              <w:t>al anului 201</w:t>
            </w:r>
            <w:r w:rsidR="0084753F" w:rsidRPr="0084753F">
              <w:rPr>
                <w:rFonts w:ascii="Times New Roman" w:hAnsi="Times New Roman"/>
                <w:sz w:val="16"/>
                <w:szCs w:val="16"/>
              </w:rPr>
              <w:t>6</w:t>
            </w:r>
            <w:r w:rsidRPr="0084753F">
              <w:rPr>
                <w:rFonts w:ascii="Times New Roman" w:hAnsi="Times New Roman"/>
                <w:sz w:val="16"/>
                <w:szCs w:val="16"/>
              </w:rPr>
              <w:t>.</w:t>
            </w:r>
          </w:p>
        </w:tc>
        <w:tc>
          <w:tcPr>
            <w:tcW w:w="1276" w:type="dxa"/>
          </w:tcPr>
          <w:p w:rsidR="002459AF" w:rsidRPr="00603141" w:rsidRDefault="002459AF" w:rsidP="00157C3D">
            <w:pPr>
              <w:ind w:firstLine="13"/>
              <w:jc w:val="center"/>
              <w:rPr>
                <w:rFonts w:ascii="Times New Roman" w:hAnsi="Times New Roman"/>
                <w:sz w:val="24"/>
                <w:szCs w:val="24"/>
              </w:rPr>
            </w:pPr>
          </w:p>
        </w:tc>
      </w:tr>
      <w:tr w:rsidR="002459AF" w:rsidTr="004A3BFE">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603141" w:rsidRDefault="002459AF" w:rsidP="00157C3D">
            <w:pPr>
              <w:ind w:firstLine="13"/>
              <w:rPr>
                <w:rFonts w:ascii="Times New Roman" w:hAnsi="Times New Roman"/>
                <w:sz w:val="24"/>
                <w:szCs w:val="24"/>
              </w:rPr>
            </w:pPr>
            <w:r>
              <w:rPr>
                <w:rFonts w:ascii="Times New Roman" w:hAnsi="Times New Roman"/>
                <w:sz w:val="24"/>
                <w:szCs w:val="24"/>
              </w:rPr>
              <w:t>1.8.4.Actualizarea bazei de date privind lista alegătorilor din sectorul Rîșcani.</w:t>
            </w:r>
          </w:p>
        </w:tc>
        <w:tc>
          <w:tcPr>
            <w:tcW w:w="2523" w:type="dxa"/>
          </w:tcPr>
          <w:p w:rsidR="002459AF" w:rsidRDefault="002459AF" w:rsidP="00157C3D">
            <w:pPr>
              <w:ind w:firstLine="13"/>
              <w:rPr>
                <w:rFonts w:ascii="Times New Roman" w:hAnsi="Times New Roman"/>
                <w:sz w:val="24"/>
                <w:szCs w:val="24"/>
              </w:rPr>
            </w:pPr>
            <w:r>
              <w:rPr>
                <w:rFonts w:ascii="Times New Roman" w:hAnsi="Times New Roman"/>
                <w:sz w:val="24"/>
                <w:szCs w:val="24"/>
              </w:rPr>
              <w:t>Numărul de acțiuni realizate de către persoana autorizată cu statut de registrator conform cerințelor reglementatorii.</w:t>
            </w:r>
          </w:p>
          <w:p w:rsidR="002459AF" w:rsidRPr="00603141" w:rsidRDefault="002459AF" w:rsidP="00157C3D">
            <w:pPr>
              <w:ind w:firstLine="13"/>
              <w:rPr>
                <w:rFonts w:ascii="Times New Roman" w:hAnsi="Times New Roman"/>
                <w:sz w:val="24"/>
                <w:szCs w:val="24"/>
              </w:rPr>
            </w:pPr>
            <w:r>
              <w:rPr>
                <w:rFonts w:ascii="Times New Roman" w:hAnsi="Times New Roman"/>
                <w:sz w:val="24"/>
                <w:szCs w:val="24"/>
              </w:rPr>
              <w:t>Dinamica numărului de alegători la situația din 15.07.2016 și 15.01.2017 raportată la situația din 01.01.2016.</w:t>
            </w:r>
          </w:p>
        </w:tc>
        <w:tc>
          <w:tcPr>
            <w:tcW w:w="1701"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15.07.2016</w:t>
            </w:r>
          </w:p>
          <w:p w:rsidR="002459AF" w:rsidRPr="00603141" w:rsidRDefault="002459AF" w:rsidP="00157C3D">
            <w:pPr>
              <w:ind w:firstLine="13"/>
              <w:jc w:val="center"/>
              <w:rPr>
                <w:rFonts w:ascii="Times New Roman" w:hAnsi="Times New Roman"/>
                <w:sz w:val="24"/>
                <w:szCs w:val="24"/>
              </w:rPr>
            </w:pP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15.01.2017</w:t>
            </w:r>
          </w:p>
          <w:p w:rsidR="002459AF" w:rsidRPr="00603141" w:rsidRDefault="002459AF" w:rsidP="00157C3D">
            <w:pPr>
              <w:ind w:firstLine="13"/>
              <w:jc w:val="center"/>
              <w:rPr>
                <w:rFonts w:ascii="Times New Roman" w:hAnsi="Times New Roman"/>
                <w:sz w:val="24"/>
                <w:szCs w:val="24"/>
              </w:rPr>
            </w:pPr>
          </w:p>
        </w:tc>
        <w:tc>
          <w:tcPr>
            <w:tcW w:w="1843" w:type="dxa"/>
          </w:tcPr>
          <w:p w:rsidR="002459AF" w:rsidRDefault="002459AF" w:rsidP="00157C3D">
            <w:pPr>
              <w:ind w:firstLine="13"/>
              <w:jc w:val="center"/>
              <w:rPr>
                <w:rFonts w:ascii="Times New Roman" w:hAnsi="Times New Roman"/>
                <w:sz w:val="24"/>
                <w:szCs w:val="24"/>
              </w:rPr>
            </w:pPr>
            <w:r w:rsidRPr="00603141">
              <w:rPr>
                <w:rFonts w:ascii="Times New Roman" w:hAnsi="Times New Roman"/>
                <w:sz w:val="24"/>
                <w:szCs w:val="24"/>
              </w:rPr>
              <w:t>Secretarul Preturii (A.Talmaci)</w:t>
            </w:r>
          </w:p>
          <w:p w:rsidR="002459AF" w:rsidRPr="0024637B" w:rsidRDefault="002459AF" w:rsidP="00157C3D">
            <w:pPr>
              <w:ind w:firstLine="13"/>
              <w:jc w:val="center"/>
              <w:rPr>
                <w:rFonts w:ascii="Times New Roman" w:hAnsi="Times New Roman"/>
                <w:sz w:val="24"/>
                <w:szCs w:val="24"/>
              </w:rPr>
            </w:pPr>
            <w:r w:rsidRPr="0024637B">
              <w:rPr>
                <w:rFonts w:ascii="Times New Roman" w:hAnsi="Times New Roman"/>
                <w:sz w:val="24"/>
                <w:szCs w:val="24"/>
              </w:rPr>
              <w:t>Secţia</w:t>
            </w:r>
            <w:r w:rsidR="00EB4AF1">
              <w:rPr>
                <w:rFonts w:ascii="Times New Roman" w:hAnsi="Times New Roman"/>
                <w:sz w:val="24"/>
                <w:szCs w:val="24"/>
              </w:rPr>
              <w:t xml:space="preserve"> </w:t>
            </w:r>
            <w:r w:rsidRPr="0024637B">
              <w:rPr>
                <w:rFonts w:ascii="Times New Roman" w:hAnsi="Times New Roman"/>
                <w:sz w:val="24"/>
                <w:szCs w:val="24"/>
              </w:rPr>
              <w:t>administraţie publică locală</w:t>
            </w:r>
          </w:p>
          <w:p w:rsidR="002459AF" w:rsidRPr="00603141" w:rsidRDefault="002459AF" w:rsidP="00157C3D">
            <w:pPr>
              <w:ind w:firstLine="13"/>
              <w:jc w:val="center"/>
              <w:rPr>
                <w:rFonts w:ascii="Times New Roman" w:hAnsi="Times New Roman"/>
                <w:sz w:val="24"/>
                <w:szCs w:val="24"/>
              </w:rPr>
            </w:pPr>
            <w:r w:rsidRPr="0024637B">
              <w:rPr>
                <w:rFonts w:ascii="Times New Roman" w:hAnsi="Times New Roman"/>
                <w:sz w:val="24"/>
                <w:szCs w:val="24"/>
              </w:rPr>
              <w:t>(</w:t>
            </w:r>
            <w:r>
              <w:rPr>
                <w:rFonts w:ascii="Times New Roman" w:hAnsi="Times New Roman"/>
                <w:sz w:val="24"/>
                <w:szCs w:val="24"/>
              </w:rPr>
              <w:t>A.Neteda</w:t>
            </w:r>
            <w:r w:rsidRPr="0024637B">
              <w:rPr>
                <w:rFonts w:ascii="Times New Roman" w:hAnsi="Times New Roman"/>
                <w:sz w:val="24"/>
                <w:szCs w:val="24"/>
              </w:rPr>
              <w:t>)</w:t>
            </w:r>
          </w:p>
          <w:p w:rsidR="002459AF" w:rsidRPr="00603141" w:rsidRDefault="002459AF" w:rsidP="00157C3D">
            <w:pPr>
              <w:ind w:firstLine="13"/>
              <w:jc w:val="both"/>
              <w:rPr>
                <w:rFonts w:ascii="Times New Roman" w:hAnsi="Times New Roman"/>
                <w:sz w:val="24"/>
                <w:szCs w:val="24"/>
              </w:rPr>
            </w:pPr>
          </w:p>
        </w:tc>
        <w:tc>
          <w:tcPr>
            <w:tcW w:w="3402" w:type="dxa"/>
            <w:gridSpan w:val="2"/>
          </w:tcPr>
          <w:p w:rsidR="002459AF" w:rsidRDefault="002459AF" w:rsidP="00157C3D">
            <w:pPr>
              <w:ind w:firstLine="13"/>
              <w:jc w:val="center"/>
              <w:rPr>
                <w:rFonts w:ascii="Times New Roman" w:hAnsi="Times New Roman"/>
                <w:b/>
                <w:sz w:val="24"/>
                <w:szCs w:val="24"/>
              </w:rPr>
            </w:pPr>
            <w:r w:rsidRPr="00D90AF9">
              <w:rPr>
                <w:rFonts w:ascii="Times New Roman" w:hAnsi="Times New Roman"/>
                <w:b/>
                <w:sz w:val="24"/>
                <w:szCs w:val="24"/>
              </w:rPr>
              <w:t>Realizat</w:t>
            </w:r>
          </w:p>
          <w:p w:rsidR="002459AF" w:rsidRPr="00D90AF9" w:rsidRDefault="002459AF" w:rsidP="00D90AF9">
            <w:pPr>
              <w:ind w:firstLine="13"/>
              <w:jc w:val="both"/>
              <w:rPr>
                <w:rFonts w:ascii="Times New Roman" w:hAnsi="Times New Roman"/>
                <w:sz w:val="24"/>
                <w:szCs w:val="24"/>
              </w:rPr>
            </w:pPr>
            <w:r>
              <w:rPr>
                <w:rFonts w:ascii="Times New Roman" w:hAnsi="Times New Roman"/>
                <w:sz w:val="24"/>
                <w:szCs w:val="24"/>
              </w:rPr>
              <w:t>Pe perioada de referință registratorul a îndeplinit toate acțiunile la capitolul actualizării listei alegătorilor: soluționarea conflictelor de adrese (2786 cazuri), crearea de adrese noi (278 cazuri), procesarea înștiințărilor privind evidența locuitorilor (58 cazuri). La data de raport în Registrul de stat al alegătorilor sînt incluși 126.612 de alegători.</w:t>
            </w:r>
          </w:p>
          <w:p w:rsidR="002459AF" w:rsidRPr="001D1AF6" w:rsidRDefault="002459AF" w:rsidP="00157C3D">
            <w:pPr>
              <w:ind w:firstLine="13"/>
              <w:jc w:val="center"/>
              <w:rPr>
                <w:rFonts w:ascii="Times New Roman" w:hAnsi="Times New Roman"/>
                <w:color w:val="FF0000"/>
                <w:sz w:val="24"/>
                <w:szCs w:val="24"/>
              </w:rPr>
            </w:pPr>
          </w:p>
        </w:tc>
        <w:tc>
          <w:tcPr>
            <w:tcW w:w="1276" w:type="dxa"/>
          </w:tcPr>
          <w:p w:rsidR="002459AF" w:rsidRPr="00603141" w:rsidRDefault="002459AF" w:rsidP="00157C3D">
            <w:pPr>
              <w:ind w:firstLine="13"/>
              <w:jc w:val="center"/>
              <w:rPr>
                <w:rFonts w:ascii="Times New Roman" w:hAnsi="Times New Roman"/>
                <w:sz w:val="24"/>
                <w:szCs w:val="24"/>
              </w:rPr>
            </w:pPr>
            <w:r>
              <w:rPr>
                <w:rFonts w:ascii="Times New Roman" w:hAnsi="Times New Roman"/>
                <w:sz w:val="24"/>
                <w:szCs w:val="24"/>
              </w:rPr>
              <w:t>2</w:t>
            </w:r>
          </w:p>
        </w:tc>
      </w:tr>
      <w:tr w:rsidR="00D5251B" w:rsidTr="004E583A">
        <w:trPr>
          <w:trHeight w:val="814"/>
        </w:trPr>
        <w:tc>
          <w:tcPr>
            <w:tcW w:w="10490" w:type="dxa"/>
            <w:gridSpan w:val="5"/>
          </w:tcPr>
          <w:p w:rsidR="00D5251B" w:rsidRPr="00EA3E4E" w:rsidRDefault="00D5251B" w:rsidP="00D5251B">
            <w:pPr>
              <w:ind w:firstLine="13"/>
              <w:rPr>
                <w:rFonts w:ascii="Times New Roman" w:hAnsi="Times New Roman"/>
                <w:i/>
                <w:sz w:val="28"/>
                <w:szCs w:val="28"/>
              </w:rPr>
            </w:pPr>
            <w:r w:rsidRPr="00EA3E4E">
              <w:rPr>
                <w:rFonts w:ascii="Times New Roman" w:hAnsi="Times New Roman"/>
                <w:i/>
                <w:sz w:val="28"/>
                <w:szCs w:val="28"/>
              </w:rPr>
              <w:t>* Niveluri de realizare: realizat (2), realizat parțial (1), nerelizat (0)</w:t>
            </w:r>
          </w:p>
        </w:tc>
        <w:tc>
          <w:tcPr>
            <w:tcW w:w="3402" w:type="dxa"/>
            <w:gridSpan w:val="2"/>
          </w:tcPr>
          <w:p w:rsidR="00D5251B" w:rsidRPr="00EA3E4E" w:rsidRDefault="00D5251B" w:rsidP="00D5251B">
            <w:pPr>
              <w:ind w:firstLine="13"/>
              <w:jc w:val="both"/>
              <w:rPr>
                <w:rFonts w:ascii="Times New Roman" w:hAnsi="Times New Roman"/>
                <w:sz w:val="28"/>
                <w:szCs w:val="28"/>
              </w:rPr>
            </w:pPr>
            <w:r w:rsidRPr="00EA3E4E">
              <w:rPr>
                <w:rFonts w:ascii="Times New Roman" w:hAnsi="Times New Roman"/>
                <w:sz w:val="28"/>
                <w:szCs w:val="28"/>
              </w:rPr>
              <w:t>Media artimetică:</w:t>
            </w:r>
          </w:p>
          <w:p w:rsidR="00D5251B" w:rsidRPr="00EA3E4E" w:rsidRDefault="00D5251B" w:rsidP="00D5251B">
            <w:pPr>
              <w:ind w:firstLine="13"/>
              <w:jc w:val="both"/>
              <w:rPr>
                <w:rFonts w:ascii="Times New Roman" w:hAnsi="Times New Roman"/>
                <w:sz w:val="28"/>
                <w:szCs w:val="28"/>
              </w:rPr>
            </w:pPr>
          </w:p>
        </w:tc>
        <w:tc>
          <w:tcPr>
            <w:tcW w:w="1276" w:type="dxa"/>
          </w:tcPr>
          <w:p w:rsidR="00D5251B" w:rsidRPr="00EA3E4E" w:rsidRDefault="00D5251B" w:rsidP="00AB37F7">
            <w:pPr>
              <w:ind w:firstLine="13"/>
              <w:jc w:val="center"/>
              <w:rPr>
                <w:rFonts w:ascii="Times New Roman" w:hAnsi="Times New Roman"/>
                <w:sz w:val="28"/>
                <w:szCs w:val="28"/>
              </w:rPr>
            </w:pPr>
            <w:r w:rsidRPr="00EA3E4E">
              <w:rPr>
                <w:rFonts w:ascii="Times New Roman" w:hAnsi="Times New Roman"/>
                <w:sz w:val="28"/>
                <w:szCs w:val="28"/>
              </w:rPr>
              <w:t>1,</w:t>
            </w:r>
            <w:r w:rsidR="00AB37F7">
              <w:rPr>
                <w:rFonts w:ascii="Times New Roman" w:hAnsi="Times New Roman"/>
                <w:sz w:val="28"/>
                <w:szCs w:val="28"/>
              </w:rPr>
              <w:t>96</w:t>
            </w:r>
          </w:p>
        </w:tc>
      </w:tr>
      <w:tr w:rsidR="00D5251B" w:rsidTr="000E5564">
        <w:tc>
          <w:tcPr>
            <w:tcW w:w="15168" w:type="dxa"/>
            <w:gridSpan w:val="8"/>
          </w:tcPr>
          <w:p w:rsidR="00D5251B" w:rsidRPr="00C90799" w:rsidRDefault="00D5251B" w:rsidP="00D5251B">
            <w:pPr>
              <w:ind w:firstLine="13"/>
              <w:jc w:val="center"/>
              <w:rPr>
                <w:rFonts w:ascii="Times New Roman" w:hAnsi="Times New Roman"/>
                <w:b/>
                <w:color w:val="1F497D" w:themeColor="text2"/>
                <w:sz w:val="28"/>
                <w:szCs w:val="28"/>
              </w:rPr>
            </w:pPr>
            <w:r w:rsidRPr="00C90799">
              <w:rPr>
                <w:rFonts w:ascii="Times New Roman" w:hAnsi="Times New Roman"/>
                <w:b/>
                <w:color w:val="1F497D" w:themeColor="text2"/>
                <w:sz w:val="28"/>
                <w:szCs w:val="28"/>
              </w:rPr>
              <w:t xml:space="preserve">Obiectivul nr. 2 </w:t>
            </w:r>
          </w:p>
          <w:p w:rsidR="00D5251B" w:rsidRPr="00C90799" w:rsidRDefault="00D5251B" w:rsidP="00D5251B">
            <w:pPr>
              <w:ind w:firstLine="13"/>
              <w:jc w:val="center"/>
              <w:rPr>
                <w:rFonts w:ascii="Times New Roman" w:hAnsi="Times New Roman"/>
                <w:b/>
                <w:color w:val="1F497D" w:themeColor="text2"/>
                <w:sz w:val="28"/>
                <w:szCs w:val="28"/>
              </w:rPr>
            </w:pPr>
            <w:r w:rsidRPr="00C90799">
              <w:rPr>
                <w:rFonts w:ascii="Times New Roman" w:hAnsi="Times New Roman"/>
                <w:b/>
                <w:color w:val="1F497D" w:themeColor="text2"/>
                <w:sz w:val="28"/>
                <w:szCs w:val="28"/>
              </w:rPr>
              <w:t>Coordonarea şi monitorizarea activităţilor în domeniul amenajării teritoriului şi urbanismului, asigurarea controlului şi disciplinei în construcţii în sector.</w:t>
            </w:r>
          </w:p>
        </w:tc>
      </w:tr>
      <w:tr w:rsidR="00D5251B" w:rsidTr="004A3BFE">
        <w:tc>
          <w:tcPr>
            <w:tcW w:w="2155" w:type="dxa"/>
            <w:vAlign w:val="center"/>
          </w:tcPr>
          <w:p w:rsidR="00D5251B" w:rsidRPr="00D02673" w:rsidRDefault="00D5251B" w:rsidP="00D5251B">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D5251B" w:rsidRPr="00D02673" w:rsidRDefault="00D5251B" w:rsidP="00D5251B">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D5251B" w:rsidRPr="00D02673" w:rsidRDefault="00D5251B" w:rsidP="00D5251B">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tcPr>
          <w:p w:rsidR="00D5251B" w:rsidRPr="00D02673" w:rsidRDefault="00D5251B" w:rsidP="00D5251B">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1843" w:type="dxa"/>
            <w:vAlign w:val="center"/>
          </w:tcPr>
          <w:p w:rsidR="00D5251B" w:rsidRDefault="00D5251B" w:rsidP="00D5251B">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D5251B" w:rsidRPr="00D02673" w:rsidRDefault="00D5251B" w:rsidP="00D5251B">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3289" w:type="dxa"/>
            <w:vAlign w:val="center"/>
          </w:tcPr>
          <w:p w:rsidR="00D5251B" w:rsidRPr="00D02673" w:rsidRDefault="00D5251B" w:rsidP="00D5251B">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c>
          <w:tcPr>
            <w:tcW w:w="1389" w:type="dxa"/>
            <w:gridSpan w:val="2"/>
          </w:tcPr>
          <w:p w:rsidR="00D5251B" w:rsidRPr="00D02673" w:rsidRDefault="00D5251B" w:rsidP="00D5251B">
            <w:pPr>
              <w:ind w:firstLine="13"/>
              <w:jc w:val="center"/>
              <w:rPr>
                <w:rFonts w:ascii="Times New Roman" w:hAnsi="Times New Roman"/>
                <w:b/>
                <w:sz w:val="24"/>
                <w:szCs w:val="24"/>
              </w:rPr>
            </w:pPr>
            <w:r>
              <w:rPr>
                <w:rFonts w:ascii="Times New Roman" w:hAnsi="Times New Roman"/>
                <w:b/>
                <w:sz w:val="24"/>
                <w:szCs w:val="24"/>
              </w:rPr>
              <w:t>Punctaj, autoevaluare</w:t>
            </w:r>
          </w:p>
        </w:tc>
      </w:tr>
      <w:tr w:rsidR="00D5251B" w:rsidTr="004A3BFE">
        <w:tc>
          <w:tcPr>
            <w:tcW w:w="2155" w:type="dxa"/>
            <w:vMerge w:val="restart"/>
          </w:tcPr>
          <w:p w:rsidR="00D5251B" w:rsidRPr="0085364B" w:rsidRDefault="00D5251B" w:rsidP="00D5251B">
            <w:pPr>
              <w:rPr>
                <w:b/>
                <w:sz w:val="24"/>
                <w:szCs w:val="24"/>
              </w:rPr>
            </w:pPr>
            <w:r w:rsidRPr="0085364B">
              <w:rPr>
                <w:rFonts w:ascii="Times New Roman" w:hAnsi="Times New Roman"/>
                <w:b/>
                <w:sz w:val="24"/>
                <w:szCs w:val="24"/>
              </w:rPr>
              <w:t xml:space="preserve">2.1.Optimizarea desfășurării </w:t>
            </w:r>
            <w:r w:rsidRPr="0085364B">
              <w:rPr>
                <w:rFonts w:ascii="Times New Roman" w:hAnsi="Times New Roman"/>
                <w:b/>
                <w:sz w:val="24"/>
                <w:szCs w:val="24"/>
              </w:rPr>
              <w:lastRenderedPageBreak/>
              <w:t xml:space="preserve">activităților de monitorizare, supraveghere și control  </w:t>
            </w:r>
            <w:r>
              <w:rPr>
                <w:rFonts w:ascii="Times New Roman" w:hAnsi="Times New Roman"/>
                <w:b/>
                <w:sz w:val="24"/>
                <w:szCs w:val="24"/>
              </w:rPr>
              <w:t xml:space="preserve">a </w:t>
            </w:r>
            <w:r w:rsidRPr="0085364B">
              <w:rPr>
                <w:rFonts w:ascii="Times New Roman" w:hAnsi="Times New Roman"/>
                <w:b/>
                <w:sz w:val="24"/>
                <w:szCs w:val="24"/>
              </w:rPr>
              <w:t>construcțiilor din raza sectorului.</w:t>
            </w:r>
          </w:p>
          <w:p w:rsidR="00D5251B" w:rsidRPr="00182424" w:rsidRDefault="00D5251B" w:rsidP="00D5251B">
            <w:pPr>
              <w:ind w:firstLine="13"/>
              <w:rPr>
                <w:rFonts w:ascii="Times New Roman" w:hAnsi="Times New Roman"/>
                <w:b/>
                <w:color w:val="FF0000"/>
                <w:sz w:val="24"/>
                <w:szCs w:val="24"/>
              </w:rPr>
            </w:pPr>
          </w:p>
        </w:tc>
        <w:tc>
          <w:tcPr>
            <w:tcW w:w="2268" w:type="dxa"/>
            <w:vAlign w:val="center"/>
          </w:tcPr>
          <w:p w:rsidR="00D5251B" w:rsidRPr="00182424" w:rsidRDefault="00D5251B" w:rsidP="00D5251B">
            <w:pPr>
              <w:ind w:firstLine="13"/>
              <w:jc w:val="both"/>
              <w:rPr>
                <w:rFonts w:ascii="Times New Roman" w:hAnsi="Times New Roman"/>
                <w:b/>
                <w:color w:val="FF0000"/>
                <w:sz w:val="24"/>
                <w:szCs w:val="24"/>
              </w:rPr>
            </w:pPr>
            <w:r w:rsidRPr="0085364B">
              <w:rPr>
                <w:rFonts w:ascii="Times New Roman" w:hAnsi="Times New Roman"/>
                <w:sz w:val="24"/>
                <w:szCs w:val="24"/>
              </w:rPr>
              <w:lastRenderedPageBreak/>
              <w:t xml:space="preserve">2.1.1.Perfectarea propunerilor privind </w:t>
            </w:r>
            <w:r w:rsidRPr="0085364B">
              <w:rPr>
                <w:rFonts w:ascii="Times New Roman" w:hAnsi="Times New Roman"/>
                <w:sz w:val="24"/>
                <w:szCs w:val="24"/>
              </w:rPr>
              <w:lastRenderedPageBreak/>
              <w:t xml:space="preserve">actualizarea cadrului legal normativ în </w:t>
            </w:r>
            <w:r>
              <w:rPr>
                <w:rFonts w:ascii="Times New Roman" w:hAnsi="Times New Roman"/>
                <w:sz w:val="24"/>
                <w:szCs w:val="24"/>
              </w:rPr>
              <w:t xml:space="preserve">domeniul </w:t>
            </w:r>
            <w:r w:rsidRPr="0085364B">
              <w:rPr>
                <w:rFonts w:ascii="Times New Roman" w:hAnsi="Times New Roman"/>
                <w:sz w:val="24"/>
                <w:szCs w:val="24"/>
              </w:rPr>
              <w:t>urbanismului și construcțiilor, informarea beneficiarilor în problema vizată, organizarea ieșirilor în teritoriu cu desfășurarea ședințelor.</w:t>
            </w:r>
          </w:p>
        </w:tc>
        <w:tc>
          <w:tcPr>
            <w:tcW w:w="2523" w:type="dxa"/>
            <w:vAlign w:val="center"/>
          </w:tcPr>
          <w:p w:rsidR="00D5251B" w:rsidRPr="0085364B" w:rsidRDefault="00D5251B" w:rsidP="00D5251B">
            <w:pPr>
              <w:ind w:firstLine="13"/>
              <w:jc w:val="both"/>
              <w:rPr>
                <w:rFonts w:ascii="Times New Roman" w:hAnsi="Times New Roman"/>
                <w:sz w:val="24"/>
                <w:szCs w:val="24"/>
              </w:rPr>
            </w:pPr>
            <w:r w:rsidRPr="0085364B">
              <w:rPr>
                <w:rFonts w:ascii="Times New Roman" w:hAnsi="Times New Roman"/>
                <w:sz w:val="24"/>
                <w:szCs w:val="24"/>
              </w:rPr>
              <w:lastRenderedPageBreak/>
              <w:t xml:space="preserve">Ponderea propunerilor înaintate. </w:t>
            </w:r>
          </w:p>
          <w:p w:rsidR="00D5251B" w:rsidRPr="0085364B" w:rsidRDefault="00D5251B" w:rsidP="00D5251B">
            <w:pPr>
              <w:ind w:firstLine="13"/>
              <w:jc w:val="both"/>
              <w:rPr>
                <w:rFonts w:ascii="Times New Roman" w:hAnsi="Times New Roman"/>
                <w:sz w:val="24"/>
                <w:szCs w:val="24"/>
              </w:rPr>
            </w:pPr>
          </w:p>
          <w:p w:rsidR="00D5251B" w:rsidRPr="0085364B" w:rsidRDefault="00D5251B" w:rsidP="00D5251B">
            <w:pPr>
              <w:ind w:firstLine="13"/>
              <w:jc w:val="both"/>
              <w:rPr>
                <w:rFonts w:ascii="Times New Roman" w:hAnsi="Times New Roman"/>
                <w:sz w:val="24"/>
                <w:szCs w:val="24"/>
              </w:rPr>
            </w:pPr>
            <w:r w:rsidRPr="0085364B">
              <w:rPr>
                <w:rFonts w:ascii="Times New Roman" w:hAnsi="Times New Roman"/>
                <w:sz w:val="24"/>
                <w:szCs w:val="24"/>
              </w:rPr>
              <w:t>Numărul de ședințe organizate raportat la  numărul celor planificate.</w:t>
            </w:r>
          </w:p>
          <w:p w:rsidR="00D5251B" w:rsidRPr="0085364B" w:rsidRDefault="00D5251B" w:rsidP="00D5251B">
            <w:pPr>
              <w:ind w:firstLine="13"/>
              <w:jc w:val="both"/>
              <w:rPr>
                <w:rFonts w:ascii="Times New Roman" w:hAnsi="Times New Roman"/>
                <w:sz w:val="24"/>
                <w:szCs w:val="24"/>
              </w:rPr>
            </w:pPr>
          </w:p>
          <w:p w:rsidR="00D5251B" w:rsidRPr="00182424" w:rsidRDefault="00D5251B" w:rsidP="00D5251B">
            <w:pPr>
              <w:ind w:firstLine="13"/>
              <w:jc w:val="both"/>
              <w:rPr>
                <w:rFonts w:ascii="Times New Roman" w:hAnsi="Times New Roman"/>
                <w:b/>
                <w:color w:val="FF0000"/>
                <w:sz w:val="24"/>
                <w:szCs w:val="24"/>
              </w:rPr>
            </w:pPr>
            <w:r w:rsidRPr="0085364B">
              <w:rPr>
                <w:rFonts w:ascii="Times New Roman" w:hAnsi="Times New Roman"/>
                <w:sz w:val="24"/>
                <w:szCs w:val="24"/>
              </w:rPr>
              <w:t xml:space="preserve">% examinării petițiilor remise. </w:t>
            </w:r>
          </w:p>
        </w:tc>
        <w:tc>
          <w:tcPr>
            <w:tcW w:w="1701" w:type="dxa"/>
          </w:tcPr>
          <w:p w:rsidR="00D5251B" w:rsidRPr="0085364B" w:rsidRDefault="00D5251B" w:rsidP="00D5251B">
            <w:pPr>
              <w:ind w:firstLine="13"/>
              <w:jc w:val="center"/>
              <w:rPr>
                <w:rFonts w:ascii="Times New Roman" w:hAnsi="Times New Roman"/>
                <w:sz w:val="24"/>
                <w:szCs w:val="24"/>
              </w:rPr>
            </w:pPr>
            <w:r w:rsidRPr="0085364B">
              <w:rPr>
                <w:rFonts w:ascii="Times New Roman" w:hAnsi="Times New Roman"/>
                <w:sz w:val="24"/>
                <w:szCs w:val="24"/>
              </w:rPr>
              <w:lastRenderedPageBreak/>
              <w:t>15.07.2016</w:t>
            </w:r>
          </w:p>
          <w:p w:rsidR="00D5251B" w:rsidRPr="0085364B"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85364B">
              <w:rPr>
                <w:rFonts w:ascii="Times New Roman" w:hAnsi="Times New Roman"/>
                <w:sz w:val="24"/>
                <w:szCs w:val="24"/>
              </w:rPr>
              <w:lastRenderedPageBreak/>
              <w:t>15.01.2017</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lastRenderedPageBreak/>
              <w:t>Vicepretor (V.Meriacre)</w:t>
            </w:r>
          </w:p>
          <w:p w:rsidR="00D5251B" w:rsidRPr="00942CF5" w:rsidRDefault="00D5251B" w:rsidP="00D5251B">
            <w:pPr>
              <w:ind w:firstLine="13"/>
              <w:jc w:val="center"/>
              <w:rPr>
                <w:rFonts w:ascii="Times New Roman" w:hAnsi="Times New Roman"/>
                <w:sz w:val="24"/>
                <w:szCs w:val="24"/>
              </w:rPr>
            </w:pPr>
          </w:p>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213C19" w:rsidRDefault="00D5251B" w:rsidP="00D5251B">
            <w:pPr>
              <w:ind w:firstLine="13"/>
              <w:jc w:val="center"/>
              <w:rPr>
                <w:rFonts w:ascii="Times New Roman" w:hAnsi="Times New Roman"/>
                <w:sz w:val="24"/>
                <w:szCs w:val="24"/>
              </w:rPr>
            </w:pPr>
            <w:r w:rsidRPr="00213C19">
              <w:rPr>
                <w:rFonts w:ascii="Times New Roman" w:hAnsi="Times New Roman"/>
                <w:b/>
                <w:sz w:val="24"/>
                <w:szCs w:val="24"/>
              </w:rPr>
              <w:lastRenderedPageBreak/>
              <w:t>Realizat</w:t>
            </w:r>
          </w:p>
          <w:p w:rsidR="00D5251B" w:rsidRPr="00213C19" w:rsidRDefault="00D5251B" w:rsidP="00D5251B">
            <w:pPr>
              <w:ind w:firstLine="13"/>
              <w:jc w:val="both"/>
              <w:rPr>
                <w:rFonts w:ascii="Times New Roman" w:hAnsi="Times New Roman"/>
                <w:sz w:val="24"/>
                <w:szCs w:val="24"/>
              </w:rPr>
            </w:pPr>
            <w:r w:rsidRPr="00213C19">
              <w:rPr>
                <w:rFonts w:ascii="Times New Roman" w:hAnsi="Times New Roman"/>
                <w:sz w:val="24"/>
                <w:szCs w:val="24"/>
              </w:rPr>
              <w:t>În semestrul I al anului 201</w:t>
            </w:r>
            <w:r w:rsidR="001C25A8">
              <w:rPr>
                <w:rFonts w:ascii="Times New Roman" w:hAnsi="Times New Roman"/>
                <w:sz w:val="24"/>
                <w:szCs w:val="24"/>
              </w:rPr>
              <w:t>6</w:t>
            </w:r>
            <w:r w:rsidRPr="00213C19">
              <w:rPr>
                <w:rFonts w:ascii="Times New Roman" w:hAnsi="Times New Roman"/>
                <w:sz w:val="24"/>
                <w:szCs w:val="24"/>
              </w:rPr>
              <w:t xml:space="preserve"> </w:t>
            </w:r>
            <w:r w:rsidRPr="00213C19">
              <w:rPr>
                <w:rFonts w:ascii="Times New Roman" w:hAnsi="Times New Roman"/>
                <w:sz w:val="24"/>
                <w:szCs w:val="24"/>
              </w:rPr>
              <w:lastRenderedPageBreak/>
              <w:t>Pretura:</w:t>
            </w:r>
          </w:p>
          <w:p w:rsidR="00D5251B" w:rsidRPr="00213C19" w:rsidRDefault="00D5251B" w:rsidP="00D5251B">
            <w:pPr>
              <w:pStyle w:val="aa"/>
              <w:numPr>
                <w:ilvl w:val="0"/>
                <w:numId w:val="6"/>
              </w:numPr>
              <w:jc w:val="both"/>
              <w:rPr>
                <w:rFonts w:ascii="Times New Roman" w:hAnsi="Times New Roman"/>
                <w:sz w:val="24"/>
                <w:szCs w:val="24"/>
              </w:rPr>
            </w:pPr>
            <w:r w:rsidRPr="00213C19">
              <w:rPr>
                <w:rFonts w:ascii="Times New Roman" w:hAnsi="Times New Roman"/>
                <w:sz w:val="24"/>
                <w:szCs w:val="24"/>
              </w:rPr>
              <w:t xml:space="preserve">a expediat 2 propuneri </w:t>
            </w:r>
          </w:p>
          <w:p w:rsidR="00D5251B" w:rsidRPr="00213C19" w:rsidRDefault="00D5251B" w:rsidP="00D5251B">
            <w:pPr>
              <w:jc w:val="both"/>
              <w:rPr>
                <w:rFonts w:ascii="Times New Roman" w:hAnsi="Times New Roman"/>
                <w:sz w:val="24"/>
                <w:szCs w:val="24"/>
              </w:rPr>
            </w:pPr>
            <w:r w:rsidRPr="00213C19">
              <w:rPr>
                <w:rFonts w:ascii="Times New Roman" w:hAnsi="Times New Roman"/>
                <w:sz w:val="24"/>
                <w:szCs w:val="24"/>
              </w:rPr>
              <w:t xml:space="preserve">în adresa Primăriei municipiului Chișinău cu referire la actualizarea cadrului legal normativ privind urbanismul și amenajarea teritoriului </w:t>
            </w:r>
          </w:p>
          <w:p w:rsidR="00D5251B" w:rsidRPr="00213C19" w:rsidRDefault="00D5251B" w:rsidP="00D5251B">
            <w:pPr>
              <w:pStyle w:val="aa"/>
              <w:numPr>
                <w:ilvl w:val="0"/>
                <w:numId w:val="6"/>
              </w:numPr>
              <w:jc w:val="both"/>
              <w:rPr>
                <w:rFonts w:ascii="Times New Roman" w:hAnsi="Times New Roman"/>
                <w:sz w:val="24"/>
                <w:szCs w:val="24"/>
              </w:rPr>
            </w:pPr>
            <w:r w:rsidRPr="00213C19">
              <w:rPr>
                <w:rFonts w:ascii="Times New Roman" w:hAnsi="Times New Roman"/>
                <w:sz w:val="24"/>
                <w:szCs w:val="24"/>
              </w:rPr>
              <w:t>a înaintat 26 de</w:t>
            </w:r>
          </w:p>
          <w:p w:rsidR="00D5251B" w:rsidRPr="00213C19" w:rsidRDefault="00D5251B" w:rsidP="00D5251B">
            <w:pPr>
              <w:jc w:val="both"/>
              <w:rPr>
                <w:rFonts w:ascii="Times New Roman" w:hAnsi="Times New Roman"/>
                <w:sz w:val="24"/>
                <w:szCs w:val="24"/>
              </w:rPr>
            </w:pPr>
            <w:r w:rsidRPr="00213C19">
              <w:rPr>
                <w:rFonts w:ascii="Times New Roman" w:hAnsi="Times New Roman"/>
                <w:sz w:val="24"/>
                <w:szCs w:val="24"/>
              </w:rPr>
              <w:t>sesizări în adresa ISC referitor la construcțiile neautorizate și 26 de sesizări pentru verificarea corectitudinii lucrărilor executate autorizat.</w:t>
            </w:r>
          </w:p>
          <w:p w:rsidR="00D5251B" w:rsidRPr="00213C19" w:rsidRDefault="00D5251B" w:rsidP="00D5251B">
            <w:pPr>
              <w:ind w:firstLine="13"/>
              <w:jc w:val="both"/>
              <w:rPr>
                <w:rFonts w:ascii="Times New Roman" w:hAnsi="Times New Roman"/>
                <w:sz w:val="24"/>
                <w:szCs w:val="24"/>
              </w:rPr>
            </w:pPr>
            <w:r w:rsidRPr="00213C19">
              <w:rPr>
                <w:rFonts w:ascii="Times New Roman" w:hAnsi="Times New Roman"/>
                <w:sz w:val="24"/>
                <w:szCs w:val="24"/>
              </w:rPr>
              <w:t>Au fost planificate și respectiv desfășurare 2 ședințe, în conlucrare cu ÎMGFL-le din sector și IP Rîșcani.</w:t>
            </w:r>
          </w:p>
          <w:p w:rsidR="00D5251B" w:rsidRDefault="00D5251B" w:rsidP="00D5251B">
            <w:pPr>
              <w:ind w:firstLine="13"/>
              <w:jc w:val="both"/>
              <w:rPr>
                <w:rFonts w:ascii="Times New Roman" w:hAnsi="Times New Roman"/>
                <w:sz w:val="24"/>
                <w:szCs w:val="24"/>
              </w:rPr>
            </w:pPr>
            <w:r w:rsidRPr="00213C19">
              <w:rPr>
                <w:rFonts w:ascii="Times New Roman" w:hAnsi="Times New Roman"/>
                <w:sz w:val="24"/>
                <w:szCs w:val="24"/>
              </w:rPr>
              <w:t>Serviciul arhitectură și construcții a Preturii a examinat 228 de petiții din partea persoanelor fizice și 228 de petiții din partea persoanelor juridice.</w:t>
            </w:r>
          </w:p>
          <w:p w:rsidR="00D5251B" w:rsidRPr="001D1AF6" w:rsidRDefault="00D5251B" w:rsidP="00D5251B">
            <w:pPr>
              <w:ind w:firstLine="13"/>
              <w:jc w:val="both"/>
              <w:rPr>
                <w:rFonts w:ascii="Times New Roman" w:hAnsi="Times New Roman"/>
                <w:color w:val="FF0000"/>
                <w:sz w:val="24"/>
                <w:szCs w:val="24"/>
              </w:rPr>
            </w:pP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lastRenderedPageBreak/>
              <w:t>2</w:t>
            </w:r>
          </w:p>
        </w:tc>
      </w:tr>
      <w:tr w:rsidR="00D5251B" w:rsidTr="004A3BFE">
        <w:tc>
          <w:tcPr>
            <w:tcW w:w="2155" w:type="dxa"/>
            <w:vMerge/>
            <w:vAlign w:val="center"/>
          </w:tcPr>
          <w:p w:rsidR="00D5251B" w:rsidRPr="00182424" w:rsidRDefault="00D5251B" w:rsidP="00D5251B">
            <w:pPr>
              <w:jc w:val="both"/>
              <w:rPr>
                <w:rFonts w:ascii="Times New Roman" w:hAnsi="Times New Roman"/>
                <w:color w:val="FF0000"/>
                <w:sz w:val="24"/>
                <w:szCs w:val="24"/>
              </w:rPr>
            </w:pPr>
          </w:p>
        </w:tc>
        <w:tc>
          <w:tcPr>
            <w:tcW w:w="2268" w:type="dxa"/>
            <w:vAlign w:val="center"/>
          </w:tcPr>
          <w:p w:rsidR="00D5251B" w:rsidRPr="00942CF5" w:rsidRDefault="00D5251B" w:rsidP="00D5251B">
            <w:pPr>
              <w:ind w:firstLine="13"/>
              <w:rPr>
                <w:rFonts w:ascii="Times New Roman" w:hAnsi="Times New Roman"/>
                <w:sz w:val="24"/>
                <w:szCs w:val="24"/>
              </w:rPr>
            </w:pPr>
            <w:r w:rsidRPr="00942CF5">
              <w:rPr>
                <w:rFonts w:ascii="Times New Roman" w:hAnsi="Times New Roman"/>
                <w:sz w:val="24"/>
                <w:szCs w:val="24"/>
              </w:rPr>
              <w:t xml:space="preserve">2.1.2.Conlucrarea cu gestionarii fondului locativ, beneficiarii construcțiilor individuale și beneficiarii construcțiilor blocurilor locative în vederea respectării cerințelor normative </w:t>
            </w:r>
            <w:r w:rsidRPr="00942CF5">
              <w:rPr>
                <w:rFonts w:ascii="Times New Roman" w:hAnsi="Times New Roman"/>
                <w:sz w:val="24"/>
                <w:szCs w:val="24"/>
              </w:rPr>
              <w:lastRenderedPageBreak/>
              <w:t>tehnice în construcții.</w:t>
            </w:r>
          </w:p>
        </w:tc>
        <w:tc>
          <w:tcPr>
            <w:tcW w:w="2523" w:type="dxa"/>
            <w:vAlign w:val="center"/>
          </w:tcPr>
          <w:p w:rsidR="00D5251B" w:rsidRDefault="00D5251B" w:rsidP="00D5251B">
            <w:pPr>
              <w:ind w:firstLine="13"/>
              <w:jc w:val="both"/>
              <w:rPr>
                <w:rFonts w:ascii="Times New Roman" w:hAnsi="Times New Roman"/>
                <w:sz w:val="24"/>
                <w:szCs w:val="24"/>
              </w:rPr>
            </w:pPr>
            <w:r w:rsidRPr="00942CF5">
              <w:rPr>
                <w:rFonts w:ascii="Times New Roman" w:hAnsi="Times New Roman"/>
                <w:sz w:val="24"/>
                <w:szCs w:val="24"/>
              </w:rPr>
              <w:lastRenderedPageBreak/>
              <w:t>Ponderea inspectărilor efectuate în teren.</w:t>
            </w:r>
          </w:p>
          <w:p w:rsidR="00D5251B" w:rsidRPr="00942CF5" w:rsidRDefault="00D5251B" w:rsidP="00D5251B">
            <w:pPr>
              <w:ind w:firstLine="13"/>
              <w:jc w:val="both"/>
              <w:rPr>
                <w:rFonts w:ascii="Times New Roman" w:hAnsi="Times New Roman"/>
                <w:sz w:val="24"/>
                <w:szCs w:val="24"/>
              </w:rPr>
            </w:pPr>
          </w:p>
          <w:p w:rsidR="00D5251B" w:rsidRPr="00942CF5" w:rsidRDefault="00D5251B" w:rsidP="00D5251B">
            <w:pPr>
              <w:ind w:firstLine="13"/>
              <w:jc w:val="both"/>
              <w:rPr>
                <w:rFonts w:ascii="Times New Roman" w:hAnsi="Times New Roman"/>
                <w:sz w:val="24"/>
                <w:szCs w:val="24"/>
              </w:rPr>
            </w:pPr>
            <w:r>
              <w:rPr>
                <w:rFonts w:ascii="Times New Roman" w:hAnsi="Times New Roman"/>
                <w:sz w:val="24"/>
                <w:szCs w:val="24"/>
              </w:rPr>
              <w:t>Demersuri</w:t>
            </w:r>
            <w:r w:rsidRPr="00942CF5">
              <w:rPr>
                <w:rFonts w:ascii="Times New Roman" w:hAnsi="Times New Roman"/>
                <w:sz w:val="24"/>
                <w:szCs w:val="24"/>
              </w:rPr>
              <w:t xml:space="preserve">/sesizări înaintate către factorii de decizie (Inspecţia de Stat în Construcţii, Agenţia Ecologică, organele de poliţie, Procuratura) </w:t>
            </w:r>
            <w:r>
              <w:rPr>
                <w:rFonts w:ascii="Times New Roman" w:hAnsi="Times New Roman"/>
                <w:sz w:val="24"/>
                <w:szCs w:val="24"/>
              </w:rPr>
              <w:t xml:space="preserve">pentru </w:t>
            </w:r>
            <w:r>
              <w:rPr>
                <w:rFonts w:ascii="Times New Roman" w:hAnsi="Times New Roman"/>
                <w:sz w:val="24"/>
                <w:szCs w:val="24"/>
              </w:rPr>
              <w:lastRenderedPageBreak/>
              <w:t>toate încălcările depistate.</w:t>
            </w:r>
          </w:p>
        </w:tc>
        <w:tc>
          <w:tcPr>
            <w:tcW w:w="1701"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lastRenderedPageBreak/>
              <w:t>15.07.2016</w:t>
            </w:r>
          </w:p>
          <w:p w:rsidR="00D5251B" w:rsidRPr="00942CF5" w:rsidRDefault="00D5251B" w:rsidP="00D5251B">
            <w:pPr>
              <w:ind w:firstLine="13"/>
              <w:jc w:val="center"/>
              <w:rPr>
                <w:rFonts w:ascii="Times New Roman" w:hAnsi="Times New Roman"/>
                <w:sz w:val="24"/>
                <w:szCs w:val="24"/>
              </w:rPr>
            </w:pPr>
          </w:p>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15.01.2017</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r>
              <w:rPr>
                <w:rFonts w:ascii="Times New Roman" w:hAnsi="Times New Roman"/>
                <w:sz w:val="24"/>
                <w:szCs w:val="24"/>
              </w:rPr>
              <w:t>,</w:t>
            </w:r>
          </w:p>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t>Gh.Arhip</w:t>
            </w:r>
            <w:r w:rsidRPr="00942CF5">
              <w:rPr>
                <w:rFonts w:ascii="Times New Roman" w:hAnsi="Times New Roman"/>
                <w:sz w:val="24"/>
                <w:szCs w:val="24"/>
              </w:rPr>
              <w:t>)</w:t>
            </w:r>
          </w:p>
        </w:tc>
        <w:tc>
          <w:tcPr>
            <w:tcW w:w="3289" w:type="dxa"/>
          </w:tcPr>
          <w:p w:rsidR="00D5251B" w:rsidRPr="00213C19" w:rsidRDefault="00D5251B" w:rsidP="00D5251B">
            <w:pPr>
              <w:ind w:firstLine="13"/>
              <w:jc w:val="center"/>
              <w:rPr>
                <w:rFonts w:ascii="Times New Roman" w:hAnsi="Times New Roman"/>
                <w:sz w:val="24"/>
                <w:szCs w:val="24"/>
              </w:rPr>
            </w:pPr>
            <w:r w:rsidRPr="00213C19">
              <w:rPr>
                <w:rFonts w:ascii="Times New Roman" w:hAnsi="Times New Roman"/>
                <w:b/>
                <w:sz w:val="24"/>
                <w:szCs w:val="24"/>
              </w:rPr>
              <w:t>Realizat</w:t>
            </w:r>
          </w:p>
          <w:p w:rsidR="00D5251B" w:rsidRPr="00213C19" w:rsidRDefault="00D5251B" w:rsidP="00D5251B">
            <w:pPr>
              <w:ind w:firstLine="13"/>
              <w:jc w:val="both"/>
              <w:rPr>
                <w:rFonts w:ascii="Times New Roman" w:hAnsi="Times New Roman"/>
                <w:sz w:val="24"/>
                <w:szCs w:val="24"/>
              </w:rPr>
            </w:pPr>
            <w:r w:rsidRPr="00213C19">
              <w:rPr>
                <w:rFonts w:ascii="Times New Roman" w:hAnsi="Times New Roman"/>
                <w:sz w:val="24"/>
                <w:szCs w:val="24"/>
              </w:rPr>
              <w:t>În perioada de referință, în vederea respectării cerințelor normative tehnice în construcții Pretura a întreprins următoarele acțiuni:</w:t>
            </w:r>
          </w:p>
          <w:p w:rsidR="00D5251B" w:rsidRPr="00213C19" w:rsidRDefault="00D5251B" w:rsidP="00D5251B">
            <w:pPr>
              <w:pStyle w:val="aa"/>
              <w:numPr>
                <w:ilvl w:val="0"/>
                <w:numId w:val="6"/>
              </w:numPr>
              <w:jc w:val="both"/>
              <w:rPr>
                <w:rFonts w:ascii="Times New Roman" w:hAnsi="Times New Roman"/>
                <w:sz w:val="24"/>
                <w:szCs w:val="24"/>
              </w:rPr>
            </w:pPr>
            <w:r w:rsidRPr="00213C19">
              <w:rPr>
                <w:rFonts w:ascii="Times New Roman" w:hAnsi="Times New Roman"/>
                <w:sz w:val="24"/>
                <w:szCs w:val="24"/>
              </w:rPr>
              <w:t>organizarea ședințelor</w:t>
            </w:r>
          </w:p>
          <w:p w:rsidR="00D5251B" w:rsidRPr="00213C19" w:rsidRDefault="00D5251B" w:rsidP="00D5251B">
            <w:pPr>
              <w:jc w:val="both"/>
              <w:rPr>
                <w:rFonts w:ascii="Times New Roman" w:hAnsi="Times New Roman"/>
                <w:sz w:val="24"/>
                <w:szCs w:val="24"/>
              </w:rPr>
            </w:pPr>
            <w:r w:rsidRPr="00213C19">
              <w:rPr>
                <w:rFonts w:ascii="Times New Roman" w:hAnsi="Times New Roman"/>
                <w:sz w:val="24"/>
                <w:szCs w:val="24"/>
              </w:rPr>
              <w:t>de lucru cu beneficiarii construcțiilor (5 ședințe, cu ieșire la fața locului)</w:t>
            </w:r>
          </w:p>
          <w:p w:rsidR="00D5251B" w:rsidRPr="00213C19" w:rsidRDefault="00D5251B" w:rsidP="00D5251B">
            <w:pPr>
              <w:pStyle w:val="aa"/>
              <w:numPr>
                <w:ilvl w:val="0"/>
                <w:numId w:val="6"/>
              </w:numPr>
              <w:jc w:val="both"/>
              <w:rPr>
                <w:rFonts w:ascii="Times New Roman" w:hAnsi="Times New Roman"/>
                <w:sz w:val="24"/>
                <w:szCs w:val="24"/>
              </w:rPr>
            </w:pPr>
            <w:r w:rsidRPr="00213C19">
              <w:rPr>
                <w:rFonts w:ascii="Times New Roman" w:hAnsi="Times New Roman"/>
                <w:sz w:val="24"/>
                <w:szCs w:val="24"/>
              </w:rPr>
              <w:lastRenderedPageBreak/>
              <w:t>inspectarea șantierelor</w:t>
            </w:r>
          </w:p>
          <w:p w:rsidR="00D5251B" w:rsidRPr="00213C19" w:rsidRDefault="00D5251B" w:rsidP="00D5251B">
            <w:pPr>
              <w:jc w:val="both"/>
              <w:rPr>
                <w:rFonts w:ascii="Times New Roman" w:hAnsi="Times New Roman"/>
                <w:sz w:val="24"/>
                <w:szCs w:val="24"/>
              </w:rPr>
            </w:pPr>
            <w:r w:rsidRPr="00213C19">
              <w:rPr>
                <w:rFonts w:ascii="Times New Roman" w:hAnsi="Times New Roman"/>
                <w:sz w:val="24"/>
                <w:szCs w:val="24"/>
              </w:rPr>
              <w:t>de construcții, drept urmare, depistarea a 26 de construcții neautorizate</w:t>
            </w:r>
          </w:p>
          <w:p w:rsidR="00D5251B" w:rsidRPr="00213C19" w:rsidRDefault="00D5251B" w:rsidP="00D5251B">
            <w:pPr>
              <w:pStyle w:val="aa"/>
              <w:numPr>
                <w:ilvl w:val="0"/>
                <w:numId w:val="6"/>
              </w:numPr>
              <w:jc w:val="both"/>
              <w:rPr>
                <w:rFonts w:ascii="Times New Roman" w:hAnsi="Times New Roman"/>
                <w:sz w:val="24"/>
                <w:szCs w:val="24"/>
              </w:rPr>
            </w:pPr>
            <w:r w:rsidRPr="00213C19">
              <w:rPr>
                <w:rFonts w:ascii="Times New Roman" w:hAnsi="Times New Roman"/>
                <w:sz w:val="24"/>
                <w:szCs w:val="24"/>
              </w:rPr>
              <w:t>înaintarea în adresa</w:t>
            </w:r>
          </w:p>
          <w:p w:rsidR="00D5251B" w:rsidRPr="00213C19" w:rsidRDefault="00D5251B" w:rsidP="00D5251B">
            <w:pPr>
              <w:jc w:val="both"/>
              <w:rPr>
                <w:rFonts w:ascii="Times New Roman" w:hAnsi="Times New Roman"/>
                <w:sz w:val="24"/>
                <w:szCs w:val="24"/>
              </w:rPr>
            </w:pPr>
            <w:r w:rsidRPr="00213C19">
              <w:rPr>
                <w:rFonts w:ascii="Times New Roman" w:hAnsi="Times New Roman"/>
                <w:sz w:val="24"/>
                <w:szCs w:val="24"/>
              </w:rPr>
              <w:t>Inspecției de Stat în Construcții a 30 de sesizări, 2 demersuri  în adresa Agenției Ecologice, 20 de demersuri în adresa IP Rîșcani</w:t>
            </w:r>
          </w:p>
          <w:p w:rsidR="00D5251B" w:rsidRPr="00213C19" w:rsidRDefault="00D5251B" w:rsidP="00D5251B">
            <w:pPr>
              <w:pStyle w:val="aa"/>
              <w:numPr>
                <w:ilvl w:val="0"/>
                <w:numId w:val="6"/>
              </w:numPr>
              <w:jc w:val="both"/>
              <w:rPr>
                <w:rFonts w:ascii="Times New Roman" w:hAnsi="Times New Roman"/>
                <w:sz w:val="24"/>
                <w:szCs w:val="24"/>
              </w:rPr>
            </w:pPr>
            <w:r w:rsidRPr="00213C19">
              <w:rPr>
                <w:rFonts w:ascii="Times New Roman" w:hAnsi="Times New Roman"/>
                <w:sz w:val="24"/>
                <w:szCs w:val="24"/>
              </w:rPr>
              <w:t>au fost emise 2</w:t>
            </w:r>
          </w:p>
          <w:p w:rsidR="00D5251B" w:rsidRPr="001D1AF6" w:rsidRDefault="00D5251B" w:rsidP="00D5251B">
            <w:pPr>
              <w:jc w:val="both"/>
              <w:rPr>
                <w:rFonts w:ascii="Times New Roman" w:hAnsi="Times New Roman"/>
                <w:color w:val="FF0000"/>
                <w:sz w:val="24"/>
                <w:szCs w:val="24"/>
              </w:rPr>
            </w:pPr>
            <w:r w:rsidRPr="00213C19">
              <w:rPr>
                <w:rFonts w:ascii="Times New Roman" w:hAnsi="Times New Roman"/>
                <w:sz w:val="24"/>
                <w:szCs w:val="24"/>
              </w:rPr>
              <w:t>dispozițiide demolare .</w:t>
            </w: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lastRenderedPageBreak/>
              <w:t>2</w:t>
            </w:r>
          </w:p>
        </w:tc>
      </w:tr>
      <w:tr w:rsidR="00D5251B" w:rsidTr="004A3BFE">
        <w:tc>
          <w:tcPr>
            <w:tcW w:w="2155" w:type="dxa"/>
            <w:vMerge/>
            <w:vAlign w:val="center"/>
          </w:tcPr>
          <w:p w:rsidR="00D5251B" w:rsidRPr="00182424" w:rsidRDefault="00D5251B" w:rsidP="00D5251B">
            <w:pPr>
              <w:jc w:val="both"/>
              <w:rPr>
                <w:rFonts w:ascii="Times New Roman" w:hAnsi="Times New Roman"/>
                <w:color w:val="FF0000"/>
                <w:sz w:val="24"/>
                <w:szCs w:val="24"/>
              </w:rPr>
            </w:pPr>
          </w:p>
        </w:tc>
        <w:tc>
          <w:tcPr>
            <w:tcW w:w="2268" w:type="dxa"/>
            <w:vAlign w:val="center"/>
          </w:tcPr>
          <w:p w:rsidR="00D5251B" w:rsidRPr="00921528" w:rsidRDefault="00D5251B" w:rsidP="00D5251B">
            <w:pPr>
              <w:ind w:firstLine="13"/>
              <w:rPr>
                <w:rFonts w:ascii="Times New Roman" w:hAnsi="Times New Roman"/>
                <w:sz w:val="24"/>
                <w:szCs w:val="24"/>
              </w:rPr>
            </w:pPr>
            <w:r w:rsidRPr="00921528">
              <w:rPr>
                <w:rFonts w:ascii="Times New Roman" w:hAnsi="Times New Roman"/>
                <w:sz w:val="24"/>
                <w:szCs w:val="24"/>
              </w:rPr>
              <w:t>2.1.3.Perfectarea avizelor pentru proiectele Certificatelor de urbanism, Autorizațiilor de construcții, Autorizațiilor de schimbare a destinației, elaborate de către DGAURF a Primăriei municipiului Chișinău (pentru obiectivele din raza sectorului Rîșcani).</w:t>
            </w:r>
          </w:p>
        </w:tc>
        <w:tc>
          <w:tcPr>
            <w:tcW w:w="2523" w:type="dxa"/>
            <w:vAlign w:val="center"/>
          </w:tcPr>
          <w:p w:rsidR="00D5251B" w:rsidRPr="00921528" w:rsidRDefault="00D5251B" w:rsidP="00D5251B">
            <w:pPr>
              <w:ind w:firstLine="13"/>
              <w:jc w:val="both"/>
              <w:rPr>
                <w:rFonts w:ascii="Times New Roman" w:hAnsi="Times New Roman"/>
                <w:sz w:val="24"/>
                <w:szCs w:val="24"/>
              </w:rPr>
            </w:pPr>
            <w:r w:rsidRPr="00921528">
              <w:rPr>
                <w:rFonts w:ascii="Times New Roman" w:hAnsi="Times New Roman"/>
                <w:sz w:val="24"/>
                <w:szCs w:val="24"/>
              </w:rPr>
              <w:t xml:space="preserve">Procesarea tuturor proiectelor remise spre avizare în termenii stabiliți.  </w:t>
            </w:r>
          </w:p>
          <w:p w:rsidR="00D5251B" w:rsidRPr="00921528" w:rsidRDefault="00D5251B" w:rsidP="00D5251B">
            <w:pPr>
              <w:ind w:firstLine="13"/>
              <w:jc w:val="both"/>
              <w:rPr>
                <w:rFonts w:ascii="Times New Roman" w:hAnsi="Times New Roman"/>
                <w:sz w:val="24"/>
                <w:szCs w:val="24"/>
              </w:rPr>
            </w:pPr>
          </w:p>
          <w:p w:rsidR="00D5251B" w:rsidRPr="00921528" w:rsidRDefault="00D5251B" w:rsidP="00D5251B">
            <w:pPr>
              <w:ind w:firstLine="13"/>
              <w:jc w:val="both"/>
              <w:rPr>
                <w:rFonts w:ascii="Times New Roman" w:hAnsi="Times New Roman"/>
                <w:sz w:val="24"/>
                <w:szCs w:val="24"/>
              </w:rPr>
            </w:pPr>
          </w:p>
          <w:p w:rsidR="00D5251B" w:rsidRPr="00921528" w:rsidRDefault="00D5251B" w:rsidP="00D5251B">
            <w:pPr>
              <w:ind w:firstLine="13"/>
              <w:jc w:val="both"/>
              <w:rPr>
                <w:rFonts w:ascii="Times New Roman" w:hAnsi="Times New Roman"/>
                <w:sz w:val="24"/>
                <w:szCs w:val="24"/>
              </w:rPr>
            </w:pPr>
          </w:p>
        </w:tc>
        <w:tc>
          <w:tcPr>
            <w:tcW w:w="1701" w:type="dxa"/>
          </w:tcPr>
          <w:p w:rsidR="00D5251B" w:rsidRPr="00921528" w:rsidRDefault="00D5251B" w:rsidP="00D5251B">
            <w:pPr>
              <w:ind w:firstLine="13"/>
              <w:jc w:val="center"/>
              <w:rPr>
                <w:rFonts w:ascii="Times New Roman" w:hAnsi="Times New Roman"/>
                <w:sz w:val="24"/>
                <w:szCs w:val="24"/>
              </w:rPr>
            </w:pPr>
            <w:r w:rsidRPr="00921528">
              <w:rPr>
                <w:rFonts w:ascii="Times New Roman" w:hAnsi="Times New Roman"/>
                <w:sz w:val="24"/>
                <w:szCs w:val="24"/>
              </w:rPr>
              <w:t>15.07.2016</w:t>
            </w:r>
          </w:p>
          <w:p w:rsidR="00D5251B" w:rsidRPr="00921528" w:rsidRDefault="00D5251B" w:rsidP="00D5251B">
            <w:pPr>
              <w:ind w:firstLine="13"/>
              <w:jc w:val="center"/>
              <w:rPr>
                <w:rFonts w:ascii="Times New Roman" w:hAnsi="Times New Roman"/>
                <w:sz w:val="24"/>
                <w:szCs w:val="24"/>
              </w:rPr>
            </w:pPr>
          </w:p>
          <w:p w:rsidR="00D5251B" w:rsidRPr="00921528" w:rsidRDefault="00D5251B" w:rsidP="00D5251B">
            <w:pPr>
              <w:ind w:firstLine="13"/>
              <w:jc w:val="center"/>
              <w:rPr>
                <w:rFonts w:ascii="Times New Roman" w:hAnsi="Times New Roman"/>
                <w:sz w:val="24"/>
                <w:szCs w:val="24"/>
              </w:rPr>
            </w:pPr>
            <w:r w:rsidRPr="00921528">
              <w:rPr>
                <w:rFonts w:ascii="Times New Roman" w:hAnsi="Times New Roman"/>
                <w:sz w:val="24"/>
                <w:szCs w:val="24"/>
              </w:rPr>
              <w:t>15.01.2017</w:t>
            </w:r>
          </w:p>
        </w:tc>
        <w:tc>
          <w:tcPr>
            <w:tcW w:w="1843" w:type="dxa"/>
          </w:tcPr>
          <w:p w:rsidR="00D5251B"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p w:rsidR="00D5251B" w:rsidRPr="00921528" w:rsidRDefault="00D5251B" w:rsidP="00D5251B">
            <w:pPr>
              <w:ind w:firstLine="13"/>
              <w:jc w:val="both"/>
              <w:rPr>
                <w:rFonts w:ascii="Times New Roman" w:hAnsi="Times New Roman"/>
                <w:sz w:val="24"/>
                <w:szCs w:val="24"/>
              </w:rPr>
            </w:pPr>
          </w:p>
        </w:tc>
        <w:tc>
          <w:tcPr>
            <w:tcW w:w="3289" w:type="dxa"/>
          </w:tcPr>
          <w:p w:rsidR="00D5251B" w:rsidRPr="00213C19" w:rsidRDefault="00D5251B" w:rsidP="00D5251B">
            <w:pPr>
              <w:ind w:firstLine="13"/>
              <w:jc w:val="both"/>
              <w:rPr>
                <w:rFonts w:ascii="Times New Roman" w:hAnsi="Times New Roman"/>
                <w:sz w:val="16"/>
                <w:szCs w:val="16"/>
              </w:rPr>
            </w:pPr>
            <w:r w:rsidRPr="00213C19">
              <w:rPr>
                <w:rFonts w:ascii="Times New Roman" w:hAnsi="Times New Roman"/>
                <w:sz w:val="16"/>
                <w:szCs w:val="16"/>
              </w:rPr>
              <w:t xml:space="preserve">Pe perioada de raport în adresa Preturii nu au fost remise spre avizare proiecte ale Certificatelor de Urbanism, Autorizațiilor de Construire, Autorizațiilor de schimbare a destinației. </w:t>
            </w:r>
          </w:p>
          <w:p w:rsidR="00D5251B" w:rsidRPr="00213C19" w:rsidRDefault="00D5251B" w:rsidP="00D5251B">
            <w:pPr>
              <w:ind w:firstLine="13"/>
              <w:jc w:val="both"/>
              <w:rPr>
                <w:rFonts w:ascii="Times New Roman" w:hAnsi="Times New Roman"/>
                <w:sz w:val="16"/>
                <w:szCs w:val="16"/>
              </w:rPr>
            </w:pPr>
          </w:p>
          <w:p w:rsidR="00D5251B" w:rsidRPr="00657C46" w:rsidRDefault="00D5251B" w:rsidP="00D5251B">
            <w:pPr>
              <w:ind w:firstLine="13"/>
              <w:jc w:val="both"/>
              <w:rPr>
                <w:rFonts w:ascii="Times New Roman" w:hAnsi="Times New Roman"/>
                <w:sz w:val="16"/>
                <w:szCs w:val="16"/>
              </w:rPr>
            </w:pPr>
            <w:r w:rsidRPr="00213C19">
              <w:rPr>
                <w:rFonts w:ascii="Times New Roman" w:hAnsi="Times New Roman"/>
                <w:sz w:val="16"/>
                <w:szCs w:val="16"/>
              </w:rPr>
              <w:t>Notă: subacțiunea se realizează doar la recepționarea proiectelor de la DGAURF a Primăriei municipiului Chișinău.</w:t>
            </w:r>
          </w:p>
        </w:tc>
        <w:tc>
          <w:tcPr>
            <w:tcW w:w="1389" w:type="dxa"/>
            <w:gridSpan w:val="2"/>
          </w:tcPr>
          <w:p w:rsidR="00D5251B" w:rsidRPr="00942CF5" w:rsidRDefault="00D5251B" w:rsidP="00D5251B">
            <w:pPr>
              <w:ind w:firstLine="13"/>
              <w:jc w:val="center"/>
              <w:rPr>
                <w:rFonts w:ascii="Times New Roman" w:hAnsi="Times New Roman"/>
                <w:sz w:val="24"/>
                <w:szCs w:val="24"/>
              </w:rPr>
            </w:pPr>
          </w:p>
        </w:tc>
      </w:tr>
      <w:tr w:rsidR="00D5251B" w:rsidTr="004A3BFE">
        <w:trPr>
          <w:trHeight w:val="1564"/>
        </w:trPr>
        <w:tc>
          <w:tcPr>
            <w:tcW w:w="2155" w:type="dxa"/>
            <w:vMerge w:val="restart"/>
          </w:tcPr>
          <w:p w:rsidR="00D5251B" w:rsidRPr="00254C41" w:rsidRDefault="00D5251B" w:rsidP="00D5251B">
            <w:pPr>
              <w:rPr>
                <w:rFonts w:ascii="Times New Roman" w:hAnsi="Times New Roman"/>
                <w:sz w:val="24"/>
                <w:szCs w:val="24"/>
              </w:rPr>
            </w:pPr>
            <w:r w:rsidRPr="00254C41">
              <w:rPr>
                <w:rFonts w:ascii="Times New Roman" w:hAnsi="Times New Roman"/>
                <w:b/>
                <w:sz w:val="24"/>
                <w:szCs w:val="24"/>
              </w:rPr>
              <w:t xml:space="preserve">2.2. Organizarea și desfășurarea ședințelor comune cu factorii de decizie (ISC, IP, Agenția Ecologică, ÎMGFL, CCA, </w:t>
            </w:r>
            <w:r w:rsidRPr="00254C41">
              <w:rPr>
                <w:rFonts w:ascii="Times New Roman" w:hAnsi="Times New Roman"/>
                <w:b/>
                <w:sz w:val="24"/>
                <w:szCs w:val="24"/>
              </w:rPr>
              <w:lastRenderedPageBreak/>
              <w:t xml:space="preserve">CCL, APLP, CCG) în vederea prevenirii, curmării, combaterii construcțiilor neautorizate, întocmirii proceselor-verbale contravenționale. </w:t>
            </w:r>
          </w:p>
        </w:tc>
        <w:tc>
          <w:tcPr>
            <w:tcW w:w="2268" w:type="dxa"/>
          </w:tcPr>
          <w:p w:rsidR="00D5251B" w:rsidRPr="00254C41" w:rsidRDefault="00D5251B" w:rsidP="00D5251B">
            <w:pPr>
              <w:ind w:firstLine="13"/>
              <w:rPr>
                <w:rFonts w:ascii="Times New Roman" w:hAnsi="Times New Roman"/>
                <w:sz w:val="24"/>
                <w:szCs w:val="24"/>
              </w:rPr>
            </w:pPr>
            <w:r w:rsidRPr="00254C41">
              <w:rPr>
                <w:rFonts w:ascii="Times New Roman" w:hAnsi="Times New Roman"/>
                <w:sz w:val="24"/>
                <w:szCs w:val="24"/>
              </w:rPr>
              <w:lastRenderedPageBreak/>
              <w:t xml:space="preserve">2.2.1. Identificarea problemelor din raza sectorului și planificarea ședințelor comune cu factorii de decizie  </w:t>
            </w:r>
          </w:p>
          <w:p w:rsidR="00D5251B" w:rsidRDefault="00D5251B" w:rsidP="00D5251B">
            <w:pPr>
              <w:ind w:firstLine="13"/>
              <w:rPr>
                <w:rFonts w:ascii="Times New Roman" w:hAnsi="Times New Roman"/>
                <w:color w:val="FF0000"/>
                <w:sz w:val="24"/>
                <w:szCs w:val="24"/>
              </w:rPr>
            </w:pPr>
          </w:p>
          <w:p w:rsidR="00D5251B" w:rsidRPr="00182424" w:rsidRDefault="00D5251B" w:rsidP="00D5251B">
            <w:pPr>
              <w:ind w:firstLine="13"/>
              <w:rPr>
                <w:rFonts w:ascii="Times New Roman" w:hAnsi="Times New Roman"/>
                <w:color w:val="FF0000"/>
                <w:sz w:val="24"/>
                <w:szCs w:val="24"/>
              </w:rPr>
            </w:pPr>
          </w:p>
        </w:tc>
        <w:tc>
          <w:tcPr>
            <w:tcW w:w="2523" w:type="dxa"/>
          </w:tcPr>
          <w:p w:rsidR="00D5251B" w:rsidRDefault="00D5251B" w:rsidP="00D5251B">
            <w:pPr>
              <w:tabs>
                <w:tab w:val="left" w:pos="320"/>
                <w:tab w:val="center" w:pos="1039"/>
              </w:tabs>
              <w:ind w:firstLine="13"/>
              <w:jc w:val="both"/>
              <w:rPr>
                <w:rFonts w:ascii="Times New Roman" w:hAnsi="Times New Roman"/>
                <w:sz w:val="24"/>
                <w:szCs w:val="24"/>
              </w:rPr>
            </w:pPr>
            <w:r w:rsidRPr="00254C41">
              <w:rPr>
                <w:rFonts w:ascii="Times New Roman" w:hAnsi="Times New Roman"/>
                <w:sz w:val="24"/>
                <w:szCs w:val="24"/>
              </w:rPr>
              <w:lastRenderedPageBreak/>
              <w:t>Ponderea propunerilor înaintate pentru organizarea ședințelor.</w:t>
            </w:r>
          </w:p>
          <w:p w:rsidR="00D5251B" w:rsidRPr="00254C41" w:rsidRDefault="00D5251B" w:rsidP="00D5251B">
            <w:pPr>
              <w:tabs>
                <w:tab w:val="left" w:pos="320"/>
                <w:tab w:val="center" w:pos="1039"/>
              </w:tabs>
              <w:ind w:firstLine="13"/>
              <w:jc w:val="both"/>
              <w:rPr>
                <w:rFonts w:ascii="Times New Roman" w:hAnsi="Times New Roman"/>
                <w:sz w:val="24"/>
                <w:szCs w:val="24"/>
              </w:rPr>
            </w:pPr>
          </w:p>
          <w:p w:rsidR="00D5251B" w:rsidRPr="00182424" w:rsidRDefault="00D5251B" w:rsidP="00D5251B">
            <w:pPr>
              <w:tabs>
                <w:tab w:val="left" w:pos="320"/>
                <w:tab w:val="center" w:pos="1039"/>
              </w:tabs>
              <w:ind w:firstLine="13"/>
              <w:jc w:val="both"/>
              <w:rPr>
                <w:rFonts w:ascii="Times New Roman" w:hAnsi="Times New Roman"/>
                <w:color w:val="FF0000"/>
                <w:sz w:val="24"/>
                <w:szCs w:val="24"/>
              </w:rPr>
            </w:pPr>
            <w:r w:rsidRPr="00254C41">
              <w:rPr>
                <w:rFonts w:ascii="Times New Roman" w:hAnsi="Times New Roman"/>
                <w:sz w:val="24"/>
                <w:szCs w:val="24"/>
              </w:rPr>
              <w:t>Numărul de ședințe organizate.</w:t>
            </w:r>
          </w:p>
        </w:tc>
        <w:tc>
          <w:tcPr>
            <w:tcW w:w="1701" w:type="dxa"/>
          </w:tcPr>
          <w:p w:rsidR="00D5251B" w:rsidRPr="00921528" w:rsidRDefault="00D5251B" w:rsidP="00D5251B">
            <w:pPr>
              <w:ind w:firstLine="13"/>
              <w:jc w:val="center"/>
              <w:rPr>
                <w:rFonts w:ascii="Times New Roman" w:hAnsi="Times New Roman"/>
                <w:sz w:val="24"/>
                <w:szCs w:val="24"/>
              </w:rPr>
            </w:pPr>
            <w:r w:rsidRPr="00921528">
              <w:rPr>
                <w:rFonts w:ascii="Times New Roman" w:hAnsi="Times New Roman"/>
                <w:sz w:val="24"/>
                <w:szCs w:val="24"/>
              </w:rPr>
              <w:t>15.07.2016</w:t>
            </w:r>
          </w:p>
          <w:p w:rsidR="00D5251B" w:rsidRPr="00921528"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Pr>
                <w:rFonts w:ascii="Times New Roman" w:hAnsi="Times New Roman"/>
                <w:sz w:val="24"/>
                <w:szCs w:val="24"/>
              </w:rPr>
              <w:t>31.12.2016</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213C19" w:rsidRDefault="00D5251B" w:rsidP="00D5251B">
            <w:pPr>
              <w:ind w:firstLine="13"/>
              <w:jc w:val="center"/>
              <w:rPr>
                <w:rFonts w:ascii="Times New Roman" w:hAnsi="Times New Roman"/>
                <w:sz w:val="24"/>
                <w:szCs w:val="24"/>
              </w:rPr>
            </w:pPr>
            <w:r w:rsidRPr="00213C19">
              <w:rPr>
                <w:rFonts w:ascii="Times New Roman" w:hAnsi="Times New Roman"/>
                <w:b/>
                <w:sz w:val="24"/>
                <w:szCs w:val="24"/>
              </w:rPr>
              <w:t>Realizat</w:t>
            </w:r>
          </w:p>
          <w:p w:rsidR="00D5251B" w:rsidRPr="008A0B56" w:rsidRDefault="00D5251B" w:rsidP="00D5251B">
            <w:pPr>
              <w:ind w:firstLine="13"/>
              <w:jc w:val="both"/>
              <w:rPr>
                <w:rFonts w:ascii="Times New Roman" w:hAnsi="Times New Roman"/>
                <w:sz w:val="24"/>
                <w:szCs w:val="24"/>
              </w:rPr>
            </w:pPr>
            <w:r w:rsidRPr="008A0B56">
              <w:rPr>
                <w:rFonts w:ascii="Times New Roman" w:hAnsi="Times New Roman"/>
                <w:sz w:val="24"/>
                <w:szCs w:val="24"/>
              </w:rPr>
              <w:t xml:space="preserve">În semestrul I al anului 2016 Pretura a expediat 3 demersuri în adresa Primăriei municipiului Chișinău prin care a înaintat propuneri despre necesitatea actualizării cadrului </w:t>
            </w:r>
            <w:r w:rsidRPr="008A0B56">
              <w:rPr>
                <w:rFonts w:ascii="Times New Roman" w:hAnsi="Times New Roman"/>
                <w:sz w:val="24"/>
                <w:szCs w:val="24"/>
              </w:rPr>
              <w:lastRenderedPageBreak/>
              <w:t>norativ privind urbanismul și amenajarea teritoriului.</w:t>
            </w: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lastRenderedPageBreak/>
              <w:t>2</w:t>
            </w:r>
          </w:p>
        </w:tc>
      </w:tr>
      <w:tr w:rsidR="00D5251B" w:rsidTr="004A3BFE">
        <w:trPr>
          <w:trHeight w:val="1564"/>
        </w:trPr>
        <w:tc>
          <w:tcPr>
            <w:tcW w:w="2155" w:type="dxa"/>
            <w:vMerge/>
          </w:tcPr>
          <w:p w:rsidR="00D5251B" w:rsidRPr="00254C41" w:rsidRDefault="00D5251B" w:rsidP="00D5251B">
            <w:pPr>
              <w:rPr>
                <w:rFonts w:ascii="Times New Roman" w:hAnsi="Times New Roman"/>
                <w:b/>
                <w:sz w:val="24"/>
                <w:szCs w:val="24"/>
              </w:rPr>
            </w:pPr>
          </w:p>
        </w:tc>
        <w:tc>
          <w:tcPr>
            <w:tcW w:w="2268" w:type="dxa"/>
          </w:tcPr>
          <w:p w:rsidR="00D5251B" w:rsidRPr="00254C41" w:rsidRDefault="00D5251B" w:rsidP="00D5251B">
            <w:pPr>
              <w:ind w:firstLine="13"/>
              <w:rPr>
                <w:rFonts w:ascii="Times New Roman" w:hAnsi="Times New Roman"/>
                <w:sz w:val="24"/>
                <w:szCs w:val="24"/>
              </w:rPr>
            </w:pPr>
            <w:r>
              <w:rPr>
                <w:rFonts w:ascii="Times New Roman" w:hAnsi="Times New Roman"/>
                <w:sz w:val="24"/>
                <w:szCs w:val="24"/>
              </w:rPr>
              <w:t xml:space="preserve">2.2.2.Înaintarea demersurilor/sesizărilor către factorii de decizie pentru întocmirea proceselor-verbale contravenționale. </w:t>
            </w:r>
          </w:p>
        </w:tc>
        <w:tc>
          <w:tcPr>
            <w:tcW w:w="2523" w:type="dxa"/>
          </w:tcPr>
          <w:p w:rsidR="00D5251B" w:rsidRPr="00254C41" w:rsidRDefault="00D5251B" w:rsidP="00D5251B">
            <w:pPr>
              <w:tabs>
                <w:tab w:val="left" w:pos="320"/>
                <w:tab w:val="center" w:pos="1039"/>
              </w:tabs>
              <w:ind w:firstLine="13"/>
              <w:jc w:val="both"/>
              <w:rPr>
                <w:rFonts w:ascii="Times New Roman" w:hAnsi="Times New Roman"/>
                <w:sz w:val="24"/>
                <w:szCs w:val="24"/>
              </w:rPr>
            </w:pPr>
            <w:r>
              <w:rPr>
                <w:rFonts w:ascii="Times New Roman" w:hAnsi="Times New Roman"/>
                <w:sz w:val="24"/>
                <w:szCs w:val="24"/>
              </w:rPr>
              <w:t>Demersuri/sesizări expediate pe toate cazurile de construcții neautorizate identificate în raza sectorului.</w:t>
            </w:r>
          </w:p>
        </w:tc>
        <w:tc>
          <w:tcPr>
            <w:tcW w:w="1701" w:type="dxa"/>
          </w:tcPr>
          <w:p w:rsidR="00D5251B" w:rsidRPr="00921528" w:rsidRDefault="00D5251B" w:rsidP="00D5251B">
            <w:pPr>
              <w:ind w:firstLine="13"/>
              <w:jc w:val="center"/>
              <w:rPr>
                <w:rFonts w:ascii="Times New Roman" w:hAnsi="Times New Roman"/>
                <w:sz w:val="24"/>
                <w:szCs w:val="24"/>
              </w:rPr>
            </w:pPr>
            <w:r w:rsidRPr="00921528">
              <w:rPr>
                <w:rFonts w:ascii="Times New Roman" w:hAnsi="Times New Roman"/>
                <w:sz w:val="24"/>
                <w:szCs w:val="24"/>
              </w:rPr>
              <w:t>15.07.2016</w:t>
            </w:r>
          </w:p>
          <w:p w:rsidR="00D5251B" w:rsidRPr="00921528" w:rsidRDefault="00D5251B" w:rsidP="00D5251B">
            <w:pPr>
              <w:ind w:firstLine="13"/>
              <w:jc w:val="center"/>
              <w:rPr>
                <w:rFonts w:ascii="Times New Roman" w:hAnsi="Times New Roman"/>
                <w:sz w:val="24"/>
                <w:szCs w:val="24"/>
              </w:rPr>
            </w:pPr>
          </w:p>
          <w:p w:rsidR="00D5251B" w:rsidRPr="00921528" w:rsidRDefault="00D5251B" w:rsidP="00D5251B">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Pr="00254C41"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213C19" w:rsidRDefault="00D5251B" w:rsidP="00D5251B">
            <w:pPr>
              <w:ind w:firstLine="13"/>
              <w:jc w:val="center"/>
              <w:rPr>
                <w:rFonts w:ascii="Times New Roman" w:hAnsi="Times New Roman"/>
                <w:sz w:val="24"/>
                <w:szCs w:val="24"/>
              </w:rPr>
            </w:pPr>
            <w:r w:rsidRPr="00213C19">
              <w:rPr>
                <w:rFonts w:ascii="Times New Roman" w:hAnsi="Times New Roman"/>
                <w:b/>
                <w:sz w:val="24"/>
                <w:szCs w:val="24"/>
              </w:rPr>
              <w:t>Realizat</w:t>
            </w:r>
          </w:p>
          <w:p w:rsidR="00D5251B" w:rsidRPr="00942CF5" w:rsidRDefault="00D5251B" w:rsidP="00D5251B">
            <w:pPr>
              <w:ind w:firstLine="13"/>
              <w:jc w:val="both"/>
              <w:rPr>
                <w:rFonts w:ascii="Times New Roman" w:hAnsi="Times New Roman"/>
                <w:sz w:val="24"/>
                <w:szCs w:val="24"/>
              </w:rPr>
            </w:pPr>
            <w:r w:rsidRPr="008A0B56">
              <w:rPr>
                <w:rFonts w:ascii="Times New Roman" w:hAnsi="Times New Roman"/>
                <w:sz w:val="24"/>
                <w:szCs w:val="24"/>
              </w:rPr>
              <w:t xml:space="preserve">În semestrul II al anului 2015 Pretura sectorului Rîșcania înaintat către factorii de decizie 5 </w:t>
            </w:r>
            <w:r>
              <w:rPr>
                <w:rFonts w:ascii="Times New Roman" w:hAnsi="Times New Roman"/>
                <w:sz w:val="24"/>
                <w:szCs w:val="24"/>
              </w:rPr>
              <w:t>sesizări</w:t>
            </w:r>
            <w:r w:rsidRPr="008A0B56">
              <w:rPr>
                <w:rFonts w:ascii="Times New Roman" w:hAnsi="Times New Roman"/>
                <w:sz w:val="24"/>
                <w:szCs w:val="24"/>
              </w:rPr>
              <w:t xml:space="preserve"> în adresa Inspecției de Stat în Construcții pe cazurile de construcții neautorizate identificate în raza sectorului</w:t>
            </w:r>
            <w:r>
              <w:rPr>
                <w:rFonts w:ascii="Times New Roman" w:hAnsi="Times New Roman"/>
                <w:sz w:val="24"/>
                <w:szCs w:val="24"/>
              </w:rPr>
              <w:t xml:space="preserve"> (în total, 38 de construcții neautorizate).</w:t>
            </w: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4A3BFE">
        <w:trPr>
          <w:trHeight w:val="1564"/>
        </w:trPr>
        <w:tc>
          <w:tcPr>
            <w:tcW w:w="2155" w:type="dxa"/>
            <w:vMerge/>
          </w:tcPr>
          <w:p w:rsidR="00D5251B" w:rsidRPr="00182424" w:rsidRDefault="00D5251B" w:rsidP="00D5251B">
            <w:pPr>
              <w:rPr>
                <w:rFonts w:ascii="Times New Roman" w:hAnsi="Times New Roman"/>
                <w:b/>
                <w:color w:val="FF0000"/>
                <w:sz w:val="24"/>
                <w:szCs w:val="24"/>
              </w:rPr>
            </w:pPr>
          </w:p>
        </w:tc>
        <w:tc>
          <w:tcPr>
            <w:tcW w:w="2268" w:type="dxa"/>
          </w:tcPr>
          <w:p w:rsidR="00D5251B" w:rsidRPr="008875F3" w:rsidRDefault="00D5251B" w:rsidP="00D5251B">
            <w:pPr>
              <w:ind w:firstLine="13"/>
              <w:rPr>
                <w:rFonts w:ascii="Times New Roman" w:hAnsi="Times New Roman"/>
                <w:sz w:val="24"/>
                <w:szCs w:val="24"/>
              </w:rPr>
            </w:pPr>
            <w:r w:rsidRPr="008875F3">
              <w:rPr>
                <w:rFonts w:ascii="Times New Roman" w:hAnsi="Times New Roman"/>
                <w:sz w:val="24"/>
                <w:szCs w:val="24"/>
              </w:rPr>
              <w:t>2.2.</w:t>
            </w:r>
            <w:r>
              <w:rPr>
                <w:rFonts w:ascii="Times New Roman" w:hAnsi="Times New Roman"/>
                <w:sz w:val="24"/>
                <w:szCs w:val="24"/>
              </w:rPr>
              <w:t>3</w:t>
            </w:r>
            <w:r w:rsidRPr="008875F3">
              <w:rPr>
                <w:rFonts w:ascii="Times New Roman" w:hAnsi="Times New Roman"/>
                <w:sz w:val="24"/>
                <w:szCs w:val="24"/>
              </w:rPr>
              <w:t>.Înaintarea propunerilor de modificare a cadrului normativ cu referire la pîrghiile de combatere a construcțiilor și amenajărilor neautorizate.</w:t>
            </w:r>
          </w:p>
        </w:tc>
        <w:tc>
          <w:tcPr>
            <w:tcW w:w="2523" w:type="dxa"/>
          </w:tcPr>
          <w:p w:rsidR="00D5251B" w:rsidRPr="008875F3" w:rsidRDefault="00D5251B" w:rsidP="00D5251B">
            <w:pPr>
              <w:tabs>
                <w:tab w:val="left" w:pos="320"/>
                <w:tab w:val="center" w:pos="1039"/>
              </w:tabs>
              <w:ind w:firstLine="13"/>
              <w:jc w:val="both"/>
              <w:rPr>
                <w:rFonts w:ascii="Times New Roman" w:hAnsi="Times New Roman"/>
                <w:sz w:val="24"/>
                <w:szCs w:val="24"/>
              </w:rPr>
            </w:pPr>
            <w:r w:rsidRPr="008875F3">
              <w:rPr>
                <w:rFonts w:ascii="Times New Roman" w:hAnsi="Times New Roman"/>
                <w:sz w:val="24"/>
                <w:szCs w:val="24"/>
              </w:rPr>
              <w:t>Numărul de propuneri înaintate, eficacitatea acestora.</w:t>
            </w:r>
          </w:p>
        </w:tc>
        <w:tc>
          <w:tcPr>
            <w:tcW w:w="1701" w:type="dxa"/>
          </w:tcPr>
          <w:p w:rsidR="00D5251B" w:rsidRPr="00921528" w:rsidRDefault="00D5251B" w:rsidP="00D5251B">
            <w:pPr>
              <w:ind w:firstLine="13"/>
              <w:jc w:val="center"/>
              <w:rPr>
                <w:rFonts w:ascii="Times New Roman" w:hAnsi="Times New Roman"/>
                <w:sz w:val="24"/>
                <w:szCs w:val="24"/>
              </w:rPr>
            </w:pPr>
            <w:r w:rsidRPr="00921528">
              <w:rPr>
                <w:rFonts w:ascii="Times New Roman" w:hAnsi="Times New Roman"/>
                <w:sz w:val="24"/>
                <w:szCs w:val="24"/>
              </w:rPr>
              <w:t>15.07.2016</w:t>
            </w:r>
          </w:p>
          <w:p w:rsidR="00D5251B" w:rsidRPr="00921528"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Pr>
                <w:rFonts w:ascii="Times New Roman" w:hAnsi="Times New Roman"/>
                <w:sz w:val="24"/>
                <w:szCs w:val="24"/>
              </w:rPr>
              <w:t>31.12.2016</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Default="00D5251B" w:rsidP="00D5251B">
            <w:pPr>
              <w:ind w:firstLine="13"/>
              <w:jc w:val="center"/>
              <w:rPr>
                <w:rFonts w:ascii="Times New Roman" w:hAnsi="Times New Roman"/>
                <w:b/>
                <w:sz w:val="24"/>
                <w:szCs w:val="24"/>
              </w:rPr>
            </w:pPr>
            <w:r w:rsidRPr="008A0B56">
              <w:rPr>
                <w:rFonts w:ascii="Times New Roman" w:hAnsi="Times New Roman"/>
                <w:b/>
                <w:sz w:val="24"/>
                <w:szCs w:val="24"/>
              </w:rPr>
              <w:t>Realizat</w:t>
            </w:r>
          </w:p>
          <w:p w:rsidR="00D5251B" w:rsidRDefault="00D5251B" w:rsidP="00D5251B">
            <w:pPr>
              <w:ind w:firstLine="13"/>
              <w:jc w:val="both"/>
              <w:rPr>
                <w:rFonts w:ascii="Times New Roman" w:hAnsi="Times New Roman"/>
                <w:sz w:val="24"/>
                <w:szCs w:val="24"/>
              </w:rPr>
            </w:pPr>
            <w:r w:rsidRPr="008A0B56">
              <w:rPr>
                <w:rFonts w:ascii="Times New Roman" w:hAnsi="Times New Roman"/>
                <w:sz w:val="24"/>
                <w:szCs w:val="24"/>
              </w:rPr>
              <w:t>În semestrul I al anului 2016 Pretura</w:t>
            </w:r>
            <w:r>
              <w:rPr>
                <w:rFonts w:ascii="Times New Roman" w:hAnsi="Times New Roman"/>
                <w:sz w:val="24"/>
                <w:szCs w:val="24"/>
              </w:rPr>
              <w:t xml:space="preserve"> a înaintat în adresa factorilor de decizie 5 propuneri și interpelări și anume: Direcției asistență juridică Procuraturii municipale, Cancelariei de Stat, Inspecției de Stat în Construcții.</w:t>
            </w:r>
          </w:p>
          <w:p w:rsidR="00D5251B" w:rsidRPr="001D1AF6" w:rsidRDefault="00D5251B" w:rsidP="00D5251B">
            <w:pPr>
              <w:ind w:firstLine="13"/>
              <w:jc w:val="both"/>
              <w:rPr>
                <w:rFonts w:ascii="Times New Roman" w:hAnsi="Times New Roman"/>
                <w:color w:val="FF0000"/>
                <w:sz w:val="24"/>
                <w:szCs w:val="24"/>
              </w:rPr>
            </w:pPr>
            <w:r>
              <w:rPr>
                <w:rFonts w:ascii="Times New Roman" w:hAnsi="Times New Roman"/>
                <w:sz w:val="24"/>
                <w:szCs w:val="24"/>
              </w:rPr>
              <w:t>Propunerile/interpelările au vizat domeniul legalității construcțiilor.</w:t>
            </w: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4A3BFE">
        <w:trPr>
          <w:trHeight w:val="1019"/>
        </w:trPr>
        <w:tc>
          <w:tcPr>
            <w:tcW w:w="2155" w:type="dxa"/>
            <w:vMerge w:val="restart"/>
          </w:tcPr>
          <w:p w:rsidR="00D5251B" w:rsidRPr="00EA61CA" w:rsidRDefault="00D5251B" w:rsidP="00D5251B">
            <w:pPr>
              <w:rPr>
                <w:rFonts w:ascii="Times New Roman" w:hAnsi="Times New Roman"/>
                <w:sz w:val="24"/>
                <w:szCs w:val="24"/>
              </w:rPr>
            </w:pPr>
            <w:r w:rsidRPr="00EA61CA">
              <w:rPr>
                <w:rFonts w:ascii="Times New Roman" w:hAnsi="Times New Roman"/>
                <w:b/>
                <w:sz w:val="24"/>
                <w:szCs w:val="24"/>
              </w:rPr>
              <w:t xml:space="preserve">2.3.Efectuarea analizei și înaintarea propunerilor cu privire la arenda terenului sub </w:t>
            </w:r>
            <w:r w:rsidRPr="00EA61CA">
              <w:rPr>
                <w:rFonts w:ascii="Times New Roman" w:hAnsi="Times New Roman"/>
                <w:b/>
                <w:sz w:val="24"/>
                <w:szCs w:val="24"/>
              </w:rPr>
              <w:lastRenderedPageBreak/>
              <w:t>obiectivele capitale și provizorii (garaje capitale separate, garaje metalice, în componența CCG, APG) și impl</w:t>
            </w:r>
            <w:r>
              <w:rPr>
                <w:rFonts w:ascii="Times New Roman" w:hAnsi="Times New Roman"/>
                <w:b/>
                <w:sz w:val="24"/>
                <w:szCs w:val="24"/>
              </w:rPr>
              <w:t>e</w:t>
            </w:r>
            <w:r w:rsidRPr="00EA61CA">
              <w:rPr>
                <w:rFonts w:ascii="Times New Roman" w:hAnsi="Times New Roman"/>
                <w:b/>
                <w:sz w:val="24"/>
                <w:szCs w:val="24"/>
              </w:rPr>
              <w:t>mentarea politicii de impozitare (arenda, amenajarea și salubrizarea).</w:t>
            </w:r>
          </w:p>
        </w:tc>
        <w:tc>
          <w:tcPr>
            <w:tcW w:w="2268" w:type="dxa"/>
          </w:tcPr>
          <w:p w:rsidR="00D5251B" w:rsidRPr="00A47510" w:rsidRDefault="00D5251B" w:rsidP="00D5251B">
            <w:pPr>
              <w:ind w:firstLine="13"/>
              <w:rPr>
                <w:rFonts w:ascii="Times New Roman" w:hAnsi="Times New Roman"/>
                <w:sz w:val="24"/>
                <w:szCs w:val="24"/>
              </w:rPr>
            </w:pPr>
            <w:r w:rsidRPr="00A47510">
              <w:rPr>
                <w:rFonts w:ascii="Times New Roman" w:hAnsi="Times New Roman"/>
                <w:sz w:val="24"/>
                <w:szCs w:val="24"/>
              </w:rPr>
              <w:lastRenderedPageBreak/>
              <w:t>2.3.1.Conlucrarea cu proprietarii și deținătorii de bunuri (garaje capitale, metalice)</w:t>
            </w:r>
          </w:p>
          <w:p w:rsidR="00D5251B" w:rsidRPr="00A47510" w:rsidRDefault="00D5251B" w:rsidP="00D5251B">
            <w:pPr>
              <w:ind w:firstLine="13"/>
              <w:rPr>
                <w:rFonts w:ascii="Times New Roman" w:hAnsi="Times New Roman"/>
                <w:sz w:val="24"/>
                <w:szCs w:val="24"/>
              </w:rPr>
            </w:pPr>
          </w:p>
        </w:tc>
        <w:tc>
          <w:tcPr>
            <w:tcW w:w="2523" w:type="dxa"/>
          </w:tcPr>
          <w:p w:rsidR="00D5251B" w:rsidRPr="00A47510" w:rsidRDefault="00D5251B" w:rsidP="00D5251B">
            <w:pPr>
              <w:tabs>
                <w:tab w:val="left" w:pos="320"/>
                <w:tab w:val="center" w:pos="1039"/>
              </w:tabs>
              <w:ind w:firstLine="13"/>
              <w:jc w:val="both"/>
              <w:rPr>
                <w:rFonts w:ascii="Times New Roman" w:hAnsi="Times New Roman"/>
                <w:sz w:val="24"/>
                <w:szCs w:val="24"/>
              </w:rPr>
            </w:pPr>
            <w:r w:rsidRPr="00A47510">
              <w:rPr>
                <w:rFonts w:ascii="Times New Roman" w:hAnsi="Times New Roman"/>
                <w:sz w:val="24"/>
                <w:szCs w:val="24"/>
              </w:rPr>
              <w:t>Numărul notificărilor și prescripțiilor.</w:t>
            </w:r>
          </w:p>
          <w:p w:rsidR="00D5251B" w:rsidRPr="00A47510" w:rsidRDefault="00D5251B" w:rsidP="00D5251B">
            <w:pPr>
              <w:tabs>
                <w:tab w:val="left" w:pos="320"/>
                <w:tab w:val="center" w:pos="1039"/>
              </w:tabs>
              <w:ind w:firstLine="13"/>
              <w:jc w:val="both"/>
              <w:rPr>
                <w:rFonts w:ascii="Times New Roman" w:hAnsi="Times New Roman"/>
                <w:sz w:val="24"/>
                <w:szCs w:val="24"/>
              </w:rPr>
            </w:pPr>
            <w:r w:rsidRPr="00A47510">
              <w:rPr>
                <w:rFonts w:ascii="Times New Roman" w:hAnsi="Times New Roman"/>
                <w:sz w:val="24"/>
                <w:szCs w:val="24"/>
              </w:rPr>
              <w:t>Numărul de dispoziții emise.</w:t>
            </w:r>
          </w:p>
          <w:p w:rsidR="00D5251B" w:rsidRPr="00A47510" w:rsidRDefault="00D5251B" w:rsidP="00D5251B">
            <w:pPr>
              <w:tabs>
                <w:tab w:val="left" w:pos="320"/>
                <w:tab w:val="center" w:pos="1039"/>
              </w:tabs>
              <w:ind w:firstLine="13"/>
              <w:rPr>
                <w:rFonts w:ascii="Times New Roman" w:hAnsi="Times New Roman"/>
                <w:sz w:val="24"/>
                <w:szCs w:val="24"/>
              </w:rPr>
            </w:pPr>
          </w:p>
        </w:tc>
        <w:tc>
          <w:tcPr>
            <w:tcW w:w="1701" w:type="dxa"/>
          </w:tcPr>
          <w:p w:rsidR="00D5251B" w:rsidRPr="00A47510" w:rsidRDefault="00D5251B" w:rsidP="00D5251B">
            <w:pPr>
              <w:ind w:firstLine="13"/>
              <w:jc w:val="center"/>
              <w:rPr>
                <w:rFonts w:ascii="Times New Roman" w:hAnsi="Times New Roman"/>
                <w:sz w:val="24"/>
                <w:szCs w:val="24"/>
              </w:rPr>
            </w:pPr>
            <w:r w:rsidRPr="00A47510">
              <w:rPr>
                <w:rFonts w:ascii="Times New Roman" w:hAnsi="Times New Roman"/>
                <w:sz w:val="24"/>
                <w:szCs w:val="24"/>
              </w:rPr>
              <w:t>15.07.2016</w:t>
            </w:r>
          </w:p>
          <w:p w:rsidR="00D5251B" w:rsidRPr="00A47510" w:rsidRDefault="00D5251B" w:rsidP="00D5251B">
            <w:pPr>
              <w:ind w:firstLine="13"/>
              <w:jc w:val="center"/>
              <w:rPr>
                <w:rFonts w:ascii="Times New Roman" w:hAnsi="Times New Roman"/>
                <w:sz w:val="24"/>
                <w:szCs w:val="24"/>
              </w:rPr>
            </w:pPr>
          </w:p>
          <w:p w:rsidR="00D5251B" w:rsidRPr="00A47510" w:rsidRDefault="00D5251B" w:rsidP="00D5251B">
            <w:pPr>
              <w:ind w:firstLine="13"/>
              <w:jc w:val="center"/>
              <w:rPr>
                <w:rFonts w:ascii="Times New Roman" w:hAnsi="Times New Roman"/>
                <w:sz w:val="24"/>
                <w:szCs w:val="24"/>
              </w:rPr>
            </w:pPr>
            <w:r w:rsidRPr="00A47510">
              <w:rPr>
                <w:rFonts w:ascii="Times New Roman" w:hAnsi="Times New Roman"/>
                <w:sz w:val="24"/>
                <w:szCs w:val="24"/>
              </w:rPr>
              <w:t>31.12.2016</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Default="00D5251B" w:rsidP="00D5251B">
            <w:pPr>
              <w:ind w:firstLine="13"/>
              <w:jc w:val="center"/>
              <w:rPr>
                <w:rFonts w:ascii="Times New Roman" w:hAnsi="Times New Roman"/>
                <w:sz w:val="24"/>
                <w:szCs w:val="24"/>
              </w:rPr>
            </w:pPr>
          </w:p>
          <w:p w:rsidR="00207854" w:rsidRDefault="00207854" w:rsidP="00D5251B">
            <w:pPr>
              <w:ind w:firstLine="13"/>
              <w:jc w:val="center"/>
              <w:rPr>
                <w:rFonts w:ascii="Times New Roman" w:hAnsi="Times New Roman"/>
                <w:sz w:val="24"/>
                <w:szCs w:val="24"/>
              </w:rPr>
            </w:pPr>
          </w:p>
          <w:p w:rsidR="00207854" w:rsidRDefault="00207854" w:rsidP="00D5251B">
            <w:pPr>
              <w:ind w:firstLine="13"/>
              <w:jc w:val="center"/>
              <w:rPr>
                <w:rFonts w:ascii="Times New Roman" w:hAnsi="Times New Roman"/>
                <w:sz w:val="24"/>
                <w:szCs w:val="24"/>
              </w:rPr>
            </w:pPr>
          </w:p>
          <w:p w:rsidR="00207854" w:rsidRPr="00942CF5" w:rsidRDefault="00207854" w:rsidP="00D5251B">
            <w:pPr>
              <w:ind w:firstLine="13"/>
              <w:jc w:val="center"/>
              <w:rPr>
                <w:rFonts w:ascii="Times New Roman" w:hAnsi="Times New Roman"/>
                <w:sz w:val="24"/>
                <w:szCs w:val="24"/>
              </w:rPr>
            </w:pPr>
          </w:p>
          <w:p w:rsidR="00EB4AF1" w:rsidRDefault="00D5251B" w:rsidP="00D5251B">
            <w:pPr>
              <w:ind w:firstLine="13"/>
              <w:jc w:val="center"/>
              <w:rPr>
                <w:rFonts w:ascii="Times New Roman" w:hAnsi="Times New Roman"/>
                <w:sz w:val="24"/>
                <w:szCs w:val="24"/>
              </w:rPr>
            </w:pPr>
            <w:r w:rsidRPr="00942CF5">
              <w:rPr>
                <w:rFonts w:ascii="Times New Roman" w:hAnsi="Times New Roman"/>
                <w:sz w:val="24"/>
                <w:szCs w:val="24"/>
              </w:rPr>
              <w:lastRenderedPageBreak/>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w:t>
            </w:r>
          </w:p>
          <w:p w:rsidR="00D5251B" w:rsidRPr="00A47510" w:rsidRDefault="00D5251B" w:rsidP="00D5251B">
            <w:pPr>
              <w:ind w:firstLine="13"/>
              <w:jc w:val="center"/>
              <w:rPr>
                <w:rFonts w:ascii="Times New Roman" w:hAnsi="Times New Roman"/>
                <w:sz w:val="24"/>
                <w:szCs w:val="24"/>
              </w:rPr>
            </w:pPr>
            <w:r w:rsidRPr="00942CF5">
              <w:rPr>
                <w:rFonts w:ascii="Times New Roman" w:hAnsi="Times New Roman"/>
                <w:sz w:val="24"/>
                <w:szCs w:val="24"/>
              </w:rPr>
              <w:t>(A.Burlacu)</w:t>
            </w:r>
          </w:p>
        </w:tc>
        <w:tc>
          <w:tcPr>
            <w:tcW w:w="3289" w:type="dxa"/>
          </w:tcPr>
          <w:p w:rsidR="00D5251B" w:rsidRPr="00FE5280" w:rsidRDefault="00D5251B" w:rsidP="00D5251B">
            <w:pPr>
              <w:ind w:firstLine="13"/>
              <w:jc w:val="center"/>
              <w:rPr>
                <w:rFonts w:ascii="Times New Roman" w:hAnsi="Times New Roman"/>
                <w:sz w:val="24"/>
                <w:szCs w:val="24"/>
              </w:rPr>
            </w:pPr>
            <w:r w:rsidRPr="00FE5280">
              <w:rPr>
                <w:rFonts w:ascii="Times New Roman" w:hAnsi="Times New Roman"/>
                <w:b/>
                <w:sz w:val="24"/>
                <w:szCs w:val="24"/>
              </w:rPr>
              <w:lastRenderedPageBreak/>
              <w:t xml:space="preserve">Realizat </w:t>
            </w:r>
          </w:p>
          <w:p w:rsidR="00D5251B" w:rsidRPr="00FE5280" w:rsidRDefault="00D5251B" w:rsidP="00D5251B">
            <w:pPr>
              <w:ind w:firstLine="13"/>
              <w:jc w:val="both"/>
              <w:rPr>
                <w:rFonts w:ascii="Times New Roman" w:hAnsi="Times New Roman"/>
                <w:sz w:val="24"/>
                <w:szCs w:val="24"/>
              </w:rPr>
            </w:pPr>
            <w:r w:rsidRPr="00FE5280">
              <w:rPr>
                <w:rFonts w:ascii="Times New Roman" w:hAnsi="Times New Roman"/>
                <w:sz w:val="24"/>
                <w:szCs w:val="24"/>
              </w:rPr>
              <w:t>În perioada de referință Pretura a înaintat către proprietarii și deținătorii de bunuri (garaje metalice, gherete, pavilioane, tarabe, tonete) 20 de prescripții/</w:t>
            </w:r>
          </w:p>
          <w:p w:rsidR="00D5251B" w:rsidRPr="00FE5280" w:rsidRDefault="00D5251B" w:rsidP="00D5251B">
            <w:pPr>
              <w:ind w:firstLine="13"/>
              <w:jc w:val="both"/>
              <w:rPr>
                <w:rFonts w:ascii="Times New Roman" w:hAnsi="Times New Roman"/>
                <w:sz w:val="24"/>
                <w:szCs w:val="24"/>
              </w:rPr>
            </w:pPr>
            <w:r w:rsidRPr="00FE5280">
              <w:rPr>
                <w:rFonts w:ascii="Times New Roman" w:hAnsi="Times New Roman"/>
                <w:sz w:val="24"/>
                <w:szCs w:val="24"/>
              </w:rPr>
              <w:lastRenderedPageBreak/>
              <w:t xml:space="preserve">avertizări în vederea înlăturării neajunsurilor constatate la obiectivele respective. </w:t>
            </w:r>
          </w:p>
          <w:p w:rsidR="00D5251B" w:rsidRPr="00FE5280" w:rsidRDefault="00D5251B" w:rsidP="00D5251B">
            <w:pPr>
              <w:ind w:firstLine="13"/>
              <w:jc w:val="both"/>
              <w:rPr>
                <w:rFonts w:ascii="Times New Roman" w:hAnsi="Times New Roman"/>
                <w:sz w:val="24"/>
                <w:szCs w:val="24"/>
              </w:rPr>
            </w:pPr>
            <w:r w:rsidRPr="00FE5280">
              <w:rPr>
                <w:rFonts w:ascii="Times New Roman" w:hAnsi="Times New Roman"/>
                <w:sz w:val="24"/>
                <w:szCs w:val="24"/>
              </w:rPr>
              <w:t xml:space="preserve">Ca urmare, 18 proprietari </w:t>
            </w:r>
          </w:p>
          <w:p w:rsidR="00D5251B" w:rsidRPr="001D1AF6" w:rsidRDefault="00D5251B" w:rsidP="00215ED7">
            <w:pPr>
              <w:ind w:firstLine="13"/>
              <w:jc w:val="both"/>
              <w:rPr>
                <w:rFonts w:ascii="Times New Roman" w:hAnsi="Times New Roman"/>
                <w:color w:val="FF0000"/>
                <w:sz w:val="24"/>
                <w:szCs w:val="24"/>
              </w:rPr>
            </w:pPr>
            <w:r w:rsidRPr="00FE5280">
              <w:rPr>
                <w:rFonts w:ascii="Times New Roman" w:hAnsi="Times New Roman"/>
                <w:sz w:val="24"/>
                <w:szCs w:val="24"/>
              </w:rPr>
              <w:t>s-au conformat cerințelor reglementatorii.</w:t>
            </w:r>
          </w:p>
        </w:tc>
        <w:tc>
          <w:tcPr>
            <w:tcW w:w="1389" w:type="dxa"/>
            <w:gridSpan w:val="2"/>
          </w:tcPr>
          <w:p w:rsidR="00D5251B" w:rsidRPr="00942CF5" w:rsidRDefault="00215ED7" w:rsidP="00D5251B">
            <w:pPr>
              <w:ind w:firstLine="13"/>
              <w:jc w:val="center"/>
              <w:rPr>
                <w:rFonts w:ascii="Times New Roman" w:hAnsi="Times New Roman"/>
                <w:sz w:val="24"/>
                <w:szCs w:val="24"/>
              </w:rPr>
            </w:pPr>
            <w:r>
              <w:rPr>
                <w:rFonts w:ascii="Times New Roman" w:hAnsi="Times New Roman"/>
                <w:sz w:val="24"/>
                <w:szCs w:val="24"/>
              </w:rPr>
              <w:lastRenderedPageBreak/>
              <w:t>2</w:t>
            </w:r>
          </w:p>
        </w:tc>
      </w:tr>
      <w:tr w:rsidR="00D5251B" w:rsidTr="004A3BFE">
        <w:trPr>
          <w:trHeight w:val="1019"/>
        </w:trPr>
        <w:tc>
          <w:tcPr>
            <w:tcW w:w="2155" w:type="dxa"/>
            <w:vMerge/>
          </w:tcPr>
          <w:p w:rsidR="00D5251B" w:rsidRPr="00182424" w:rsidRDefault="00D5251B" w:rsidP="00D5251B">
            <w:pPr>
              <w:rPr>
                <w:rFonts w:ascii="Times New Roman" w:hAnsi="Times New Roman"/>
                <w:color w:val="FF0000"/>
                <w:sz w:val="24"/>
                <w:szCs w:val="24"/>
              </w:rPr>
            </w:pPr>
          </w:p>
        </w:tc>
        <w:tc>
          <w:tcPr>
            <w:tcW w:w="2268" w:type="dxa"/>
          </w:tcPr>
          <w:p w:rsidR="00D5251B" w:rsidRPr="00AC004C" w:rsidRDefault="00D5251B" w:rsidP="00D5251B">
            <w:pPr>
              <w:ind w:firstLine="13"/>
              <w:rPr>
                <w:rFonts w:ascii="Times New Roman" w:hAnsi="Times New Roman"/>
                <w:sz w:val="24"/>
                <w:szCs w:val="24"/>
              </w:rPr>
            </w:pPr>
            <w:r w:rsidRPr="00AC004C">
              <w:rPr>
                <w:rFonts w:ascii="Times New Roman" w:hAnsi="Times New Roman"/>
                <w:sz w:val="24"/>
                <w:szCs w:val="24"/>
              </w:rPr>
              <w:t>2.3.2.Identificarea și evidența garajelor amplasate în sector.</w:t>
            </w:r>
          </w:p>
          <w:p w:rsidR="00D5251B" w:rsidRPr="00AC004C" w:rsidRDefault="00D5251B" w:rsidP="00D5251B">
            <w:pPr>
              <w:ind w:firstLine="13"/>
              <w:rPr>
                <w:rFonts w:ascii="Times New Roman" w:hAnsi="Times New Roman"/>
                <w:sz w:val="24"/>
                <w:szCs w:val="24"/>
              </w:rPr>
            </w:pPr>
          </w:p>
          <w:p w:rsidR="00D5251B" w:rsidRPr="00AC004C" w:rsidRDefault="00D5251B" w:rsidP="00D5251B">
            <w:pPr>
              <w:ind w:firstLine="13"/>
              <w:rPr>
                <w:rFonts w:ascii="Times New Roman" w:hAnsi="Times New Roman"/>
                <w:sz w:val="24"/>
                <w:szCs w:val="24"/>
              </w:rPr>
            </w:pPr>
          </w:p>
        </w:tc>
        <w:tc>
          <w:tcPr>
            <w:tcW w:w="2523" w:type="dxa"/>
          </w:tcPr>
          <w:p w:rsidR="00D5251B" w:rsidRPr="00AC004C" w:rsidRDefault="00D5251B" w:rsidP="00D5251B">
            <w:pPr>
              <w:tabs>
                <w:tab w:val="left" w:pos="320"/>
                <w:tab w:val="center" w:pos="1039"/>
              </w:tabs>
              <w:ind w:firstLine="13"/>
              <w:jc w:val="both"/>
              <w:rPr>
                <w:rFonts w:ascii="Times New Roman" w:hAnsi="Times New Roman"/>
                <w:sz w:val="24"/>
                <w:szCs w:val="24"/>
              </w:rPr>
            </w:pPr>
            <w:r w:rsidRPr="00AC004C">
              <w:rPr>
                <w:rFonts w:ascii="Times New Roman" w:hAnsi="Times New Roman"/>
                <w:sz w:val="24"/>
                <w:szCs w:val="24"/>
              </w:rPr>
              <w:t xml:space="preserve">Registrul întocmit și </w:t>
            </w:r>
            <w:r>
              <w:rPr>
                <w:rFonts w:ascii="Times New Roman" w:hAnsi="Times New Roman"/>
                <w:sz w:val="24"/>
                <w:szCs w:val="24"/>
              </w:rPr>
              <w:t xml:space="preserve">asigurarea </w:t>
            </w:r>
            <w:r w:rsidRPr="00AC004C">
              <w:rPr>
                <w:rFonts w:ascii="Times New Roman" w:hAnsi="Times New Roman"/>
                <w:sz w:val="24"/>
                <w:szCs w:val="24"/>
              </w:rPr>
              <w:t>evidenț</w:t>
            </w:r>
            <w:r>
              <w:rPr>
                <w:rFonts w:ascii="Times New Roman" w:hAnsi="Times New Roman"/>
                <w:sz w:val="24"/>
                <w:szCs w:val="24"/>
              </w:rPr>
              <w:t>ei</w:t>
            </w:r>
            <w:r w:rsidRPr="00AC004C">
              <w:rPr>
                <w:rFonts w:ascii="Times New Roman" w:hAnsi="Times New Roman"/>
                <w:sz w:val="24"/>
                <w:szCs w:val="24"/>
              </w:rPr>
              <w:t xml:space="preserve"> tuturor garajelor   amplasate în sectorul administrat.</w:t>
            </w:r>
          </w:p>
        </w:tc>
        <w:tc>
          <w:tcPr>
            <w:tcW w:w="1701" w:type="dxa"/>
          </w:tcPr>
          <w:p w:rsidR="00D5251B" w:rsidRPr="00AC004C" w:rsidRDefault="00D5251B" w:rsidP="00D5251B">
            <w:pPr>
              <w:ind w:firstLine="13"/>
              <w:jc w:val="center"/>
              <w:rPr>
                <w:rFonts w:ascii="Times New Roman" w:hAnsi="Times New Roman"/>
                <w:sz w:val="24"/>
                <w:szCs w:val="24"/>
              </w:rPr>
            </w:pPr>
            <w:r w:rsidRPr="00AC004C">
              <w:rPr>
                <w:rFonts w:ascii="Times New Roman" w:hAnsi="Times New Roman"/>
                <w:sz w:val="24"/>
                <w:szCs w:val="24"/>
              </w:rPr>
              <w:t>15.07.2016</w:t>
            </w:r>
          </w:p>
          <w:p w:rsidR="00D5251B" w:rsidRPr="00AC004C" w:rsidRDefault="00D5251B" w:rsidP="00D5251B">
            <w:pPr>
              <w:ind w:firstLine="13"/>
              <w:jc w:val="center"/>
              <w:rPr>
                <w:rFonts w:ascii="Times New Roman" w:hAnsi="Times New Roman"/>
                <w:sz w:val="24"/>
                <w:szCs w:val="24"/>
              </w:rPr>
            </w:pPr>
          </w:p>
          <w:p w:rsidR="00D5251B" w:rsidRPr="00AC004C" w:rsidRDefault="00D5251B" w:rsidP="00D5251B">
            <w:pPr>
              <w:ind w:firstLine="13"/>
              <w:jc w:val="center"/>
              <w:rPr>
                <w:rFonts w:ascii="Times New Roman" w:hAnsi="Times New Roman"/>
                <w:sz w:val="24"/>
                <w:szCs w:val="24"/>
              </w:rPr>
            </w:pPr>
            <w:r w:rsidRPr="00AC004C">
              <w:rPr>
                <w:rFonts w:ascii="Times New Roman" w:hAnsi="Times New Roman"/>
                <w:sz w:val="24"/>
                <w:szCs w:val="24"/>
              </w:rPr>
              <w:t>31.12.2016</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FE5280" w:rsidRDefault="00D5251B" w:rsidP="00D5251B">
            <w:pPr>
              <w:ind w:firstLine="13"/>
              <w:jc w:val="center"/>
              <w:rPr>
                <w:rFonts w:ascii="Times New Roman" w:hAnsi="Times New Roman"/>
                <w:sz w:val="24"/>
                <w:szCs w:val="24"/>
              </w:rPr>
            </w:pPr>
            <w:r w:rsidRPr="00FE5280">
              <w:rPr>
                <w:rFonts w:ascii="Times New Roman" w:hAnsi="Times New Roman"/>
                <w:b/>
                <w:sz w:val="24"/>
                <w:szCs w:val="24"/>
              </w:rPr>
              <w:t>Realizat parțial</w:t>
            </w:r>
          </w:p>
          <w:p w:rsidR="00D5251B" w:rsidRPr="00FE5280" w:rsidRDefault="00D5251B" w:rsidP="00D5251B">
            <w:pPr>
              <w:ind w:firstLine="13"/>
              <w:jc w:val="both"/>
              <w:rPr>
                <w:rFonts w:ascii="Times New Roman" w:hAnsi="Times New Roman"/>
                <w:sz w:val="24"/>
                <w:szCs w:val="24"/>
              </w:rPr>
            </w:pPr>
            <w:r w:rsidRPr="00FE5280">
              <w:rPr>
                <w:rFonts w:ascii="Times New Roman" w:hAnsi="Times New Roman"/>
                <w:sz w:val="24"/>
                <w:szCs w:val="24"/>
              </w:rPr>
              <w:t>Registrul de evidență a garajelor metalice amplasate în sectorul administrat este întocmit, informațiile respective se actualizează permanent.</w:t>
            </w:r>
          </w:p>
          <w:p w:rsidR="00D5251B" w:rsidRPr="00FE5280" w:rsidRDefault="00D5251B" w:rsidP="00D5251B">
            <w:pPr>
              <w:ind w:firstLine="13"/>
              <w:jc w:val="both"/>
              <w:rPr>
                <w:rFonts w:ascii="Times New Roman" w:hAnsi="Times New Roman"/>
                <w:sz w:val="24"/>
                <w:szCs w:val="24"/>
              </w:rPr>
            </w:pPr>
            <w:r w:rsidRPr="00FE5280">
              <w:rPr>
                <w:rFonts w:ascii="Times New Roman" w:hAnsi="Times New Roman"/>
                <w:sz w:val="24"/>
                <w:szCs w:val="24"/>
              </w:rPr>
              <w:t>La data de raport, conform Registrului, în sectorul administrat sînt 355 garaje.</w:t>
            </w:r>
          </w:p>
          <w:p w:rsidR="00D5251B" w:rsidRPr="001D1AF6" w:rsidRDefault="00D5251B" w:rsidP="00D5251B">
            <w:pPr>
              <w:ind w:firstLine="13"/>
              <w:jc w:val="both"/>
              <w:rPr>
                <w:rFonts w:ascii="Times New Roman" w:hAnsi="Times New Roman"/>
                <w:color w:val="FF0000"/>
                <w:sz w:val="24"/>
                <w:szCs w:val="24"/>
              </w:rPr>
            </w:pPr>
            <w:r w:rsidRPr="00FE5280">
              <w:rPr>
                <w:rFonts w:ascii="Times New Roman" w:hAnsi="Times New Roman"/>
                <w:sz w:val="24"/>
                <w:szCs w:val="24"/>
              </w:rPr>
              <w:t>Realizat parțial din motiv că nu sînt identificați toți proprietarii, drept urmare a vînzărilor/moștenirilor neînregistrate oficial.</w:t>
            </w: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t>1</w:t>
            </w:r>
          </w:p>
        </w:tc>
      </w:tr>
      <w:tr w:rsidR="00D5251B" w:rsidTr="004A3BFE">
        <w:tc>
          <w:tcPr>
            <w:tcW w:w="2155" w:type="dxa"/>
            <w:vMerge/>
          </w:tcPr>
          <w:p w:rsidR="00D5251B" w:rsidRPr="00182424" w:rsidRDefault="00D5251B" w:rsidP="00D5251B">
            <w:pPr>
              <w:rPr>
                <w:rFonts w:ascii="Times New Roman" w:hAnsi="Times New Roman"/>
                <w:color w:val="FF0000"/>
                <w:sz w:val="24"/>
                <w:szCs w:val="24"/>
              </w:rPr>
            </w:pPr>
          </w:p>
        </w:tc>
        <w:tc>
          <w:tcPr>
            <w:tcW w:w="2268" w:type="dxa"/>
          </w:tcPr>
          <w:p w:rsidR="00D5251B" w:rsidRPr="002A043E" w:rsidRDefault="00D5251B" w:rsidP="00D5251B">
            <w:pPr>
              <w:ind w:firstLine="13"/>
              <w:rPr>
                <w:rFonts w:ascii="Times New Roman" w:hAnsi="Times New Roman"/>
                <w:sz w:val="24"/>
                <w:szCs w:val="24"/>
              </w:rPr>
            </w:pPr>
            <w:r w:rsidRPr="002A043E">
              <w:rPr>
                <w:rFonts w:ascii="Times New Roman" w:hAnsi="Times New Roman"/>
                <w:sz w:val="24"/>
                <w:szCs w:val="24"/>
              </w:rPr>
              <w:t>2.3.3. Elaborarea proiectelor de dispoziţii ale pretorului sectorului Rîşcani cu privire la demontarea/evacuarea</w:t>
            </w:r>
          </w:p>
          <w:p w:rsidR="00D5251B" w:rsidRPr="002A043E" w:rsidRDefault="00D5251B" w:rsidP="00D5251B">
            <w:pPr>
              <w:ind w:firstLine="13"/>
              <w:rPr>
                <w:rFonts w:ascii="Times New Roman" w:hAnsi="Times New Roman"/>
                <w:sz w:val="24"/>
                <w:szCs w:val="24"/>
              </w:rPr>
            </w:pPr>
            <w:r w:rsidRPr="002A043E">
              <w:rPr>
                <w:rFonts w:ascii="Times New Roman" w:hAnsi="Times New Roman"/>
                <w:sz w:val="24"/>
                <w:szCs w:val="24"/>
              </w:rPr>
              <w:t>garajelor metalice neautorizate.</w:t>
            </w:r>
          </w:p>
        </w:tc>
        <w:tc>
          <w:tcPr>
            <w:tcW w:w="2523" w:type="dxa"/>
          </w:tcPr>
          <w:p w:rsidR="00D5251B" w:rsidRPr="002A043E" w:rsidRDefault="00D5251B" w:rsidP="00D5251B">
            <w:pPr>
              <w:tabs>
                <w:tab w:val="left" w:pos="320"/>
                <w:tab w:val="center" w:pos="1039"/>
              </w:tabs>
              <w:ind w:firstLine="13"/>
              <w:rPr>
                <w:rFonts w:ascii="Times New Roman" w:hAnsi="Times New Roman"/>
                <w:sz w:val="24"/>
                <w:szCs w:val="24"/>
              </w:rPr>
            </w:pPr>
            <w:r w:rsidRPr="002A043E">
              <w:rPr>
                <w:rFonts w:ascii="Times New Roman" w:hAnsi="Times New Roman"/>
                <w:sz w:val="24"/>
                <w:szCs w:val="24"/>
              </w:rPr>
              <w:t>Ponderea proiectelor elaborate.</w:t>
            </w:r>
          </w:p>
          <w:p w:rsidR="00D5251B" w:rsidRPr="002A043E" w:rsidRDefault="00D5251B" w:rsidP="00D5251B">
            <w:pPr>
              <w:tabs>
                <w:tab w:val="left" w:pos="320"/>
                <w:tab w:val="center" w:pos="1039"/>
              </w:tabs>
              <w:ind w:firstLine="13"/>
              <w:rPr>
                <w:rFonts w:ascii="Times New Roman" w:hAnsi="Times New Roman"/>
                <w:sz w:val="24"/>
                <w:szCs w:val="24"/>
              </w:rPr>
            </w:pPr>
            <w:r w:rsidRPr="002A043E">
              <w:rPr>
                <w:rFonts w:ascii="Times New Roman" w:hAnsi="Times New Roman"/>
                <w:sz w:val="24"/>
                <w:szCs w:val="24"/>
              </w:rPr>
              <w:t>Numărul de dispoziții emise.</w:t>
            </w:r>
          </w:p>
          <w:p w:rsidR="00D5251B" w:rsidRPr="002A043E" w:rsidRDefault="00D5251B" w:rsidP="00D5251B">
            <w:pPr>
              <w:tabs>
                <w:tab w:val="left" w:pos="320"/>
                <w:tab w:val="center" w:pos="1039"/>
              </w:tabs>
              <w:ind w:firstLine="13"/>
              <w:rPr>
                <w:rFonts w:ascii="Times New Roman" w:hAnsi="Times New Roman"/>
                <w:sz w:val="24"/>
                <w:szCs w:val="24"/>
              </w:rPr>
            </w:pPr>
          </w:p>
          <w:p w:rsidR="00D5251B" w:rsidRPr="002A043E" w:rsidRDefault="00D5251B" w:rsidP="00D5251B">
            <w:pPr>
              <w:tabs>
                <w:tab w:val="left" w:pos="320"/>
                <w:tab w:val="center" w:pos="1039"/>
              </w:tabs>
              <w:ind w:firstLine="13"/>
              <w:rPr>
                <w:rFonts w:ascii="Times New Roman" w:hAnsi="Times New Roman"/>
                <w:sz w:val="24"/>
                <w:szCs w:val="24"/>
              </w:rPr>
            </w:pPr>
          </w:p>
        </w:tc>
        <w:tc>
          <w:tcPr>
            <w:tcW w:w="1701" w:type="dxa"/>
          </w:tcPr>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15.07.2016</w:t>
            </w:r>
          </w:p>
          <w:p w:rsidR="00D5251B" w:rsidRPr="002A043E" w:rsidRDefault="00D5251B" w:rsidP="00D5251B">
            <w:pPr>
              <w:ind w:firstLine="13"/>
              <w:jc w:val="center"/>
              <w:rPr>
                <w:rFonts w:ascii="Times New Roman" w:hAnsi="Times New Roman"/>
                <w:sz w:val="24"/>
                <w:szCs w:val="24"/>
              </w:rPr>
            </w:pPr>
          </w:p>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31.12.2016</w:t>
            </w:r>
          </w:p>
        </w:tc>
        <w:tc>
          <w:tcPr>
            <w:tcW w:w="1843" w:type="dxa"/>
          </w:tcPr>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 xml:space="preserve">Pretorul interimar </w:t>
            </w:r>
          </w:p>
          <w:p w:rsidR="00D5251B" w:rsidRPr="00182424" w:rsidRDefault="00D5251B" w:rsidP="00D5251B">
            <w:pPr>
              <w:ind w:firstLine="13"/>
              <w:jc w:val="center"/>
              <w:rPr>
                <w:rFonts w:ascii="Times New Roman" w:hAnsi="Times New Roman"/>
                <w:color w:val="FF0000"/>
                <w:sz w:val="24"/>
                <w:szCs w:val="24"/>
              </w:rPr>
            </w:pPr>
            <w:r w:rsidRPr="002A043E">
              <w:rPr>
                <w:rFonts w:ascii="Times New Roman" w:hAnsi="Times New Roman"/>
                <w:sz w:val="24"/>
                <w:szCs w:val="24"/>
              </w:rPr>
              <w:t xml:space="preserve"> (dl T.Călugăreanu)</w:t>
            </w:r>
          </w:p>
          <w:p w:rsidR="00D5251B" w:rsidRPr="00942CF5"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FE5280" w:rsidRDefault="00D5251B" w:rsidP="00D5251B">
            <w:pPr>
              <w:ind w:firstLine="13"/>
              <w:jc w:val="center"/>
              <w:rPr>
                <w:rFonts w:ascii="Times New Roman" w:hAnsi="Times New Roman"/>
                <w:sz w:val="24"/>
                <w:szCs w:val="24"/>
              </w:rPr>
            </w:pPr>
            <w:r w:rsidRPr="00FE5280">
              <w:rPr>
                <w:rFonts w:ascii="Times New Roman" w:hAnsi="Times New Roman"/>
                <w:b/>
                <w:sz w:val="24"/>
                <w:szCs w:val="24"/>
              </w:rPr>
              <w:t>Realizat</w:t>
            </w:r>
          </w:p>
          <w:p w:rsidR="00D5251B" w:rsidRPr="00FE5280" w:rsidRDefault="00D5251B" w:rsidP="00D5251B">
            <w:pPr>
              <w:ind w:firstLine="13"/>
              <w:jc w:val="both"/>
              <w:rPr>
                <w:rFonts w:ascii="Times New Roman" w:hAnsi="Times New Roman"/>
                <w:sz w:val="24"/>
                <w:szCs w:val="24"/>
              </w:rPr>
            </w:pPr>
            <w:r w:rsidRPr="00FE5280">
              <w:rPr>
                <w:rFonts w:ascii="Times New Roman" w:hAnsi="Times New Roman"/>
                <w:sz w:val="24"/>
                <w:szCs w:val="24"/>
              </w:rPr>
              <w:t xml:space="preserve">Pe perioada de raport, a fost elaborat 1 proiect de dispoziție a pretorului sectorului Rîșcani. </w:t>
            </w:r>
          </w:p>
          <w:p w:rsidR="00D5251B" w:rsidRPr="001D1AF6" w:rsidRDefault="00D5251B" w:rsidP="00D5251B">
            <w:pPr>
              <w:ind w:firstLine="13"/>
              <w:jc w:val="both"/>
              <w:rPr>
                <w:rFonts w:ascii="Times New Roman" w:hAnsi="Times New Roman"/>
                <w:color w:val="FF0000"/>
                <w:sz w:val="24"/>
                <w:szCs w:val="24"/>
              </w:rPr>
            </w:pPr>
            <w:r w:rsidRPr="00FE5280">
              <w:rPr>
                <w:rFonts w:ascii="Times New Roman" w:hAnsi="Times New Roman"/>
                <w:sz w:val="24"/>
                <w:szCs w:val="24"/>
              </w:rPr>
              <w:t>Avînd în vedere că posesorii garajelor s-au conformat integral somațiilor Preturii acestea nu au fost emise. Situațiile au fost soluționate 100 % conform cerințelor reglementatorii.</w:t>
            </w:r>
          </w:p>
        </w:tc>
        <w:tc>
          <w:tcPr>
            <w:tcW w:w="1389" w:type="dxa"/>
            <w:gridSpan w:val="2"/>
          </w:tcPr>
          <w:p w:rsidR="00D5251B" w:rsidRPr="002A043E"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4A3BFE">
        <w:tc>
          <w:tcPr>
            <w:tcW w:w="2155" w:type="dxa"/>
            <w:vMerge/>
          </w:tcPr>
          <w:p w:rsidR="00D5251B" w:rsidRPr="00182424" w:rsidRDefault="00D5251B" w:rsidP="00D5251B">
            <w:pPr>
              <w:rPr>
                <w:rFonts w:ascii="Times New Roman" w:hAnsi="Times New Roman"/>
                <w:color w:val="FF0000"/>
                <w:sz w:val="24"/>
                <w:szCs w:val="24"/>
              </w:rPr>
            </w:pPr>
          </w:p>
        </w:tc>
        <w:tc>
          <w:tcPr>
            <w:tcW w:w="2268" w:type="dxa"/>
          </w:tcPr>
          <w:p w:rsidR="00D5251B" w:rsidRPr="002A043E" w:rsidRDefault="00D5251B" w:rsidP="00D5251B">
            <w:pPr>
              <w:ind w:firstLine="13"/>
              <w:rPr>
                <w:rFonts w:ascii="Times New Roman" w:hAnsi="Times New Roman"/>
                <w:sz w:val="24"/>
                <w:szCs w:val="24"/>
              </w:rPr>
            </w:pPr>
            <w:r>
              <w:rPr>
                <w:rFonts w:ascii="Times New Roman" w:hAnsi="Times New Roman"/>
                <w:sz w:val="24"/>
                <w:szCs w:val="24"/>
              </w:rPr>
              <w:t xml:space="preserve">2.3.4.Întocmirea graficului de lucru privind </w:t>
            </w:r>
            <w:r>
              <w:rPr>
                <w:rFonts w:ascii="Times New Roman" w:hAnsi="Times New Roman"/>
                <w:sz w:val="24"/>
                <w:szCs w:val="24"/>
              </w:rPr>
              <w:lastRenderedPageBreak/>
              <w:t xml:space="preserve">demontarea/dezmembrarea obiectivelor cu statut provizoriu (îngrădiri, garduri, garaje metalice, obiective de alimentație publică provizorii). </w:t>
            </w:r>
          </w:p>
        </w:tc>
        <w:tc>
          <w:tcPr>
            <w:tcW w:w="2523" w:type="dxa"/>
          </w:tcPr>
          <w:p w:rsidR="00D5251B" w:rsidRDefault="00D5251B" w:rsidP="00D5251B">
            <w:pPr>
              <w:tabs>
                <w:tab w:val="left" w:pos="320"/>
                <w:tab w:val="center" w:pos="1039"/>
              </w:tabs>
              <w:ind w:firstLine="13"/>
              <w:rPr>
                <w:rFonts w:ascii="Times New Roman" w:hAnsi="Times New Roman"/>
                <w:sz w:val="24"/>
                <w:szCs w:val="24"/>
              </w:rPr>
            </w:pPr>
            <w:r>
              <w:rPr>
                <w:rFonts w:ascii="Times New Roman" w:hAnsi="Times New Roman"/>
                <w:sz w:val="24"/>
                <w:szCs w:val="24"/>
              </w:rPr>
              <w:lastRenderedPageBreak/>
              <w:t>Graficul de lucru întocmit și aprobat.</w:t>
            </w:r>
          </w:p>
          <w:p w:rsidR="00D5251B" w:rsidRDefault="00D5251B" w:rsidP="00D5251B">
            <w:pPr>
              <w:tabs>
                <w:tab w:val="left" w:pos="320"/>
                <w:tab w:val="center" w:pos="1039"/>
              </w:tabs>
              <w:ind w:firstLine="13"/>
              <w:rPr>
                <w:rFonts w:ascii="Times New Roman" w:hAnsi="Times New Roman"/>
                <w:sz w:val="24"/>
                <w:szCs w:val="24"/>
              </w:rPr>
            </w:pPr>
          </w:p>
          <w:p w:rsidR="00D5251B" w:rsidRPr="002A043E" w:rsidRDefault="00D5251B" w:rsidP="00D5251B">
            <w:pPr>
              <w:tabs>
                <w:tab w:val="left" w:pos="320"/>
                <w:tab w:val="center" w:pos="1039"/>
              </w:tabs>
              <w:ind w:firstLine="13"/>
              <w:rPr>
                <w:rFonts w:ascii="Times New Roman" w:hAnsi="Times New Roman"/>
                <w:sz w:val="24"/>
                <w:szCs w:val="24"/>
              </w:rPr>
            </w:pPr>
            <w:r>
              <w:rPr>
                <w:rFonts w:ascii="Times New Roman" w:hAnsi="Times New Roman"/>
                <w:sz w:val="24"/>
                <w:szCs w:val="24"/>
              </w:rPr>
              <w:lastRenderedPageBreak/>
              <w:t xml:space="preserve">%  de executare a demontărilor aprobate.   </w:t>
            </w:r>
          </w:p>
        </w:tc>
        <w:tc>
          <w:tcPr>
            <w:tcW w:w="1701" w:type="dxa"/>
          </w:tcPr>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lastRenderedPageBreak/>
              <w:t>15.07.2016</w:t>
            </w:r>
          </w:p>
          <w:p w:rsidR="00D5251B" w:rsidRPr="002A043E" w:rsidRDefault="00D5251B" w:rsidP="00D5251B">
            <w:pPr>
              <w:ind w:firstLine="13"/>
              <w:jc w:val="center"/>
              <w:rPr>
                <w:rFonts w:ascii="Times New Roman" w:hAnsi="Times New Roman"/>
                <w:sz w:val="24"/>
                <w:szCs w:val="24"/>
              </w:rPr>
            </w:pPr>
          </w:p>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31.12.2016</w:t>
            </w:r>
          </w:p>
        </w:tc>
        <w:tc>
          <w:tcPr>
            <w:tcW w:w="1843" w:type="dxa"/>
          </w:tcPr>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 xml:space="preserve">Pretorul interimar </w:t>
            </w:r>
          </w:p>
          <w:p w:rsidR="00D5251B" w:rsidRPr="00182424" w:rsidRDefault="00D5251B" w:rsidP="00D5251B">
            <w:pPr>
              <w:ind w:firstLine="13"/>
              <w:jc w:val="center"/>
              <w:rPr>
                <w:rFonts w:ascii="Times New Roman" w:hAnsi="Times New Roman"/>
                <w:color w:val="FF0000"/>
                <w:sz w:val="24"/>
                <w:szCs w:val="24"/>
              </w:rPr>
            </w:pPr>
            <w:r w:rsidRPr="002A043E">
              <w:rPr>
                <w:rFonts w:ascii="Times New Roman" w:hAnsi="Times New Roman"/>
                <w:sz w:val="24"/>
                <w:szCs w:val="24"/>
              </w:rPr>
              <w:t xml:space="preserve"> (dl </w:t>
            </w:r>
            <w:r w:rsidRPr="002A043E">
              <w:rPr>
                <w:rFonts w:ascii="Times New Roman" w:hAnsi="Times New Roman"/>
                <w:sz w:val="24"/>
                <w:szCs w:val="24"/>
              </w:rPr>
              <w:lastRenderedPageBreak/>
              <w:t>T.Călugăreanu)</w:t>
            </w:r>
          </w:p>
          <w:p w:rsidR="00D5251B" w:rsidRDefault="00D5251B" w:rsidP="00D5251B">
            <w:pPr>
              <w:ind w:firstLine="13"/>
              <w:jc w:val="center"/>
              <w:rPr>
                <w:rFonts w:ascii="Times New Roman" w:hAnsi="Times New Roman"/>
                <w:sz w:val="24"/>
                <w:szCs w:val="24"/>
              </w:rPr>
            </w:pPr>
          </w:p>
          <w:p w:rsidR="00D5251B" w:rsidRPr="00942CF5" w:rsidRDefault="00D5251B" w:rsidP="00D5251B">
            <w:pPr>
              <w:ind w:firstLine="13"/>
              <w:jc w:val="center"/>
              <w:rPr>
                <w:rFonts w:ascii="Times New Roman" w:hAnsi="Times New Roman"/>
                <w:sz w:val="24"/>
                <w:szCs w:val="24"/>
              </w:rPr>
            </w:pPr>
          </w:p>
          <w:p w:rsidR="00D5251B" w:rsidRPr="002A043E"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Default="00D5251B" w:rsidP="00D5251B">
            <w:pPr>
              <w:ind w:firstLine="13"/>
              <w:jc w:val="center"/>
              <w:rPr>
                <w:rFonts w:ascii="Times New Roman" w:hAnsi="Times New Roman"/>
                <w:b/>
                <w:sz w:val="24"/>
                <w:szCs w:val="24"/>
              </w:rPr>
            </w:pPr>
            <w:r w:rsidRPr="00FE5280">
              <w:rPr>
                <w:rFonts w:ascii="Times New Roman" w:hAnsi="Times New Roman"/>
                <w:b/>
                <w:sz w:val="24"/>
                <w:szCs w:val="24"/>
              </w:rPr>
              <w:lastRenderedPageBreak/>
              <w:t>Realizat parțial</w:t>
            </w:r>
          </w:p>
          <w:p w:rsidR="00D5251B" w:rsidRPr="00FE5280" w:rsidRDefault="00D5251B" w:rsidP="00D5251B">
            <w:pPr>
              <w:ind w:firstLine="13"/>
              <w:jc w:val="both"/>
              <w:rPr>
                <w:rFonts w:ascii="Times New Roman" w:hAnsi="Times New Roman"/>
                <w:sz w:val="24"/>
                <w:szCs w:val="24"/>
              </w:rPr>
            </w:pPr>
            <w:r w:rsidRPr="00FE5280">
              <w:rPr>
                <w:rFonts w:ascii="Times New Roman" w:hAnsi="Times New Roman"/>
                <w:sz w:val="24"/>
                <w:szCs w:val="24"/>
              </w:rPr>
              <w:t xml:space="preserve">În perioada de referință Pretura a înaintat către proprietarii și </w:t>
            </w:r>
            <w:r w:rsidRPr="00FE5280">
              <w:rPr>
                <w:rFonts w:ascii="Times New Roman" w:hAnsi="Times New Roman"/>
                <w:sz w:val="24"/>
                <w:szCs w:val="24"/>
              </w:rPr>
              <w:lastRenderedPageBreak/>
              <w:t>deținătorii de bunuri (garaje metalice, tarabe, tonete) 38 de prescripții/avertizări în vederea înlăturării neajunsurilor depistate la obiectivele respective.</w:t>
            </w:r>
          </w:p>
          <w:p w:rsidR="00D5251B" w:rsidRPr="00FE5280" w:rsidRDefault="00D5251B" w:rsidP="00D5251B">
            <w:pPr>
              <w:ind w:firstLine="13"/>
              <w:jc w:val="both"/>
              <w:rPr>
                <w:rFonts w:ascii="Times New Roman" w:hAnsi="Times New Roman"/>
                <w:sz w:val="24"/>
                <w:szCs w:val="24"/>
              </w:rPr>
            </w:pPr>
            <w:r w:rsidRPr="00FE5280">
              <w:rPr>
                <w:rFonts w:ascii="Times New Roman" w:hAnsi="Times New Roman"/>
                <w:sz w:val="24"/>
                <w:szCs w:val="24"/>
              </w:rPr>
              <w:t>Ca urmare, 35 de proprietari s-au conformat cerințelor reglementatorii.</w:t>
            </w:r>
          </w:p>
          <w:p w:rsidR="00D5251B" w:rsidRPr="001D1AF6" w:rsidRDefault="00D5251B" w:rsidP="00D5251B">
            <w:pPr>
              <w:ind w:firstLine="13"/>
              <w:jc w:val="both"/>
              <w:rPr>
                <w:rFonts w:ascii="Times New Roman" w:hAnsi="Times New Roman"/>
                <w:color w:val="FF0000"/>
                <w:sz w:val="24"/>
                <w:szCs w:val="24"/>
              </w:rPr>
            </w:pPr>
            <w:r w:rsidRPr="00FE5280">
              <w:rPr>
                <w:rFonts w:ascii="Times New Roman" w:hAnsi="Times New Roman"/>
                <w:sz w:val="24"/>
                <w:szCs w:val="24"/>
              </w:rPr>
              <w:t>Parțial realizat din motiv că 3 proprietari nu au fost identificați.</w:t>
            </w:r>
          </w:p>
        </w:tc>
        <w:tc>
          <w:tcPr>
            <w:tcW w:w="1389" w:type="dxa"/>
            <w:gridSpan w:val="2"/>
          </w:tcPr>
          <w:p w:rsidR="00D5251B" w:rsidRPr="002A043E" w:rsidRDefault="00D5251B" w:rsidP="00D5251B">
            <w:pPr>
              <w:ind w:firstLine="13"/>
              <w:jc w:val="center"/>
              <w:rPr>
                <w:rFonts w:ascii="Times New Roman" w:hAnsi="Times New Roman"/>
                <w:sz w:val="24"/>
                <w:szCs w:val="24"/>
              </w:rPr>
            </w:pPr>
            <w:r>
              <w:rPr>
                <w:rFonts w:ascii="Times New Roman" w:hAnsi="Times New Roman"/>
                <w:sz w:val="24"/>
                <w:szCs w:val="24"/>
              </w:rPr>
              <w:lastRenderedPageBreak/>
              <w:t>1</w:t>
            </w:r>
          </w:p>
        </w:tc>
      </w:tr>
      <w:tr w:rsidR="00D5251B" w:rsidTr="004A3BFE">
        <w:tc>
          <w:tcPr>
            <w:tcW w:w="2155" w:type="dxa"/>
            <w:vMerge w:val="restart"/>
          </w:tcPr>
          <w:p w:rsidR="00D5251B" w:rsidRPr="0091630C" w:rsidRDefault="00D5251B" w:rsidP="00D5251B">
            <w:pPr>
              <w:rPr>
                <w:rFonts w:ascii="Times New Roman" w:hAnsi="Times New Roman"/>
                <w:b/>
                <w:sz w:val="24"/>
                <w:szCs w:val="24"/>
              </w:rPr>
            </w:pPr>
            <w:r w:rsidRPr="0091630C">
              <w:rPr>
                <w:rFonts w:ascii="Times New Roman" w:hAnsi="Times New Roman"/>
                <w:b/>
                <w:sz w:val="24"/>
                <w:szCs w:val="24"/>
              </w:rPr>
              <w:lastRenderedPageBreak/>
              <w:t xml:space="preserve">2.4. Întreprinderea acțiunilor </w:t>
            </w:r>
            <w:r>
              <w:rPr>
                <w:rFonts w:ascii="Times New Roman" w:hAnsi="Times New Roman"/>
                <w:b/>
                <w:sz w:val="24"/>
                <w:szCs w:val="24"/>
              </w:rPr>
              <w:t>de</w:t>
            </w:r>
            <w:r w:rsidRPr="0091630C">
              <w:rPr>
                <w:rFonts w:ascii="Times New Roman" w:hAnsi="Times New Roman"/>
                <w:b/>
                <w:sz w:val="24"/>
                <w:szCs w:val="24"/>
              </w:rPr>
              <w:t xml:space="preserve"> implement</w:t>
            </w:r>
            <w:r>
              <w:rPr>
                <w:rFonts w:ascii="Times New Roman" w:hAnsi="Times New Roman"/>
                <w:b/>
                <w:sz w:val="24"/>
                <w:szCs w:val="24"/>
              </w:rPr>
              <w:t>are,</w:t>
            </w:r>
            <w:r w:rsidRPr="0091630C">
              <w:rPr>
                <w:rFonts w:ascii="Times New Roman" w:hAnsi="Times New Roman"/>
                <w:b/>
                <w:sz w:val="24"/>
                <w:szCs w:val="24"/>
              </w:rPr>
              <w:t xml:space="preserve"> în sectorul administrat</w:t>
            </w:r>
            <w:r>
              <w:rPr>
                <w:rFonts w:ascii="Times New Roman" w:hAnsi="Times New Roman"/>
                <w:b/>
                <w:sz w:val="24"/>
                <w:szCs w:val="24"/>
              </w:rPr>
              <w:t>,</w:t>
            </w:r>
            <w:r w:rsidRPr="0091630C">
              <w:rPr>
                <w:rFonts w:ascii="Times New Roman" w:hAnsi="Times New Roman"/>
                <w:b/>
                <w:sz w:val="24"/>
                <w:szCs w:val="24"/>
              </w:rPr>
              <w:t xml:space="preserve"> a politicii de organizare a parcajelor de uz public și de activitate a parcărilor auto.</w:t>
            </w:r>
          </w:p>
        </w:tc>
        <w:tc>
          <w:tcPr>
            <w:tcW w:w="2268" w:type="dxa"/>
          </w:tcPr>
          <w:p w:rsidR="00D5251B" w:rsidRPr="00530605" w:rsidRDefault="00D5251B" w:rsidP="00D5251B">
            <w:pPr>
              <w:ind w:firstLine="13"/>
              <w:rPr>
                <w:rFonts w:ascii="Times New Roman" w:hAnsi="Times New Roman"/>
                <w:sz w:val="24"/>
                <w:szCs w:val="24"/>
              </w:rPr>
            </w:pPr>
            <w:r w:rsidRPr="00530605">
              <w:rPr>
                <w:rFonts w:ascii="Times New Roman" w:hAnsi="Times New Roman"/>
                <w:sz w:val="24"/>
                <w:szCs w:val="24"/>
              </w:rPr>
              <w:t xml:space="preserve">2.4.1.Monitorizarea, supravegherea și controlul activității CCG, APG, parcajelor și parcărilor auto în vederea respectării cadrului legislativ, normativ. </w:t>
            </w:r>
          </w:p>
        </w:tc>
        <w:tc>
          <w:tcPr>
            <w:tcW w:w="2523" w:type="dxa"/>
          </w:tcPr>
          <w:p w:rsidR="00D5251B" w:rsidRPr="00530605" w:rsidRDefault="00D5251B" w:rsidP="00D5251B">
            <w:pPr>
              <w:tabs>
                <w:tab w:val="left" w:pos="320"/>
                <w:tab w:val="center" w:pos="1039"/>
              </w:tabs>
              <w:ind w:firstLine="13"/>
              <w:jc w:val="both"/>
              <w:rPr>
                <w:rFonts w:ascii="Times New Roman" w:hAnsi="Times New Roman"/>
                <w:sz w:val="24"/>
                <w:szCs w:val="24"/>
              </w:rPr>
            </w:pPr>
            <w:r w:rsidRPr="00530605">
              <w:rPr>
                <w:rFonts w:ascii="Times New Roman" w:hAnsi="Times New Roman"/>
                <w:sz w:val="24"/>
                <w:szCs w:val="24"/>
              </w:rPr>
              <w:t>Numărul de controale organizate raportat la numărul celor planificate.</w:t>
            </w:r>
          </w:p>
          <w:p w:rsidR="00D5251B" w:rsidRPr="00530605" w:rsidRDefault="00D5251B" w:rsidP="00D5251B">
            <w:pPr>
              <w:tabs>
                <w:tab w:val="left" w:pos="320"/>
                <w:tab w:val="center" w:pos="1039"/>
              </w:tabs>
              <w:ind w:firstLine="13"/>
              <w:jc w:val="both"/>
              <w:rPr>
                <w:rFonts w:ascii="Times New Roman" w:hAnsi="Times New Roman"/>
                <w:sz w:val="24"/>
                <w:szCs w:val="24"/>
              </w:rPr>
            </w:pPr>
            <w:r w:rsidRPr="00530605">
              <w:rPr>
                <w:rFonts w:ascii="Times New Roman" w:hAnsi="Times New Roman"/>
                <w:sz w:val="24"/>
                <w:szCs w:val="24"/>
              </w:rPr>
              <w:t xml:space="preserve">Ponderea acțiunilor întreprinse.  </w:t>
            </w:r>
          </w:p>
          <w:p w:rsidR="00D5251B" w:rsidRPr="00530605" w:rsidRDefault="00D5251B" w:rsidP="00D5251B">
            <w:pPr>
              <w:tabs>
                <w:tab w:val="left" w:pos="320"/>
                <w:tab w:val="center" w:pos="1039"/>
              </w:tabs>
              <w:ind w:firstLine="13"/>
              <w:rPr>
                <w:rFonts w:ascii="Times New Roman" w:hAnsi="Times New Roman"/>
                <w:sz w:val="24"/>
                <w:szCs w:val="24"/>
              </w:rPr>
            </w:pPr>
          </w:p>
        </w:tc>
        <w:tc>
          <w:tcPr>
            <w:tcW w:w="1701" w:type="dxa"/>
          </w:tcPr>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15.07.2016</w:t>
            </w:r>
          </w:p>
          <w:p w:rsidR="00D5251B" w:rsidRPr="002A043E"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2A043E">
              <w:rPr>
                <w:rFonts w:ascii="Times New Roman" w:hAnsi="Times New Roman"/>
                <w:sz w:val="24"/>
                <w:szCs w:val="24"/>
              </w:rPr>
              <w:t>31.12.2016</w:t>
            </w:r>
          </w:p>
        </w:tc>
        <w:tc>
          <w:tcPr>
            <w:tcW w:w="1843" w:type="dxa"/>
          </w:tcPr>
          <w:p w:rsidR="00D5251B" w:rsidRPr="00CC2BC9" w:rsidRDefault="00D5251B" w:rsidP="00D5251B">
            <w:pPr>
              <w:ind w:firstLine="13"/>
              <w:jc w:val="center"/>
              <w:rPr>
                <w:rFonts w:ascii="Times New Roman" w:hAnsi="Times New Roman"/>
                <w:sz w:val="24"/>
                <w:szCs w:val="24"/>
              </w:rPr>
            </w:pPr>
            <w:r w:rsidRPr="00CC2BC9">
              <w:rPr>
                <w:rFonts w:ascii="Times New Roman" w:hAnsi="Times New Roman"/>
                <w:sz w:val="24"/>
                <w:szCs w:val="24"/>
              </w:rPr>
              <w:t>Vicepretor (V.Meriacre)</w:t>
            </w:r>
          </w:p>
          <w:p w:rsidR="00D5251B" w:rsidRPr="00CC2BC9"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FE5280" w:rsidRDefault="00D5251B" w:rsidP="00D5251B">
            <w:pPr>
              <w:ind w:firstLine="13"/>
              <w:jc w:val="center"/>
              <w:rPr>
                <w:rFonts w:ascii="Times New Roman" w:hAnsi="Times New Roman"/>
                <w:sz w:val="24"/>
                <w:szCs w:val="24"/>
              </w:rPr>
            </w:pPr>
            <w:r w:rsidRPr="00FE5280">
              <w:rPr>
                <w:rFonts w:ascii="Times New Roman" w:hAnsi="Times New Roman"/>
                <w:b/>
                <w:sz w:val="24"/>
                <w:szCs w:val="24"/>
              </w:rPr>
              <w:t xml:space="preserve">Realizat </w:t>
            </w:r>
          </w:p>
          <w:p w:rsidR="00D5251B" w:rsidRPr="00FE5280" w:rsidRDefault="00D5251B" w:rsidP="00D5251B">
            <w:pPr>
              <w:ind w:firstLine="13"/>
              <w:jc w:val="both"/>
              <w:rPr>
                <w:rFonts w:ascii="Times New Roman" w:hAnsi="Times New Roman"/>
                <w:sz w:val="24"/>
                <w:szCs w:val="24"/>
              </w:rPr>
            </w:pPr>
            <w:r w:rsidRPr="00FE5280">
              <w:rPr>
                <w:rFonts w:ascii="Times New Roman" w:hAnsi="Times New Roman"/>
                <w:sz w:val="24"/>
                <w:szCs w:val="24"/>
              </w:rPr>
              <w:t xml:space="preserve">Pentru perioada de referință s-au planificat 8 controale, din ele s-au organizat 6.  </w:t>
            </w:r>
          </w:p>
          <w:p w:rsidR="00D5251B" w:rsidRPr="001D1AF6" w:rsidRDefault="00215ED7" w:rsidP="00215ED7">
            <w:pPr>
              <w:ind w:firstLine="13"/>
              <w:jc w:val="both"/>
              <w:rPr>
                <w:rFonts w:ascii="Times New Roman" w:hAnsi="Times New Roman"/>
                <w:color w:val="FF0000"/>
                <w:sz w:val="24"/>
                <w:szCs w:val="24"/>
              </w:rPr>
            </w:pPr>
            <w:r>
              <w:rPr>
                <w:rFonts w:ascii="Times New Roman" w:hAnsi="Times New Roman"/>
                <w:sz w:val="24"/>
                <w:szCs w:val="24"/>
              </w:rPr>
              <w:t>Controalele urmează a fi continuate la</w:t>
            </w:r>
            <w:r w:rsidR="00D5251B" w:rsidRPr="00FE5280">
              <w:rPr>
                <w:rFonts w:ascii="Times New Roman" w:hAnsi="Times New Roman"/>
                <w:sz w:val="24"/>
                <w:szCs w:val="24"/>
              </w:rPr>
              <w:t xml:space="preserve">  identificării tuturor proprietarilor.</w:t>
            </w:r>
          </w:p>
        </w:tc>
        <w:tc>
          <w:tcPr>
            <w:tcW w:w="1389" w:type="dxa"/>
            <w:gridSpan w:val="2"/>
          </w:tcPr>
          <w:p w:rsidR="00D5251B" w:rsidRPr="00CC2BC9" w:rsidRDefault="00215ED7"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4A3BFE">
        <w:tc>
          <w:tcPr>
            <w:tcW w:w="2155" w:type="dxa"/>
            <w:vMerge/>
          </w:tcPr>
          <w:p w:rsidR="00D5251B" w:rsidRPr="00182424" w:rsidRDefault="00D5251B" w:rsidP="00D5251B">
            <w:pPr>
              <w:rPr>
                <w:rFonts w:ascii="Times New Roman" w:hAnsi="Times New Roman"/>
                <w:color w:val="FF0000"/>
                <w:sz w:val="24"/>
                <w:szCs w:val="24"/>
              </w:rPr>
            </w:pPr>
          </w:p>
        </w:tc>
        <w:tc>
          <w:tcPr>
            <w:tcW w:w="2268" w:type="dxa"/>
          </w:tcPr>
          <w:p w:rsidR="00D5251B" w:rsidRPr="00853C27" w:rsidRDefault="00D5251B" w:rsidP="00D5251B">
            <w:pPr>
              <w:ind w:firstLine="13"/>
              <w:rPr>
                <w:rFonts w:ascii="Times New Roman" w:hAnsi="Times New Roman"/>
                <w:sz w:val="24"/>
                <w:szCs w:val="24"/>
              </w:rPr>
            </w:pPr>
            <w:r w:rsidRPr="00853C27">
              <w:rPr>
                <w:rFonts w:ascii="Times New Roman" w:hAnsi="Times New Roman"/>
                <w:sz w:val="24"/>
                <w:szCs w:val="24"/>
              </w:rPr>
              <w:t>2.4.2.Participarea la adunările generale  membrilor CCG, APG.</w:t>
            </w:r>
          </w:p>
          <w:p w:rsidR="00D5251B" w:rsidRPr="00853C27" w:rsidRDefault="00D5251B" w:rsidP="00D5251B">
            <w:pPr>
              <w:ind w:firstLine="13"/>
              <w:rPr>
                <w:rFonts w:ascii="Times New Roman" w:hAnsi="Times New Roman"/>
                <w:sz w:val="24"/>
                <w:szCs w:val="24"/>
              </w:rPr>
            </w:pPr>
          </w:p>
        </w:tc>
        <w:tc>
          <w:tcPr>
            <w:tcW w:w="2523" w:type="dxa"/>
          </w:tcPr>
          <w:p w:rsidR="00D5251B" w:rsidRPr="00853C27" w:rsidRDefault="00D5251B" w:rsidP="00D5251B">
            <w:pPr>
              <w:tabs>
                <w:tab w:val="left" w:pos="320"/>
                <w:tab w:val="center" w:pos="1039"/>
              </w:tabs>
              <w:ind w:firstLine="13"/>
              <w:jc w:val="both"/>
              <w:rPr>
                <w:rFonts w:ascii="Times New Roman" w:hAnsi="Times New Roman"/>
                <w:sz w:val="24"/>
                <w:szCs w:val="24"/>
              </w:rPr>
            </w:pPr>
            <w:r w:rsidRPr="00853C27">
              <w:rPr>
                <w:rFonts w:ascii="Times New Roman" w:hAnsi="Times New Roman"/>
                <w:sz w:val="24"/>
                <w:szCs w:val="24"/>
              </w:rPr>
              <w:t>Numărul de adunări cu participarea reprezentantului Preturii.</w:t>
            </w:r>
          </w:p>
          <w:p w:rsidR="00D5251B" w:rsidRPr="00853C27" w:rsidRDefault="00D5251B" w:rsidP="00D5251B">
            <w:pPr>
              <w:tabs>
                <w:tab w:val="left" w:pos="320"/>
                <w:tab w:val="center" w:pos="1039"/>
              </w:tabs>
              <w:ind w:firstLine="13"/>
              <w:jc w:val="both"/>
              <w:rPr>
                <w:rFonts w:ascii="Times New Roman" w:hAnsi="Times New Roman"/>
                <w:sz w:val="24"/>
                <w:szCs w:val="24"/>
              </w:rPr>
            </w:pPr>
          </w:p>
        </w:tc>
        <w:tc>
          <w:tcPr>
            <w:tcW w:w="1701" w:type="dxa"/>
          </w:tcPr>
          <w:p w:rsidR="00D5251B" w:rsidRPr="00853C27" w:rsidRDefault="00D5251B" w:rsidP="00D5251B">
            <w:pPr>
              <w:ind w:firstLine="13"/>
              <w:jc w:val="center"/>
              <w:rPr>
                <w:rFonts w:ascii="Times New Roman" w:hAnsi="Times New Roman"/>
                <w:sz w:val="24"/>
                <w:szCs w:val="24"/>
              </w:rPr>
            </w:pPr>
            <w:r w:rsidRPr="00853C27">
              <w:rPr>
                <w:rFonts w:ascii="Times New Roman" w:hAnsi="Times New Roman"/>
                <w:sz w:val="24"/>
                <w:szCs w:val="24"/>
              </w:rPr>
              <w:t>15.07.2016</w:t>
            </w:r>
          </w:p>
          <w:p w:rsidR="00D5251B" w:rsidRPr="00853C27" w:rsidRDefault="00D5251B" w:rsidP="00D5251B">
            <w:pPr>
              <w:ind w:firstLine="13"/>
              <w:jc w:val="center"/>
              <w:rPr>
                <w:rFonts w:ascii="Times New Roman" w:hAnsi="Times New Roman"/>
                <w:sz w:val="24"/>
                <w:szCs w:val="24"/>
              </w:rPr>
            </w:pPr>
          </w:p>
          <w:p w:rsidR="00D5251B" w:rsidRPr="00853C27" w:rsidRDefault="00D5251B" w:rsidP="00D5251B">
            <w:pPr>
              <w:ind w:firstLine="13"/>
              <w:jc w:val="center"/>
              <w:rPr>
                <w:rFonts w:ascii="Times New Roman" w:hAnsi="Times New Roman"/>
                <w:sz w:val="24"/>
                <w:szCs w:val="24"/>
              </w:rPr>
            </w:pPr>
            <w:r w:rsidRPr="00853C27">
              <w:rPr>
                <w:rFonts w:ascii="Times New Roman" w:hAnsi="Times New Roman"/>
                <w:sz w:val="24"/>
                <w:szCs w:val="24"/>
              </w:rPr>
              <w:t>31.12.2016</w:t>
            </w:r>
          </w:p>
        </w:tc>
        <w:tc>
          <w:tcPr>
            <w:tcW w:w="1843" w:type="dxa"/>
          </w:tcPr>
          <w:p w:rsidR="00D5251B" w:rsidRPr="00853C27" w:rsidRDefault="00D5251B" w:rsidP="00D5251B">
            <w:pPr>
              <w:ind w:firstLine="13"/>
              <w:jc w:val="center"/>
              <w:rPr>
                <w:rFonts w:ascii="Times New Roman" w:hAnsi="Times New Roman"/>
                <w:sz w:val="24"/>
                <w:szCs w:val="24"/>
              </w:rPr>
            </w:pPr>
            <w:r w:rsidRPr="00853C27">
              <w:rPr>
                <w:rFonts w:ascii="Times New Roman" w:hAnsi="Times New Roman"/>
                <w:sz w:val="24"/>
                <w:szCs w:val="24"/>
              </w:rPr>
              <w:t>Vicepretor (V.Meriacre)</w:t>
            </w:r>
          </w:p>
          <w:p w:rsidR="00D5251B" w:rsidRPr="00853C27" w:rsidRDefault="00D5251B" w:rsidP="00D5251B">
            <w:pPr>
              <w:ind w:firstLine="13"/>
              <w:jc w:val="center"/>
              <w:rPr>
                <w:rFonts w:ascii="Times New Roman" w:hAnsi="Times New Roman"/>
                <w:sz w:val="24"/>
                <w:szCs w:val="24"/>
              </w:rPr>
            </w:pPr>
          </w:p>
          <w:p w:rsidR="00D5251B" w:rsidRPr="00853C27"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FE5280" w:rsidRDefault="00D5251B" w:rsidP="00D5251B">
            <w:pPr>
              <w:ind w:firstLine="13"/>
              <w:jc w:val="center"/>
              <w:rPr>
                <w:rFonts w:ascii="Times New Roman" w:hAnsi="Times New Roman"/>
                <w:sz w:val="24"/>
                <w:szCs w:val="24"/>
              </w:rPr>
            </w:pPr>
            <w:r w:rsidRPr="00FE5280">
              <w:rPr>
                <w:rFonts w:ascii="Times New Roman" w:hAnsi="Times New Roman"/>
                <w:b/>
                <w:sz w:val="24"/>
                <w:szCs w:val="24"/>
              </w:rPr>
              <w:t xml:space="preserve">Realizat </w:t>
            </w:r>
          </w:p>
          <w:p w:rsidR="00D5251B" w:rsidRPr="00FE5280" w:rsidRDefault="00D5251B" w:rsidP="00D5251B">
            <w:pPr>
              <w:ind w:firstLine="13"/>
              <w:jc w:val="both"/>
              <w:rPr>
                <w:rFonts w:ascii="Times New Roman" w:hAnsi="Times New Roman"/>
                <w:sz w:val="24"/>
                <w:szCs w:val="24"/>
              </w:rPr>
            </w:pPr>
            <w:r w:rsidRPr="00FE5280">
              <w:rPr>
                <w:rFonts w:ascii="Times New Roman" w:hAnsi="Times New Roman"/>
                <w:sz w:val="24"/>
                <w:szCs w:val="24"/>
              </w:rPr>
              <w:t xml:space="preserve">Serviciul arhitectură și construcții conlucrează cu președinții CCG, APG pe problemele ce țin de exploatarea construcțiilor. </w:t>
            </w:r>
          </w:p>
          <w:p w:rsidR="00D5251B" w:rsidRPr="001D1AF6" w:rsidRDefault="00D5251B" w:rsidP="00D5251B">
            <w:pPr>
              <w:ind w:firstLine="13"/>
              <w:jc w:val="both"/>
              <w:rPr>
                <w:rFonts w:ascii="Times New Roman" w:hAnsi="Times New Roman"/>
                <w:color w:val="FF0000"/>
                <w:sz w:val="24"/>
                <w:szCs w:val="24"/>
              </w:rPr>
            </w:pPr>
            <w:r w:rsidRPr="00FE5280">
              <w:rPr>
                <w:rFonts w:ascii="Times New Roman" w:hAnsi="Times New Roman"/>
                <w:sz w:val="24"/>
                <w:szCs w:val="24"/>
              </w:rPr>
              <w:t xml:space="preserve">Pe perioada de referință funcționarii publici desemnați au participat la 1 adunare generale din motiv că nu toate CCG, APG organizează adunări generale, respectiv se practică ieșiri </w:t>
            </w:r>
            <w:r>
              <w:rPr>
                <w:rFonts w:ascii="Times New Roman" w:hAnsi="Times New Roman"/>
                <w:sz w:val="24"/>
                <w:szCs w:val="24"/>
              </w:rPr>
              <w:t xml:space="preserve">de lucru, </w:t>
            </w:r>
            <w:r w:rsidRPr="00FE5280">
              <w:rPr>
                <w:rFonts w:ascii="Times New Roman" w:hAnsi="Times New Roman"/>
                <w:sz w:val="24"/>
                <w:szCs w:val="24"/>
              </w:rPr>
              <w:t>la fața locului</w:t>
            </w:r>
            <w:r>
              <w:rPr>
                <w:rFonts w:ascii="Times New Roman" w:hAnsi="Times New Roman"/>
                <w:color w:val="FF0000"/>
                <w:sz w:val="24"/>
                <w:szCs w:val="24"/>
              </w:rPr>
              <w:t>.</w:t>
            </w:r>
          </w:p>
        </w:tc>
        <w:tc>
          <w:tcPr>
            <w:tcW w:w="1389" w:type="dxa"/>
            <w:gridSpan w:val="2"/>
          </w:tcPr>
          <w:p w:rsidR="00D5251B" w:rsidRPr="00853C27"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4A3BFE">
        <w:tc>
          <w:tcPr>
            <w:tcW w:w="2155" w:type="dxa"/>
            <w:vMerge/>
          </w:tcPr>
          <w:p w:rsidR="00D5251B" w:rsidRPr="00182424" w:rsidRDefault="00D5251B" w:rsidP="00D5251B">
            <w:pPr>
              <w:rPr>
                <w:rFonts w:ascii="Times New Roman" w:hAnsi="Times New Roman"/>
                <w:color w:val="FF0000"/>
                <w:sz w:val="24"/>
                <w:szCs w:val="24"/>
              </w:rPr>
            </w:pPr>
          </w:p>
        </w:tc>
        <w:tc>
          <w:tcPr>
            <w:tcW w:w="2268" w:type="dxa"/>
          </w:tcPr>
          <w:p w:rsidR="00D5251B" w:rsidRPr="00C76EDB" w:rsidRDefault="00D5251B" w:rsidP="00D5251B">
            <w:pPr>
              <w:ind w:firstLine="13"/>
              <w:rPr>
                <w:rFonts w:ascii="Times New Roman" w:hAnsi="Times New Roman"/>
                <w:sz w:val="24"/>
                <w:szCs w:val="24"/>
              </w:rPr>
            </w:pPr>
            <w:r w:rsidRPr="00C76EDB">
              <w:rPr>
                <w:rFonts w:ascii="Times New Roman" w:hAnsi="Times New Roman"/>
                <w:sz w:val="24"/>
                <w:szCs w:val="24"/>
              </w:rPr>
              <w:t>2.4.3. Organizarea parcajelor de uz public: identificarea locurilor de amenajare, elaborarea schițelor/concepțiilor.</w:t>
            </w:r>
          </w:p>
        </w:tc>
        <w:tc>
          <w:tcPr>
            <w:tcW w:w="2523" w:type="dxa"/>
          </w:tcPr>
          <w:p w:rsidR="00D5251B" w:rsidRPr="00C76EDB" w:rsidRDefault="00D5251B" w:rsidP="00D5251B">
            <w:pPr>
              <w:tabs>
                <w:tab w:val="left" w:pos="320"/>
                <w:tab w:val="center" w:pos="1039"/>
              </w:tabs>
              <w:ind w:firstLine="13"/>
              <w:jc w:val="both"/>
              <w:rPr>
                <w:rFonts w:ascii="Times New Roman" w:hAnsi="Times New Roman"/>
                <w:sz w:val="24"/>
                <w:szCs w:val="24"/>
              </w:rPr>
            </w:pPr>
            <w:r w:rsidRPr="00C76EDB">
              <w:rPr>
                <w:rFonts w:ascii="Times New Roman" w:hAnsi="Times New Roman"/>
                <w:sz w:val="24"/>
                <w:szCs w:val="24"/>
              </w:rPr>
              <w:t xml:space="preserve">Creșterea numărului de locuri pentru parcaje de uz public (raportat la situația din anul 2015) </w:t>
            </w:r>
          </w:p>
        </w:tc>
        <w:tc>
          <w:tcPr>
            <w:tcW w:w="1701" w:type="dxa"/>
          </w:tcPr>
          <w:p w:rsidR="00D5251B" w:rsidRPr="00853C27" w:rsidRDefault="00D5251B" w:rsidP="00D5251B">
            <w:pPr>
              <w:ind w:firstLine="13"/>
              <w:jc w:val="center"/>
              <w:rPr>
                <w:rFonts w:ascii="Times New Roman" w:hAnsi="Times New Roman"/>
                <w:sz w:val="24"/>
                <w:szCs w:val="24"/>
              </w:rPr>
            </w:pPr>
            <w:r w:rsidRPr="00853C27">
              <w:rPr>
                <w:rFonts w:ascii="Times New Roman" w:hAnsi="Times New Roman"/>
                <w:sz w:val="24"/>
                <w:szCs w:val="24"/>
              </w:rPr>
              <w:t>15.07.2016</w:t>
            </w:r>
          </w:p>
          <w:p w:rsidR="00D5251B" w:rsidRPr="00853C27"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853C27">
              <w:rPr>
                <w:rFonts w:ascii="Times New Roman" w:hAnsi="Times New Roman"/>
                <w:sz w:val="24"/>
                <w:szCs w:val="24"/>
              </w:rPr>
              <w:t>31.12.2016</w:t>
            </w:r>
          </w:p>
        </w:tc>
        <w:tc>
          <w:tcPr>
            <w:tcW w:w="1843" w:type="dxa"/>
          </w:tcPr>
          <w:p w:rsidR="00D5251B" w:rsidRPr="00C76EDB" w:rsidRDefault="00D5251B" w:rsidP="00D5251B">
            <w:pPr>
              <w:ind w:firstLine="13"/>
              <w:jc w:val="center"/>
              <w:rPr>
                <w:rFonts w:ascii="Times New Roman" w:hAnsi="Times New Roman"/>
                <w:sz w:val="24"/>
                <w:szCs w:val="24"/>
              </w:rPr>
            </w:pPr>
            <w:r w:rsidRPr="00C76EDB">
              <w:rPr>
                <w:rFonts w:ascii="Times New Roman" w:hAnsi="Times New Roman"/>
                <w:sz w:val="24"/>
                <w:szCs w:val="24"/>
              </w:rPr>
              <w:t>Vicepretor (V.Meriacre)</w:t>
            </w:r>
          </w:p>
          <w:p w:rsidR="00D5251B" w:rsidRPr="00C76EDB"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FE5280" w:rsidRDefault="00D5251B" w:rsidP="00D5251B">
            <w:pPr>
              <w:ind w:firstLine="13"/>
              <w:jc w:val="center"/>
              <w:rPr>
                <w:rFonts w:ascii="Times New Roman" w:hAnsi="Times New Roman"/>
                <w:sz w:val="24"/>
                <w:szCs w:val="24"/>
              </w:rPr>
            </w:pPr>
            <w:r w:rsidRPr="00FE5280">
              <w:rPr>
                <w:rFonts w:ascii="Times New Roman" w:hAnsi="Times New Roman"/>
                <w:b/>
                <w:sz w:val="24"/>
                <w:szCs w:val="24"/>
              </w:rPr>
              <w:t xml:space="preserve">Realizat </w:t>
            </w:r>
          </w:p>
          <w:p w:rsidR="00D5251B" w:rsidRPr="002A6C48" w:rsidRDefault="00D5251B" w:rsidP="00D5251B">
            <w:pPr>
              <w:ind w:firstLine="13"/>
              <w:jc w:val="both"/>
              <w:rPr>
                <w:rFonts w:ascii="Times New Roman" w:hAnsi="Times New Roman"/>
                <w:sz w:val="24"/>
                <w:szCs w:val="24"/>
              </w:rPr>
            </w:pPr>
            <w:r w:rsidRPr="002A6C48">
              <w:rPr>
                <w:rFonts w:ascii="Times New Roman" w:hAnsi="Times New Roman"/>
                <w:sz w:val="24"/>
                <w:szCs w:val="24"/>
              </w:rPr>
              <w:t>Serviciul arhitectură și construcții a elaborat 8 concepții de organizare a parcajelor, cu amenajarea terenului adiacent, pe lîngă obiectivele comerciale și în curțile blocurilor locative pe adresele: str. M.Costin,19/2; str. A.Doga,32/2; str. Braniștii,19; str. A.Doga,28; str. Calea Orheiului,125; str. Doina,150/2A.</w:t>
            </w:r>
          </w:p>
          <w:p w:rsidR="00D5251B" w:rsidRPr="001D1AF6" w:rsidRDefault="00D5251B" w:rsidP="00D5251B">
            <w:pPr>
              <w:ind w:firstLine="13"/>
              <w:jc w:val="both"/>
              <w:rPr>
                <w:rFonts w:ascii="Times New Roman" w:hAnsi="Times New Roman"/>
                <w:color w:val="FF0000"/>
                <w:sz w:val="24"/>
                <w:szCs w:val="24"/>
              </w:rPr>
            </w:pPr>
            <w:r w:rsidRPr="002A6C48">
              <w:rPr>
                <w:rFonts w:ascii="Times New Roman" w:hAnsi="Times New Roman"/>
                <w:sz w:val="24"/>
                <w:szCs w:val="24"/>
              </w:rPr>
              <w:t>La data de raport, în sectorul administrat s-au amenajat locurile pentru parcajul public pe o suprafață totală de 10894 metri pătrați.</w:t>
            </w:r>
          </w:p>
        </w:tc>
        <w:tc>
          <w:tcPr>
            <w:tcW w:w="1389" w:type="dxa"/>
            <w:gridSpan w:val="2"/>
          </w:tcPr>
          <w:p w:rsidR="00D5251B" w:rsidRPr="00C76EDB"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10490" w:type="dxa"/>
            <w:gridSpan w:val="5"/>
          </w:tcPr>
          <w:p w:rsidR="00AB37F7" w:rsidRPr="00EA3E4E" w:rsidRDefault="00AB37F7" w:rsidP="00AB37F7">
            <w:pPr>
              <w:ind w:firstLine="13"/>
              <w:rPr>
                <w:rFonts w:ascii="Times New Roman" w:hAnsi="Times New Roman"/>
                <w:i/>
                <w:sz w:val="28"/>
                <w:szCs w:val="28"/>
              </w:rPr>
            </w:pPr>
            <w:r w:rsidRPr="00EA3E4E">
              <w:rPr>
                <w:rFonts w:ascii="Times New Roman" w:hAnsi="Times New Roman"/>
                <w:i/>
                <w:sz w:val="28"/>
                <w:szCs w:val="28"/>
              </w:rPr>
              <w:t>* Niveluri de realizare: realizat (2), realizat parțial (1), nerelizat (0)</w:t>
            </w:r>
          </w:p>
        </w:tc>
        <w:tc>
          <w:tcPr>
            <w:tcW w:w="3289" w:type="dxa"/>
          </w:tcPr>
          <w:p w:rsidR="00AB37F7" w:rsidRPr="00EA3E4E" w:rsidRDefault="00AB37F7" w:rsidP="00AB37F7">
            <w:pPr>
              <w:ind w:firstLine="13"/>
              <w:jc w:val="both"/>
              <w:rPr>
                <w:rFonts w:ascii="Times New Roman" w:hAnsi="Times New Roman"/>
                <w:sz w:val="28"/>
                <w:szCs w:val="28"/>
              </w:rPr>
            </w:pPr>
            <w:r w:rsidRPr="00EA3E4E">
              <w:rPr>
                <w:rFonts w:ascii="Times New Roman" w:hAnsi="Times New Roman"/>
                <w:sz w:val="28"/>
                <w:szCs w:val="28"/>
              </w:rPr>
              <w:t>Media artimetică:</w:t>
            </w:r>
          </w:p>
          <w:p w:rsidR="00AB37F7" w:rsidRPr="00EA3E4E" w:rsidRDefault="00AB37F7" w:rsidP="00AB37F7">
            <w:pPr>
              <w:ind w:firstLine="13"/>
              <w:jc w:val="both"/>
              <w:rPr>
                <w:rFonts w:ascii="Times New Roman" w:hAnsi="Times New Roman"/>
                <w:sz w:val="28"/>
                <w:szCs w:val="28"/>
              </w:rPr>
            </w:pPr>
          </w:p>
        </w:tc>
        <w:tc>
          <w:tcPr>
            <w:tcW w:w="1389" w:type="dxa"/>
            <w:gridSpan w:val="2"/>
          </w:tcPr>
          <w:p w:rsidR="00AB37F7" w:rsidRPr="00EA3E4E" w:rsidRDefault="00AB37F7" w:rsidP="00215ED7">
            <w:pPr>
              <w:ind w:firstLine="13"/>
              <w:jc w:val="center"/>
              <w:rPr>
                <w:rFonts w:ascii="Times New Roman" w:hAnsi="Times New Roman"/>
                <w:sz w:val="28"/>
                <w:szCs w:val="28"/>
              </w:rPr>
            </w:pPr>
            <w:r w:rsidRPr="00EA3E4E">
              <w:rPr>
                <w:rFonts w:ascii="Times New Roman" w:hAnsi="Times New Roman"/>
                <w:sz w:val="28"/>
                <w:szCs w:val="28"/>
              </w:rPr>
              <w:t>1,</w:t>
            </w:r>
            <w:r w:rsidR="00215ED7">
              <w:rPr>
                <w:rFonts w:ascii="Times New Roman" w:hAnsi="Times New Roman"/>
                <w:sz w:val="28"/>
                <w:szCs w:val="28"/>
              </w:rPr>
              <w:t>83</w:t>
            </w:r>
          </w:p>
        </w:tc>
      </w:tr>
      <w:tr w:rsidR="00AB37F7" w:rsidTr="000E5564">
        <w:tc>
          <w:tcPr>
            <w:tcW w:w="15168" w:type="dxa"/>
            <w:gridSpan w:val="8"/>
          </w:tcPr>
          <w:p w:rsidR="00AB37F7" w:rsidRDefault="00AB37F7" w:rsidP="00AB37F7">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 3 </w:t>
            </w:r>
          </w:p>
          <w:p w:rsidR="00AB37F7" w:rsidRDefault="00AB37F7" w:rsidP="00AB37F7">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Coordonarea şi monitorizarea activităţii întreprinderilor municipale de prestări servicii </w:t>
            </w:r>
          </w:p>
          <w:p w:rsidR="00AB37F7" w:rsidRPr="00E0763F" w:rsidRDefault="00AB37F7" w:rsidP="00AB37F7">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locativ-comunale şi de amenajare din sector</w:t>
            </w:r>
            <w:r>
              <w:rPr>
                <w:rFonts w:ascii="Times New Roman" w:hAnsi="Times New Roman"/>
                <w:b/>
                <w:color w:val="215868" w:themeColor="accent5" w:themeShade="80"/>
                <w:sz w:val="28"/>
                <w:szCs w:val="28"/>
              </w:rPr>
              <w:t>.</w:t>
            </w:r>
          </w:p>
        </w:tc>
      </w:tr>
      <w:tr w:rsidR="00AB37F7" w:rsidTr="004A3BFE">
        <w:tc>
          <w:tcPr>
            <w:tcW w:w="2155" w:type="dxa"/>
            <w:vAlign w:val="center"/>
          </w:tcPr>
          <w:p w:rsidR="00AB37F7" w:rsidRPr="00D02673" w:rsidRDefault="00AB37F7" w:rsidP="00AB37F7">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AB37F7" w:rsidRPr="00D02673" w:rsidRDefault="00AB37F7" w:rsidP="00AB37F7">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AB37F7" w:rsidRPr="00D02673" w:rsidRDefault="00AB37F7" w:rsidP="00AB37F7">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tcPr>
          <w:p w:rsidR="00AB37F7" w:rsidRPr="00282BE7" w:rsidRDefault="00AB37F7" w:rsidP="00AB37F7">
            <w:pPr>
              <w:ind w:firstLine="13"/>
              <w:jc w:val="center"/>
              <w:rPr>
                <w:rFonts w:ascii="Times New Roman" w:hAnsi="Times New Roman"/>
                <w:b/>
                <w:sz w:val="24"/>
                <w:szCs w:val="24"/>
              </w:rPr>
            </w:pPr>
            <w:r w:rsidRPr="00282BE7">
              <w:rPr>
                <w:rFonts w:ascii="Times New Roman" w:hAnsi="Times New Roman"/>
                <w:b/>
                <w:sz w:val="24"/>
                <w:szCs w:val="24"/>
              </w:rPr>
              <w:t>Termen de realizare</w:t>
            </w:r>
          </w:p>
        </w:tc>
        <w:tc>
          <w:tcPr>
            <w:tcW w:w="1843" w:type="dxa"/>
            <w:vAlign w:val="center"/>
          </w:tcPr>
          <w:p w:rsidR="00AB37F7" w:rsidRDefault="00AB37F7" w:rsidP="00AB37F7">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AB37F7" w:rsidRPr="00D02673" w:rsidRDefault="00AB37F7" w:rsidP="00AB37F7">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3289" w:type="dxa"/>
            <w:vAlign w:val="center"/>
          </w:tcPr>
          <w:p w:rsidR="00AB37F7" w:rsidRPr="00D02673" w:rsidRDefault="00AB37F7" w:rsidP="00AB37F7">
            <w:pPr>
              <w:ind w:firstLine="13"/>
              <w:jc w:val="center"/>
              <w:rPr>
                <w:rFonts w:ascii="Times New Roman" w:eastAsia="Calibri" w:hAnsi="Times New Roman"/>
                <w:b/>
                <w:sz w:val="24"/>
                <w:szCs w:val="24"/>
              </w:rPr>
            </w:pPr>
            <w:r>
              <w:rPr>
                <w:rFonts w:ascii="Times New Roman" w:eastAsia="Calibri" w:hAnsi="Times New Roman"/>
                <w:b/>
                <w:sz w:val="24"/>
                <w:szCs w:val="24"/>
              </w:rPr>
              <w:t>Nivel de relizare */ Descriere succintă</w:t>
            </w:r>
          </w:p>
        </w:tc>
        <w:tc>
          <w:tcPr>
            <w:tcW w:w="1389" w:type="dxa"/>
            <w:gridSpan w:val="2"/>
          </w:tcPr>
          <w:p w:rsidR="00AB37F7" w:rsidRPr="00D02673" w:rsidRDefault="00AB37F7" w:rsidP="00AB37F7">
            <w:pPr>
              <w:ind w:firstLine="13"/>
              <w:jc w:val="center"/>
              <w:rPr>
                <w:rFonts w:ascii="Times New Roman" w:hAnsi="Times New Roman"/>
                <w:b/>
                <w:sz w:val="24"/>
                <w:szCs w:val="24"/>
              </w:rPr>
            </w:pPr>
            <w:r>
              <w:rPr>
                <w:rFonts w:ascii="Times New Roman" w:hAnsi="Times New Roman"/>
                <w:b/>
                <w:sz w:val="24"/>
                <w:szCs w:val="24"/>
              </w:rPr>
              <w:t>Punctaj, autoevaluare</w:t>
            </w:r>
          </w:p>
        </w:tc>
      </w:tr>
      <w:tr w:rsidR="00AB37F7" w:rsidTr="004A3BFE">
        <w:tc>
          <w:tcPr>
            <w:tcW w:w="2155" w:type="dxa"/>
            <w:vMerge w:val="restart"/>
          </w:tcPr>
          <w:p w:rsidR="00AB37F7" w:rsidRPr="00282BE7" w:rsidRDefault="00AB37F7" w:rsidP="00AB37F7">
            <w:pPr>
              <w:rPr>
                <w:rFonts w:ascii="Times New Roman" w:hAnsi="Times New Roman"/>
                <w:b/>
                <w:sz w:val="24"/>
                <w:szCs w:val="24"/>
              </w:rPr>
            </w:pPr>
            <w:r w:rsidRPr="00282BE7">
              <w:rPr>
                <w:rFonts w:ascii="Times New Roman" w:hAnsi="Times New Roman"/>
                <w:b/>
                <w:sz w:val="24"/>
                <w:szCs w:val="24"/>
              </w:rPr>
              <w:t xml:space="preserve">3.1.Monitorizarea activității de prestare calitativă a serviciilor comunale către fondul locativ (agent termic, apă </w:t>
            </w:r>
            <w:r w:rsidRPr="00282BE7">
              <w:rPr>
                <w:rFonts w:ascii="Times New Roman" w:hAnsi="Times New Roman"/>
                <w:b/>
                <w:sz w:val="24"/>
                <w:szCs w:val="24"/>
              </w:rPr>
              <w:lastRenderedPageBreak/>
              <w:t>potabilă, apă caldă)</w:t>
            </w:r>
          </w:p>
        </w:tc>
        <w:tc>
          <w:tcPr>
            <w:tcW w:w="2268" w:type="dxa"/>
          </w:tcPr>
          <w:p w:rsidR="00AB37F7" w:rsidRPr="00282BE7" w:rsidRDefault="00AB37F7" w:rsidP="00AB37F7">
            <w:pPr>
              <w:ind w:firstLine="13"/>
              <w:jc w:val="both"/>
              <w:rPr>
                <w:rFonts w:ascii="Times New Roman" w:hAnsi="Times New Roman"/>
                <w:sz w:val="24"/>
                <w:szCs w:val="24"/>
              </w:rPr>
            </w:pPr>
            <w:r w:rsidRPr="00282BE7">
              <w:rPr>
                <w:rFonts w:ascii="Times New Roman" w:hAnsi="Times New Roman"/>
                <w:sz w:val="24"/>
                <w:szCs w:val="24"/>
              </w:rPr>
              <w:lastRenderedPageBreak/>
              <w:t>3.1.1.Organizarea ședințelor de lucru cu prestatorii serviciilor comunale în vederea asigurării calității de furnizare a acestora.</w:t>
            </w:r>
          </w:p>
        </w:tc>
        <w:tc>
          <w:tcPr>
            <w:tcW w:w="2523" w:type="dxa"/>
          </w:tcPr>
          <w:p w:rsidR="00AB37F7" w:rsidRPr="00282BE7" w:rsidRDefault="00AB37F7" w:rsidP="00AB37F7">
            <w:pPr>
              <w:ind w:firstLine="13"/>
              <w:jc w:val="both"/>
              <w:rPr>
                <w:rFonts w:ascii="Times New Roman" w:hAnsi="Times New Roman"/>
                <w:sz w:val="24"/>
                <w:szCs w:val="24"/>
              </w:rPr>
            </w:pPr>
            <w:r w:rsidRPr="00282BE7">
              <w:rPr>
                <w:rFonts w:ascii="Times New Roman" w:hAnsi="Times New Roman"/>
                <w:sz w:val="24"/>
                <w:szCs w:val="24"/>
              </w:rPr>
              <w:t xml:space="preserve">40 de ședințe </w:t>
            </w:r>
            <w:r>
              <w:rPr>
                <w:rFonts w:ascii="Times New Roman" w:hAnsi="Times New Roman"/>
                <w:sz w:val="24"/>
                <w:szCs w:val="24"/>
              </w:rPr>
              <w:t>desfășurate.</w:t>
            </w:r>
          </w:p>
          <w:p w:rsidR="00AB37F7" w:rsidRPr="00282BE7" w:rsidRDefault="00AB37F7" w:rsidP="00AB37F7">
            <w:pPr>
              <w:ind w:firstLine="13"/>
              <w:jc w:val="both"/>
              <w:rPr>
                <w:rFonts w:ascii="Times New Roman" w:hAnsi="Times New Roman"/>
                <w:sz w:val="24"/>
                <w:szCs w:val="24"/>
              </w:rPr>
            </w:pPr>
            <w:r w:rsidRPr="00282BE7">
              <w:rPr>
                <w:rFonts w:ascii="Times New Roman" w:hAnsi="Times New Roman"/>
                <w:sz w:val="24"/>
                <w:szCs w:val="24"/>
              </w:rPr>
              <w:t>Asigurarea furnizării serviciil</w:t>
            </w:r>
            <w:r>
              <w:rPr>
                <w:rFonts w:ascii="Times New Roman" w:hAnsi="Times New Roman"/>
                <w:sz w:val="24"/>
                <w:szCs w:val="24"/>
              </w:rPr>
              <w:t>or</w:t>
            </w:r>
            <w:r w:rsidRPr="00282BE7">
              <w:rPr>
                <w:rFonts w:ascii="Times New Roman" w:hAnsi="Times New Roman"/>
                <w:sz w:val="24"/>
                <w:szCs w:val="24"/>
              </w:rPr>
              <w:t xml:space="preserve"> comunale (agent termic, apă potabilă, apă caldă menajeră) conform </w:t>
            </w:r>
            <w:r w:rsidRPr="00282BE7">
              <w:rPr>
                <w:rFonts w:ascii="Times New Roman" w:hAnsi="Times New Roman"/>
                <w:sz w:val="24"/>
                <w:szCs w:val="24"/>
              </w:rPr>
              <w:lastRenderedPageBreak/>
              <w:t>parametrilor și fără întreruperi.</w:t>
            </w:r>
          </w:p>
        </w:tc>
        <w:tc>
          <w:tcPr>
            <w:tcW w:w="1701" w:type="dxa"/>
          </w:tcPr>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lastRenderedPageBreak/>
              <w:t>15.07.2016</w:t>
            </w:r>
          </w:p>
          <w:p w:rsidR="00AB37F7" w:rsidRPr="00282BE7" w:rsidRDefault="00AB37F7" w:rsidP="00AB37F7">
            <w:pPr>
              <w:ind w:firstLine="13"/>
              <w:jc w:val="center"/>
              <w:rPr>
                <w:rFonts w:ascii="Times New Roman" w:hAnsi="Times New Roman"/>
                <w:sz w:val="24"/>
                <w:szCs w:val="24"/>
              </w:rPr>
            </w:pPr>
          </w:p>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t>31.</w:t>
            </w:r>
            <w:r>
              <w:rPr>
                <w:rFonts w:ascii="Times New Roman" w:hAnsi="Times New Roman"/>
                <w:sz w:val="24"/>
                <w:szCs w:val="24"/>
              </w:rPr>
              <w:t>12</w:t>
            </w:r>
            <w:r w:rsidRPr="00282BE7">
              <w:rPr>
                <w:rFonts w:ascii="Times New Roman" w:hAnsi="Times New Roman"/>
                <w:sz w:val="24"/>
                <w:szCs w:val="24"/>
              </w:rPr>
              <w:t>.2016</w:t>
            </w:r>
          </w:p>
          <w:p w:rsidR="00AB37F7" w:rsidRPr="00282BE7" w:rsidRDefault="00AB37F7" w:rsidP="00AB37F7">
            <w:pPr>
              <w:ind w:firstLine="13"/>
              <w:jc w:val="center"/>
              <w:rPr>
                <w:rFonts w:ascii="Times New Roman" w:hAnsi="Times New Roman"/>
                <w:sz w:val="24"/>
                <w:szCs w:val="24"/>
              </w:rPr>
            </w:pPr>
          </w:p>
          <w:p w:rsidR="00AB37F7" w:rsidRPr="00282BE7" w:rsidRDefault="00AB37F7" w:rsidP="00AB37F7">
            <w:pPr>
              <w:ind w:firstLine="13"/>
              <w:jc w:val="center"/>
              <w:rPr>
                <w:rFonts w:ascii="Times New Roman" w:hAnsi="Times New Roman"/>
                <w:sz w:val="24"/>
                <w:szCs w:val="24"/>
              </w:rPr>
            </w:pPr>
          </w:p>
        </w:tc>
        <w:tc>
          <w:tcPr>
            <w:tcW w:w="1843" w:type="dxa"/>
          </w:tcPr>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t>Vicepretor (V.Meriacre)</w:t>
            </w:r>
          </w:p>
          <w:p w:rsidR="00AB37F7" w:rsidRDefault="00AB37F7" w:rsidP="00AB37F7">
            <w:pPr>
              <w:ind w:firstLine="13"/>
              <w:jc w:val="center"/>
              <w:rPr>
                <w:rFonts w:ascii="Times New Roman" w:hAnsi="Times New Roman"/>
                <w:sz w:val="24"/>
                <w:szCs w:val="24"/>
              </w:rPr>
            </w:pPr>
          </w:p>
          <w:p w:rsidR="00196280" w:rsidRPr="00282BE7" w:rsidRDefault="00196280" w:rsidP="00AB37F7">
            <w:pPr>
              <w:ind w:firstLine="13"/>
              <w:jc w:val="center"/>
              <w:rPr>
                <w:rFonts w:ascii="Times New Roman" w:hAnsi="Times New Roman"/>
                <w:sz w:val="24"/>
                <w:szCs w:val="24"/>
              </w:rPr>
            </w:pPr>
          </w:p>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t xml:space="preserve">Secţia locativ-comunală </w:t>
            </w:r>
          </w:p>
          <w:p w:rsidR="00AB37F7" w:rsidRPr="00182424" w:rsidRDefault="00AB37F7" w:rsidP="00AB37F7">
            <w:pPr>
              <w:ind w:firstLine="13"/>
              <w:jc w:val="center"/>
              <w:rPr>
                <w:rFonts w:ascii="Times New Roman" w:hAnsi="Times New Roman"/>
                <w:color w:val="FF0000"/>
                <w:sz w:val="24"/>
                <w:szCs w:val="24"/>
              </w:rPr>
            </w:pPr>
            <w:r w:rsidRPr="00282BE7">
              <w:rPr>
                <w:rFonts w:ascii="Times New Roman" w:hAnsi="Times New Roman"/>
                <w:sz w:val="24"/>
                <w:szCs w:val="24"/>
              </w:rPr>
              <w:t>(L.Surlaru)</w:t>
            </w:r>
          </w:p>
        </w:tc>
        <w:tc>
          <w:tcPr>
            <w:tcW w:w="3289" w:type="dxa"/>
          </w:tcPr>
          <w:p w:rsidR="00AB37F7" w:rsidRPr="00595712" w:rsidRDefault="00AB37F7" w:rsidP="00AB37F7">
            <w:pPr>
              <w:ind w:firstLine="13"/>
              <w:jc w:val="center"/>
              <w:rPr>
                <w:rFonts w:ascii="Times New Roman" w:hAnsi="Times New Roman"/>
                <w:sz w:val="24"/>
                <w:szCs w:val="24"/>
              </w:rPr>
            </w:pPr>
            <w:r w:rsidRPr="00595712">
              <w:rPr>
                <w:rFonts w:ascii="Times New Roman" w:hAnsi="Times New Roman"/>
                <w:b/>
                <w:sz w:val="24"/>
                <w:szCs w:val="24"/>
              </w:rPr>
              <w:t>Realizat</w:t>
            </w:r>
          </w:p>
          <w:p w:rsidR="00AB37F7" w:rsidRPr="00595712" w:rsidRDefault="00AB37F7" w:rsidP="00AB37F7">
            <w:pPr>
              <w:ind w:firstLine="13"/>
              <w:jc w:val="both"/>
              <w:rPr>
                <w:rFonts w:ascii="Times New Roman" w:hAnsi="Times New Roman"/>
                <w:sz w:val="24"/>
                <w:szCs w:val="24"/>
              </w:rPr>
            </w:pPr>
            <w:r w:rsidRPr="00595712">
              <w:rPr>
                <w:rFonts w:ascii="Times New Roman" w:hAnsi="Times New Roman"/>
                <w:sz w:val="24"/>
                <w:szCs w:val="24"/>
              </w:rPr>
              <w:t xml:space="preserve">  În semestrul I al anului 2016 Pretura a organizat 22 de ședințe, cu participarea  ÎM ”Autosalubritate”, ”Lumteh”, ”Exdrupo”, ”Liftservicii”, ÎMGFL-le nr. 17 – nr. 23, SA </w:t>
            </w:r>
            <w:r w:rsidRPr="00595712">
              <w:rPr>
                <w:rFonts w:ascii="Times New Roman" w:hAnsi="Times New Roman"/>
                <w:sz w:val="24"/>
                <w:szCs w:val="24"/>
              </w:rPr>
              <w:lastRenderedPageBreak/>
              <w:t>”Termoelectrica”, AGSV.</w:t>
            </w:r>
          </w:p>
          <w:p w:rsidR="00AB37F7" w:rsidRPr="00595712" w:rsidRDefault="00AB37F7" w:rsidP="00AB37F7">
            <w:pPr>
              <w:ind w:firstLine="13"/>
              <w:jc w:val="both"/>
              <w:rPr>
                <w:rFonts w:ascii="Times New Roman" w:hAnsi="Times New Roman"/>
                <w:sz w:val="24"/>
                <w:szCs w:val="24"/>
              </w:rPr>
            </w:pPr>
            <w:r w:rsidRPr="00595712">
              <w:rPr>
                <w:rFonts w:ascii="Times New Roman" w:hAnsi="Times New Roman"/>
                <w:sz w:val="24"/>
                <w:szCs w:val="24"/>
              </w:rPr>
              <w:t xml:space="preserve">  A fost asigurată continuitatea furnizării serviciilor comunale către populație, s-a monitorizat lichidarea avariilor produse la sistemele inginerești.</w:t>
            </w:r>
          </w:p>
          <w:p w:rsidR="00AB37F7" w:rsidRPr="001D1AF6" w:rsidRDefault="00AB37F7" w:rsidP="00AB37F7">
            <w:pPr>
              <w:ind w:firstLine="13"/>
              <w:jc w:val="both"/>
              <w:rPr>
                <w:rFonts w:ascii="Times New Roman" w:hAnsi="Times New Roman"/>
                <w:color w:val="FF0000"/>
                <w:sz w:val="24"/>
                <w:szCs w:val="24"/>
              </w:rPr>
            </w:pPr>
            <w:r w:rsidRPr="00595712">
              <w:rPr>
                <w:rFonts w:ascii="Times New Roman" w:hAnsi="Times New Roman"/>
                <w:sz w:val="24"/>
                <w:szCs w:val="24"/>
              </w:rPr>
              <w:t xml:space="preserve">  Serviciile comunale (agent termic, apă potabilă, apă caldă menajeră) au fost asigurate conform parametrilor și fără întreruperi.</w:t>
            </w:r>
          </w:p>
        </w:tc>
        <w:tc>
          <w:tcPr>
            <w:tcW w:w="1389" w:type="dxa"/>
            <w:gridSpan w:val="2"/>
          </w:tcPr>
          <w:p w:rsidR="00AB37F7" w:rsidRPr="00282BE7" w:rsidRDefault="00AB37F7" w:rsidP="00AB37F7">
            <w:pPr>
              <w:ind w:firstLine="13"/>
              <w:jc w:val="center"/>
              <w:rPr>
                <w:rFonts w:ascii="Times New Roman" w:hAnsi="Times New Roman"/>
                <w:sz w:val="24"/>
                <w:szCs w:val="24"/>
              </w:rPr>
            </w:pPr>
            <w:r>
              <w:rPr>
                <w:rFonts w:ascii="Times New Roman" w:hAnsi="Times New Roman"/>
                <w:sz w:val="24"/>
                <w:szCs w:val="24"/>
              </w:rPr>
              <w:lastRenderedPageBreak/>
              <w:t xml:space="preserve">2  </w:t>
            </w:r>
          </w:p>
        </w:tc>
      </w:tr>
      <w:tr w:rsidR="00AB37F7" w:rsidTr="004A3BFE">
        <w:tc>
          <w:tcPr>
            <w:tcW w:w="2155" w:type="dxa"/>
            <w:vMerge/>
          </w:tcPr>
          <w:p w:rsidR="00AB37F7" w:rsidRPr="00182424" w:rsidRDefault="00AB37F7" w:rsidP="00AB37F7">
            <w:pPr>
              <w:rPr>
                <w:rFonts w:ascii="Times New Roman" w:hAnsi="Times New Roman"/>
                <w:color w:val="FF0000"/>
                <w:sz w:val="24"/>
                <w:szCs w:val="24"/>
              </w:rPr>
            </w:pPr>
          </w:p>
        </w:tc>
        <w:tc>
          <w:tcPr>
            <w:tcW w:w="2268" w:type="dxa"/>
          </w:tcPr>
          <w:p w:rsidR="00AB37F7" w:rsidRPr="00282BE7" w:rsidRDefault="00AB37F7" w:rsidP="00AB37F7">
            <w:pPr>
              <w:ind w:firstLine="13"/>
              <w:jc w:val="both"/>
              <w:rPr>
                <w:rFonts w:ascii="Times New Roman" w:hAnsi="Times New Roman"/>
                <w:sz w:val="24"/>
                <w:szCs w:val="24"/>
              </w:rPr>
            </w:pPr>
            <w:r w:rsidRPr="00282BE7">
              <w:rPr>
                <w:rFonts w:ascii="Times New Roman" w:hAnsi="Times New Roman"/>
                <w:sz w:val="24"/>
                <w:szCs w:val="24"/>
              </w:rPr>
              <w:t>3.1.2.Organizarea ședințelor Comisiei pentru reducerea datoriilor acumulate la serviciile locativ-comunale prestate</w:t>
            </w:r>
          </w:p>
          <w:p w:rsidR="00AB37F7" w:rsidRPr="00182424" w:rsidRDefault="00AB37F7" w:rsidP="00AB37F7">
            <w:pPr>
              <w:ind w:firstLine="13"/>
              <w:jc w:val="both"/>
              <w:rPr>
                <w:rFonts w:ascii="Times New Roman" w:hAnsi="Times New Roman"/>
                <w:color w:val="FF0000"/>
                <w:sz w:val="24"/>
                <w:szCs w:val="24"/>
              </w:rPr>
            </w:pPr>
          </w:p>
        </w:tc>
        <w:tc>
          <w:tcPr>
            <w:tcW w:w="2523" w:type="dxa"/>
          </w:tcPr>
          <w:p w:rsidR="00AB37F7" w:rsidRDefault="00AB37F7" w:rsidP="00AB37F7">
            <w:pPr>
              <w:ind w:firstLine="13"/>
              <w:jc w:val="both"/>
              <w:rPr>
                <w:rFonts w:ascii="Times New Roman" w:hAnsi="Times New Roman"/>
                <w:sz w:val="24"/>
                <w:szCs w:val="24"/>
              </w:rPr>
            </w:pPr>
            <w:r w:rsidRPr="00282BE7">
              <w:rPr>
                <w:rFonts w:ascii="Times New Roman" w:hAnsi="Times New Roman"/>
                <w:sz w:val="24"/>
                <w:szCs w:val="24"/>
              </w:rPr>
              <w:t>20 de ședințe desfășurate.</w:t>
            </w:r>
          </w:p>
          <w:p w:rsidR="00AB37F7" w:rsidRPr="00282BE7" w:rsidRDefault="00AB37F7" w:rsidP="00AB37F7">
            <w:pPr>
              <w:ind w:firstLine="13"/>
              <w:jc w:val="both"/>
              <w:rPr>
                <w:rFonts w:ascii="Times New Roman" w:hAnsi="Times New Roman"/>
                <w:sz w:val="24"/>
                <w:szCs w:val="24"/>
              </w:rPr>
            </w:pPr>
          </w:p>
          <w:p w:rsidR="00AB37F7" w:rsidRPr="00182424" w:rsidRDefault="00AB37F7" w:rsidP="00AB37F7">
            <w:pPr>
              <w:ind w:firstLine="13"/>
              <w:jc w:val="both"/>
              <w:rPr>
                <w:rFonts w:ascii="Times New Roman" w:hAnsi="Times New Roman"/>
                <w:color w:val="FF0000"/>
                <w:sz w:val="24"/>
                <w:szCs w:val="24"/>
              </w:rPr>
            </w:pPr>
            <w:r w:rsidRPr="00282BE7">
              <w:rPr>
                <w:rFonts w:ascii="Times New Roman" w:hAnsi="Times New Roman"/>
                <w:sz w:val="24"/>
                <w:szCs w:val="24"/>
              </w:rPr>
              <w:t>Micșorarea/reducerea datoriilor acumulate.</w:t>
            </w:r>
          </w:p>
        </w:tc>
        <w:tc>
          <w:tcPr>
            <w:tcW w:w="1701" w:type="dxa"/>
          </w:tcPr>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t>15.07.2016</w:t>
            </w:r>
          </w:p>
          <w:p w:rsidR="00AB37F7" w:rsidRPr="00282BE7" w:rsidRDefault="00AB37F7" w:rsidP="00AB37F7">
            <w:pPr>
              <w:ind w:firstLine="13"/>
              <w:jc w:val="center"/>
              <w:rPr>
                <w:rFonts w:ascii="Times New Roman" w:hAnsi="Times New Roman"/>
                <w:sz w:val="24"/>
                <w:szCs w:val="24"/>
              </w:rPr>
            </w:pPr>
          </w:p>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t>31.</w:t>
            </w:r>
            <w:r>
              <w:rPr>
                <w:rFonts w:ascii="Times New Roman" w:hAnsi="Times New Roman"/>
                <w:sz w:val="24"/>
                <w:szCs w:val="24"/>
              </w:rPr>
              <w:t>12</w:t>
            </w:r>
            <w:r w:rsidRPr="00282BE7">
              <w:rPr>
                <w:rFonts w:ascii="Times New Roman" w:hAnsi="Times New Roman"/>
                <w:sz w:val="24"/>
                <w:szCs w:val="24"/>
              </w:rPr>
              <w:t>.2016</w:t>
            </w:r>
          </w:p>
          <w:p w:rsidR="00AB37F7" w:rsidRPr="00282BE7" w:rsidRDefault="00AB37F7" w:rsidP="00AB37F7">
            <w:pPr>
              <w:ind w:firstLine="13"/>
              <w:jc w:val="center"/>
              <w:rPr>
                <w:rFonts w:ascii="Times New Roman" w:hAnsi="Times New Roman"/>
                <w:sz w:val="24"/>
                <w:szCs w:val="24"/>
              </w:rPr>
            </w:pPr>
          </w:p>
          <w:p w:rsidR="00AB37F7" w:rsidRPr="00182424" w:rsidRDefault="00AB37F7" w:rsidP="00AB37F7">
            <w:pPr>
              <w:ind w:firstLine="13"/>
              <w:jc w:val="center"/>
              <w:rPr>
                <w:rFonts w:ascii="Times New Roman" w:hAnsi="Times New Roman"/>
                <w:color w:val="FF0000"/>
                <w:sz w:val="24"/>
                <w:szCs w:val="24"/>
              </w:rPr>
            </w:pPr>
          </w:p>
          <w:p w:rsidR="00AB37F7" w:rsidRPr="00182424" w:rsidRDefault="00AB37F7" w:rsidP="00AB37F7">
            <w:pPr>
              <w:ind w:firstLine="13"/>
              <w:jc w:val="center"/>
              <w:rPr>
                <w:rFonts w:ascii="Times New Roman" w:hAnsi="Times New Roman"/>
                <w:color w:val="FF0000"/>
                <w:sz w:val="24"/>
                <w:szCs w:val="24"/>
              </w:rPr>
            </w:pPr>
          </w:p>
          <w:p w:rsidR="00AB37F7" w:rsidRPr="00182424" w:rsidRDefault="00AB37F7" w:rsidP="00AB37F7">
            <w:pPr>
              <w:ind w:firstLine="13"/>
              <w:jc w:val="center"/>
              <w:rPr>
                <w:rFonts w:ascii="Times New Roman" w:hAnsi="Times New Roman"/>
                <w:color w:val="FF0000"/>
                <w:sz w:val="24"/>
                <w:szCs w:val="24"/>
              </w:rPr>
            </w:pPr>
          </w:p>
          <w:p w:rsidR="00AB37F7" w:rsidRPr="00182424" w:rsidRDefault="00AB37F7" w:rsidP="00AB37F7">
            <w:pPr>
              <w:ind w:firstLine="13"/>
              <w:jc w:val="center"/>
              <w:rPr>
                <w:rFonts w:ascii="Times New Roman" w:hAnsi="Times New Roman"/>
                <w:color w:val="FF0000"/>
                <w:sz w:val="24"/>
                <w:szCs w:val="24"/>
              </w:rPr>
            </w:pPr>
          </w:p>
        </w:tc>
        <w:tc>
          <w:tcPr>
            <w:tcW w:w="1843" w:type="dxa"/>
          </w:tcPr>
          <w:p w:rsidR="00AB37F7" w:rsidRPr="0048646F" w:rsidRDefault="00AB37F7" w:rsidP="00AB37F7">
            <w:pPr>
              <w:ind w:firstLine="13"/>
              <w:jc w:val="center"/>
              <w:rPr>
                <w:rFonts w:ascii="Times New Roman" w:hAnsi="Times New Roman"/>
                <w:sz w:val="24"/>
                <w:szCs w:val="24"/>
              </w:rPr>
            </w:pPr>
            <w:r w:rsidRPr="0048646F">
              <w:rPr>
                <w:rFonts w:ascii="Times New Roman" w:hAnsi="Times New Roman"/>
                <w:sz w:val="24"/>
                <w:szCs w:val="24"/>
              </w:rPr>
              <w:t>Vicepretor (V.Meriacre)</w:t>
            </w:r>
          </w:p>
          <w:p w:rsidR="00AB37F7" w:rsidRPr="0048646F" w:rsidRDefault="00AB37F7" w:rsidP="00AB37F7">
            <w:pPr>
              <w:ind w:firstLine="13"/>
              <w:jc w:val="center"/>
              <w:rPr>
                <w:rFonts w:ascii="Times New Roman" w:hAnsi="Times New Roman"/>
                <w:sz w:val="24"/>
                <w:szCs w:val="24"/>
              </w:rPr>
            </w:pPr>
          </w:p>
          <w:p w:rsidR="00AB37F7" w:rsidRPr="0048646F" w:rsidRDefault="00AB37F7" w:rsidP="00AB37F7">
            <w:pPr>
              <w:ind w:firstLine="13"/>
              <w:jc w:val="center"/>
              <w:rPr>
                <w:rFonts w:ascii="Times New Roman" w:hAnsi="Times New Roman"/>
                <w:sz w:val="24"/>
                <w:szCs w:val="24"/>
              </w:rPr>
            </w:pPr>
            <w:r w:rsidRPr="0048646F">
              <w:rPr>
                <w:rFonts w:ascii="Times New Roman" w:hAnsi="Times New Roman"/>
                <w:sz w:val="24"/>
                <w:szCs w:val="24"/>
              </w:rPr>
              <w:t xml:space="preserve">Secţia locativ-comunală </w:t>
            </w:r>
          </w:p>
          <w:p w:rsidR="00AB37F7" w:rsidRPr="00182424" w:rsidRDefault="00AB37F7" w:rsidP="00AB37F7">
            <w:pPr>
              <w:ind w:firstLine="13"/>
              <w:jc w:val="center"/>
              <w:rPr>
                <w:rFonts w:ascii="Times New Roman" w:hAnsi="Times New Roman"/>
                <w:color w:val="FF0000"/>
                <w:sz w:val="24"/>
                <w:szCs w:val="24"/>
              </w:rPr>
            </w:pPr>
            <w:r w:rsidRPr="0048646F">
              <w:rPr>
                <w:rFonts w:ascii="Times New Roman" w:hAnsi="Times New Roman"/>
                <w:sz w:val="24"/>
                <w:szCs w:val="24"/>
              </w:rPr>
              <w:t>(L.Surlaru)</w:t>
            </w:r>
          </w:p>
        </w:tc>
        <w:tc>
          <w:tcPr>
            <w:tcW w:w="3289" w:type="dxa"/>
          </w:tcPr>
          <w:p w:rsidR="00AB37F7" w:rsidRPr="00595712" w:rsidRDefault="00AB37F7" w:rsidP="00AB37F7">
            <w:pPr>
              <w:ind w:firstLine="13"/>
              <w:jc w:val="center"/>
              <w:rPr>
                <w:rFonts w:ascii="Times New Roman" w:hAnsi="Times New Roman"/>
                <w:sz w:val="24"/>
                <w:szCs w:val="24"/>
              </w:rPr>
            </w:pPr>
            <w:r w:rsidRPr="00595712">
              <w:rPr>
                <w:rFonts w:ascii="Times New Roman" w:hAnsi="Times New Roman"/>
                <w:b/>
                <w:sz w:val="24"/>
                <w:szCs w:val="24"/>
              </w:rPr>
              <w:t>Realizat</w:t>
            </w:r>
          </w:p>
          <w:p w:rsidR="00AB37F7" w:rsidRPr="001D1AF6" w:rsidRDefault="00AB37F7" w:rsidP="00AB37F7">
            <w:pPr>
              <w:ind w:firstLine="13"/>
              <w:jc w:val="both"/>
              <w:rPr>
                <w:rFonts w:ascii="Times New Roman" w:hAnsi="Times New Roman"/>
                <w:color w:val="FF0000"/>
                <w:sz w:val="24"/>
                <w:szCs w:val="24"/>
              </w:rPr>
            </w:pPr>
            <w:r w:rsidRPr="00595712">
              <w:rPr>
                <w:rFonts w:ascii="Times New Roman" w:hAnsi="Times New Roman"/>
                <w:sz w:val="24"/>
                <w:szCs w:val="24"/>
              </w:rPr>
              <w:t xml:space="preserve">  S-au organzat 14 ședințe ale Comisiei pentru reducerea datoriilor acumulate la serviciile locativ-comunale prestate, la care au fost audiați 160 de restanțieri, cărora li s-au înmînat prescripții, ca urmare s-au întocmit grafice de reeșalonare a datoriilor pentru achitarea integrală a acestora.</w:t>
            </w:r>
          </w:p>
        </w:tc>
        <w:tc>
          <w:tcPr>
            <w:tcW w:w="1389" w:type="dxa"/>
            <w:gridSpan w:val="2"/>
          </w:tcPr>
          <w:p w:rsidR="00AB37F7" w:rsidRPr="0048646F" w:rsidRDefault="00AB37F7"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val="restart"/>
          </w:tcPr>
          <w:p w:rsidR="00AB37F7" w:rsidRPr="00282BE7" w:rsidRDefault="00AB37F7" w:rsidP="00AB37F7">
            <w:pPr>
              <w:ind w:firstLine="13"/>
              <w:rPr>
                <w:rFonts w:ascii="Times New Roman" w:hAnsi="Times New Roman"/>
                <w:b/>
                <w:sz w:val="24"/>
                <w:szCs w:val="24"/>
              </w:rPr>
            </w:pPr>
            <w:r w:rsidRPr="00282BE7">
              <w:rPr>
                <w:rFonts w:ascii="Times New Roman" w:hAnsi="Times New Roman"/>
                <w:b/>
                <w:sz w:val="24"/>
                <w:szCs w:val="24"/>
              </w:rPr>
              <w:t xml:space="preserve">3.2.Pregătirea și conectarea fondului locativ la agent termic către perioada rece 2016/2017.       </w:t>
            </w:r>
          </w:p>
        </w:tc>
        <w:tc>
          <w:tcPr>
            <w:tcW w:w="2268" w:type="dxa"/>
          </w:tcPr>
          <w:p w:rsidR="00AB37F7" w:rsidRPr="00FA1276" w:rsidRDefault="00AB37F7" w:rsidP="00AB37F7">
            <w:pPr>
              <w:ind w:firstLine="13"/>
              <w:rPr>
                <w:rFonts w:ascii="Times New Roman" w:hAnsi="Times New Roman"/>
                <w:sz w:val="24"/>
                <w:szCs w:val="24"/>
              </w:rPr>
            </w:pPr>
            <w:r w:rsidRPr="00FA1276">
              <w:rPr>
                <w:rFonts w:ascii="Times New Roman" w:hAnsi="Times New Roman"/>
                <w:sz w:val="24"/>
                <w:szCs w:val="24"/>
              </w:rPr>
              <w:t>3.2.1.Conlucrarea cu gestionarii fondului locativ la pregătirea tehnică pentru conectarea la agentul termic</w:t>
            </w:r>
          </w:p>
        </w:tc>
        <w:tc>
          <w:tcPr>
            <w:tcW w:w="2523" w:type="dxa"/>
          </w:tcPr>
          <w:p w:rsidR="00AB37F7" w:rsidRPr="00FA1276" w:rsidRDefault="00AB37F7" w:rsidP="00AB37F7">
            <w:pPr>
              <w:ind w:firstLine="13"/>
              <w:jc w:val="both"/>
              <w:rPr>
                <w:rFonts w:ascii="Times New Roman" w:hAnsi="Times New Roman"/>
                <w:sz w:val="24"/>
                <w:szCs w:val="24"/>
              </w:rPr>
            </w:pPr>
            <w:r w:rsidRPr="00FA1276">
              <w:rPr>
                <w:rFonts w:ascii="Times New Roman" w:hAnsi="Times New Roman"/>
                <w:sz w:val="24"/>
                <w:szCs w:val="24"/>
              </w:rPr>
              <w:t>Ponderea acțiunilor întreprinse.</w:t>
            </w:r>
          </w:p>
          <w:p w:rsidR="00AB37F7" w:rsidRPr="00FA1276" w:rsidRDefault="00AB37F7" w:rsidP="00AB37F7">
            <w:pPr>
              <w:ind w:firstLine="13"/>
              <w:jc w:val="both"/>
              <w:rPr>
                <w:rFonts w:ascii="Times New Roman" w:hAnsi="Times New Roman"/>
                <w:sz w:val="24"/>
                <w:szCs w:val="24"/>
              </w:rPr>
            </w:pPr>
            <w:r w:rsidRPr="00FA1276">
              <w:rPr>
                <w:rFonts w:ascii="Times New Roman" w:hAnsi="Times New Roman"/>
                <w:sz w:val="24"/>
                <w:szCs w:val="24"/>
              </w:rPr>
              <w:t xml:space="preserve">Asigurarea pregătirii  fondului locativ către perioada rece (100% ÎMGFL). </w:t>
            </w:r>
          </w:p>
        </w:tc>
        <w:tc>
          <w:tcPr>
            <w:tcW w:w="1701" w:type="dxa"/>
          </w:tcPr>
          <w:p w:rsidR="00AB37F7" w:rsidRPr="00FA1276" w:rsidRDefault="00AB37F7" w:rsidP="00AB37F7">
            <w:pPr>
              <w:ind w:firstLine="13"/>
              <w:jc w:val="center"/>
              <w:rPr>
                <w:rFonts w:ascii="Times New Roman" w:hAnsi="Times New Roman"/>
                <w:sz w:val="24"/>
                <w:szCs w:val="24"/>
              </w:rPr>
            </w:pPr>
            <w:r w:rsidRPr="00FA1276">
              <w:rPr>
                <w:rFonts w:ascii="Times New Roman" w:hAnsi="Times New Roman"/>
                <w:sz w:val="24"/>
                <w:szCs w:val="24"/>
              </w:rPr>
              <w:t>15.10.2016</w:t>
            </w:r>
          </w:p>
          <w:p w:rsidR="00AB37F7" w:rsidRPr="00FA1276" w:rsidRDefault="00AB37F7" w:rsidP="00AB37F7">
            <w:pPr>
              <w:ind w:firstLine="13"/>
              <w:jc w:val="center"/>
              <w:rPr>
                <w:rFonts w:ascii="Times New Roman" w:hAnsi="Times New Roman"/>
                <w:sz w:val="24"/>
                <w:szCs w:val="24"/>
              </w:rPr>
            </w:pPr>
          </w:p>
        </w:tc>
        <w:tc>
          <w:tcPr>
            <w:tcW w:w="1843" w:type="dxa"/>
          </w:tcPr>
          <w:p w:rsidR="00AB37F7" w:rsidRPr="00FA1276" w:rsidRDefault="00AB37F7" w:rsidP="00AB37F7">
            <w:pPr>
              <w:ind w:firstLine="13"/>
              <w:jc w:val="center"/>
              <w:rPr>
                <w:rFonts w:ascii="Times New Roman" w:hAnsi="Times New Roman"/>
                <w:sz w:val="24"/>
                <w:szCs w:val="24"/>
              </w:rPr>
            </w:pPr>
            <w:r w:rsidRPr="00FA1276">
              <w:rPr>
                <w:rFonts w:ascii="Times New Roman" w:hAnsi="Times New Roman"/>
                <w:sz w:val="24"/>
                <w:szCs w:val="24"/>
              </w:rPr>
              <w:t>Vicepretor (V.Meriacre)</w:t>
            </w:r>
          </w:p>
          <w:p w:rsidR="00AB37F7" w:rsidRPr="00FA1276" w:rsidRDefault="00AB37F7" w:rsidP="00AB37F7">
            <w:pPr>
              <w:ind w:firstLine="13"/>
              <w:jc w:val="center"/>
              <w:rPr>
                <w:rFonts w:ascii="Times New Roman" w:hAnsi="Times New Roman"/>
                <w:sz w:val="24"/>
                <w:szCs w:val="24"/>
              </w:rPr>
            </w:pPr>
          </w:p>
          <w:p w:rsidR="00AB37F7" w:rsidRDefault="00AB37F7" w:rsidP="00AB37F7">
            <w:pPr>
              <w:ind w:firstLine="13"/>
              <w:jc w:val="center"/>
              <w:rPr>
                <w:rFonts w:ascii="Times New Roman" w:hAnsi="Times New Roman"/>
                <w:sz w:val="24"/>
                <w:szCs w:val="24"/>
              </w:rPr>
            </w:pPr>
            <w:r w:rsidRPr="00FA1276">
              <w:rPr>
                <w:rFonts w:ascii="Times New Roman" w:hAnsi="Times New Roman"/>
                <w:sz w:val="24"/>
                <w:szCs w:val="24"/>
              </w:rPr>
              <w:t xml:space="preserve">Secţia locativ-comunală </w:t>
            </w:r>
          </w:p>
          <w:p w:rsidR="00AB37F7" w:rsidRPr="00FA1276" w:rsidRDefault="00AB37F7" w:rsidP="00AB37F7">
            <w:pPr>
              <w:ind w:firstLine="13"/>
              <w:jc w:val="center"/>
              <w:rPr>
                <w:rFonts w:ascii="Times New Roman" w:hAnsi="Times New Roman"/>
                <w:b/>
                <w:sz w:val="24"/>
                <w:szCs w:val="24"/>
              </w:rPr>
            </w:pPr>
            <w:r w:rsidRPr="00FA1276">
              <w:rPr>
                <w:rFonts w:ascii="Times New Roman" w:hAnsi="Times New Roman"/>
                <w:sz w:val="24"/>
                <w:szCs w:val="24"/>
              </w:rPr>
              <w:t>(L.Surlaru)</w:t>
            </w:r>
          </w:p>
        </w:tc>
        <w:tc>
          <w:tcPr>
            <w:tcW w:w="3289" w:type="dxa"/>
          </w:tcPr>
          <w:p w:rsidR="00AB37F7" w:rsidRPr="00EA13EE" w:rsidRDefault="00AB37F7" w:rsidP="00AB37F7">
            <w:pPr>
              <w:ind w:firstLine="13"/>
              <w:jc w:val="center"/>
              <w:rPr>
                <w:rFonts w:ascii="Times New Roman" w:hAnsi="Times New Roman"/>
                <w:sz w:val="24"/>
                <w:szCs w:val="24"/>
              </w:rPr>
            </w:pPr>
            <w:r w:rsidRPr="00EA13EE">
              <w:rPr>
                <w:rFonts w:ascii="Times New Roman" w:hAnsi="Times New Roman"/>
                <w:b/>
                <w:sz w:val="24"/>
                <w:szCs w:val="24"/>
              </w:rPr>
              <w:t>Realizat parțial:</w:t>
            </w:r>
          </w:p>
          <w:p w:rsidR="00AB37F7" w:rsidRPr="00EA13EE" w:rsidRDefault="00AB37F7" w:rsidP="00AB37F7">
            <w:pPr>
              <w:ind w:firstLine="13"/>
              <w:jc w:val="both"/>
              <w:rPr>
                <w:rFonts w:ascii="Times New Roman" w:hAnsi="Times New Roman"/>
                <w:sz w:val="24"/>
                <w:szCs w:val="24"/>
              </w:rPr>
            </w:pPr>
            <w:r w:rsidRPr="00EA13EE">
              <w:rPr>
                <w:rFonts w:ascii="Times New Roman" w:hAnsi="Times New Roman"/>
                <w:sz w:val="24"/>
                <w:szCs w:val="24"/>
              </w:rPr>
              <w:t xml:space="preserve">  La data de raport, gradul de îndeplinire a   lucrărilor de pregătire a fondului locativ către perioada rece 2016-2017 constituie 40 %.  Mersul lucrărilor se desfășoară în regim normal</w:t>
            </w:r>
            <w:r>
              <w:rPr>
                <w:rFonts w:ascii="Times New Roman" w:hAnsi="Times New Roman"/>
                <w:sz w:val="24"/>
                <w:szCs w:val="24"/>
              </w:rPr>
              <w:t>, acestea urmează a fi finalizate către 01.09.2016.</w:t>
            </w:r>
          </w:p>
          <w:p w:rsidR="00AB37F7" w:rsidRPr="00EA13EE" w:rsidRDefault="00AB37F7" w:rsidP="00AB37F7">
            <w:pPr>
              <w:ind w:firstLine="13"/>
              <w:jc w:val="both"/>
              <w:rPr>
                <w:rFonts w:ascii="Times New Roman" w:hAnsi="Times New Roman"/>
                <w:sz w:val="24"/>
                <w:szCs w:val="24"/>
              </w:rPr>
            </w:pPr>
            <w:r w:rsidRPr="00EA13EE">
              <w:rPr>
                <w:rFonts w:ascii="Times New Roman" w:hAnsi="Times New Roman"/>
                <w:sz w:val="24"/>
                <w:szCs w:val="24"/>
              </w:rPr>
              <w:t xml:space="preserve">  Pretura a organizat 1 ședință de lucru cu toți gestionarii CCL, APLP, ACC din sector. </w:t>
            </w:r>
          </w:p>
          <w:p w:rsidR="00AB37F7" w:rsidRDefault="00AB37F7" w:rsidP="00AB37F7">
            <w:pPr>
              <w:ind w:firstLine="13"/>
              <w:jc w:val="both"/>
              <w:rPr>
                <w:rFonts w:ascii="Times New Roman" w:hAnsi="Times New Roman"/>
                <w:sz w:val="24"/>
                <w:szCs w:val="24"/>
                <w:shd w:val="clear" w:color="auto" w:fill="FFFFFF"/>
              </w:rPr>
            </w:pPr>
            <w:r w:rsidRPr="00EA13EE">
              <w:rPr>
                <w:rFonts w:ascii="Times New Roman" w:hAnsi="Times New Roman"/>
                <w:sz w:val="24"/>
                <w:szCs w:val="24"/>
                <w:shd w:val="clear" w:color="auto" w:fill="FFFFFF"/>
              </w:rPr>
              <w:t xml:space="preserve">  Au fost sistematizate adresele </w:t>
            </w:r>
            <w:r w:rsidRPr="00EA13EE">
              <w:rPr>
                <w:rFonts w:ascii="Times New Roman" w:hAnsi="Times New Roman"/>
                <w:sz w:val="24"/>
                <w:szCs w:val="24"/>
                <w:shd w:val="clear" w:color="auto" w:fill="FFFFFF"/>
              </w:rPr>
              <w:lastRenderedPageBreak/>
              <w:t>pentru executarea lucrărilor de reînnoire a marcajul rutier și înaintate DGTPCC.</w:t>
            </w:r>
          </w:p>
          <w:p w:rsidR="00AB37F7" w:rsidRPr="00EA13EE" w:rsidRDefault="00AB37F7" w:rsidP="00AB37F7">
            <w:pPr>
              <w:ind w:firstLine="13"/>
              <w:jc w:val="both"/>
              <w:rPr>
                <w:rFonts w:ascii="Times New Roman" w:hAnsi="Times New Roman"/>
                <w:b/>
                <w:sz w:val="24"/>
                <w:szCs w:val="24"/>
              </w:rPr>
            </w:pPr>
          </w:p>
        </w:tc>
        <w:tc>
          <w:tcPr>
            <w:tcW w:w="1389" w:type="dxa"/>
            <w:gridSpan w:val="2"/>
          </w:tcPr>
          <w:p w:rsidR="00AB37F7" w:rsidRPr="00EA13EE" w:rsidRDefault="00AB37F7" w:rsidP="00AB37F7">
            <w:pPr>
              <w:ind w:firstLine="13"/>
              <w:jc w:val="center"/>
              <w:rPr>
                <w:rFonts w:ascii="Times New Roman" w:hAnsi="Times New Roman"/>
                <w:sz w:val="24"/>
                <w:szCs w:val="24"/>
              </w:rPr>
            </w:pPr>
            <w:r w:rsidRPr="00EA13EE">
              <w:rPr>
                <w:rFonts w:ascii="Times New Roman" w:hAnsi="Times New Roman"/>
                <w:sz w:val="24"/>
                <w:szCs w:val="24"/>
              </w:rPr>
              <w:lastRenderedPageBreak/>
              <w:t>1</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1A7E84" w:rsidRDefault="00AB37F7" w:rsidP="00AB37F7">
            <w:pPr>
              <w:ind w:firstLine="13"/>
              <w:rPr>
                <w:rFonts w:ascii="Times New Roman" w:hAnsi="Times New Roman"/>
                <w:sz w:val="24"/>
                <w:szCs w:val="24"/>
              </w:rPr>
            </w:pPr>
            <w:r w:rsidRPr="001A7E84">
              <w:rPr>
                <w:rFonts w:ascii="Times New Roman" w:hAnsi="Times New Roman"/>
                <w:sz w:val="24"/>
                <w:szCs w:val="24"/>
              </w:rPr>
              <w:t>3.2.2.Monitorizarea și controlul asupra  gradului de pregătire a fondului locativ pentru conectare la agent termic.</w:t>
            </w:r>
          </w:p>
        </w:tc>
        <w:tc>
          <w:tcPr>
            <w:tcW w:w="2523" w:type="dxa"/>
          </w:tcPr>
          <w:p w:rsidR="00AB37F7" w:rsidRPr="001A7E84" w:rsidRDefault="00AB37F7" w:rsidP="00AB37F7">
            <w:pPr>
              <w:ind w:firstLine="13"/>
              <w:jc w:val="both"/>
              <w:rPr>
                <w:rFonts w:ascii="Times New Roman" w:hAnsi="Times New Roman"/>
                <w:sz w:val="24"/>
                <w:szCs w:val="24"/>
              </w:rPr>
            </w:pPr>
            <w:r w:rsidRPr="001A7E84">
              <w:rPr>
                <w:rFonts w:ascii="Times New Roman" w:hAnsi="Times New Roman"/>
                <w:sz w:val="24"/>
                <w:szCs w:val="24"/>
              </w:rPr>
              <w:t xml:space="preserve">Pașapoartele semnate, bonurile eliberate pentru conectarea fondului locativ în termenii stabiliți.  </w:t>
            </w:r>
          </w:p>
          <w:p w:rsidR="00AB37F7" w:rsidRPr="001A7E84" w:rsidRDefault="00AB37F7" w:rsidP="00AB37F7">
            <w:pPr>
              <w:jc w:val="both"/>
              <w:rPr>
                <w:rFonts w:ascii="Times New Roman" w:hAnsi="Times New Roman"/>
                <w:sz w:val="24"/>
                <w:szCs w:val="24"/>
              </w:rPr>
            </w:pPr>
          </w:p>
        </w:tc>
        <w:tc>
          <w:tcPr>
            <w:tcW w:w="1701" w:type="dxa"/>
          </w:tcPr>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Semestrul II al anului 2016</w:t>
            </w:r>
          </w:p>
        </w:tc>
        <w:tc>
          <w:tcPr>
            <w:tcW w:w="1843" w:type="dxa"/>
          </w:tcPr>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Vicepretor (V.Meriacre)</w:t>
            </w:r>
          </w:p>
          <w:p w:rsidR="00AB37F7" w:rsidRPr="001A7E84" w:rsidRDefault="00AB37F7" w:rsidP="00AB37F7">
            <w:pPr>
              <w:ind w:firstLine="13"/>
              <w:jc w:val="center"/>
              <w:rPr>
                <w:rFonts w:ascii="Times New Roman" w:hAnsi="Times New Roman"/>
                <w:sz w:val="24"/>
                <w:szCs w:val="24"/>
              </w:rPr>
            </w:pPr>
          </w:p>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 xml:space="preserve">Secţia locativ-comunală </w:t>
            </w:r>
          </w:p>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(L.Surlaru)</w:t>
            </w:r>
          </w:p>
        </w:tc>
        <w:tc>
          <w:tcPr>
            <w:tcW w:w="3289" w:type="dxa"/>
          </w:tcPr>
          <w:p w:rsidR="00AB37F7" w:rsidRPr="00EA13EE" w:rsidRDefault="00AB37F7" w:rsidP="00AB37F7">
            <w:pPr>
              <w:ind w:left="-459"/>
              <w:jc w:val="center"/>
              <w:rPr>
                <w:rFonts w:ascii="Times New Roman" w:hAnsi="Times New Roman"/>
                <w:sz w:val="16"/>
                <w:szCs w:val="16"/>
              </w:rPr>
            </w:pPr>
            <w:r w:rsidRPr="00EA13EE">
              <w:rPr>
                <w:rFonts w:ascii="Times New Roman" w:hAnsi="Times New Roman"/>
                <w:sz w:val="16"/>
                <w:szCs w:val="16"/>
              </w:rPr>
              <w:t>Subacțiunea va fi  realizată</w:t>
            </w:r>
          </w:p>
          <w:p w:rsidR="00AB37F7" w:rsidRPr="001D1AF6" w:rsidRDefault="00AB37F7" w:rsidP="00AB37F7">
            <w:pPr>
              <w:ind w:left="-459"/>
              <w:jc w:val="center"/>
              <w:rPr>
                <w:rFonts w:ascii="Times New Roman" w:hAnsi="Times New Roman"/>
                <w:color w:val="FF0000"/>
                <w:sz w:val="24"/>
                <w:szCs w:val="24"/>
              </w:rPr>
            </w:pPr>
            <w:r w:rsidRPr="00EA13EE">
              <w:rPr>
                <w:rFonts w:ascii="Times New Roman" w:hAnsi="Times New Roman"/>
                <w:sz w:val="16"/>
                <w:szCs w:val="16"/>
              </w:rPr>
              <w:t>în semestrul  II al anului 2016.</w:t>
            </w:r>
          </w:p>
        </w:tc>
        <w:tc>
          <w:tcPr>
            <w:tcW w:w="1389" w:type="dxa"/>
            <w:gridSpan w:val="2"/>
          </w:tcPr>
          <w:p w:rsidR="00AB37F7" w:rsidRPr="001A7E84" w:rsidRDefault="00AB37F7" w:rsidP="00AB37F7">
            <w:pPr>
              <w:ind w:firstLine="13"/>
              <w:jc w:val="center"/>
              <w:rPr>
                <w:rFonts w:ascii="Times New Roman" w:hAnsi="Times New Roman"/>
                <w:sz w:val="24"/>
                <w:szCs w:val="24"/>
              </w:rPr>
            </w:pP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1A7E84" w:rsidRDefault="00AB37F7" w:rsidP="00AB37F7">
            <w:pPr>
              <w:ind w:firstLine="13"/>
              <w:rPr>
                <w:rFonts w:ascii="Times New Roman" w:hAnsi="Times New Roman"/>
                <w:sz w:val="24"/>
                <w:szCs w:val="24"/>
              </w:rPr>
            </w:pPr>
            <w:r w:rsidRPr="001A7E84">
              <w:rPr>
                <w:rFonts w:ascii="Times New Roman" w:hAnsi="Times New Roman"/>
                <w:sz w:val="24"/>
                <w:szCs w:val="24"/>
              </w:rPr>
              <w:t>3.2.3.Conectarea fondului locativ la sursa centrală de agent termic.</w:t>
            </w:r>
          </w:p>
        </w:tc>
        <w:tc>
          <w:tcPr>
            <w:tcW w:w="2523" w:type="dxa"/>
          </w:tcPr>
          <w:p w:rsidR="00AB37F7" w:rsidRPr="001A7E84" w:rsidRDefault="00AB37F7" w:rsidP="00AB37F7">
            <w:pPr>
              <w:ind w:firstLine="13"/>
              <w:jc w:val="both"/>
              <w:rPr>
                <w:rFonts w:ascii="Times New Roman" w:hAnsi="Times New Roman"/>
                <w:sz w:val="24"/>
                <w:szCs w:val="24"/>
              </w:rPr>
            </w:pPr>
            <w:r w:rsidRPr="001A7E84">
              <w:rPr>
                <w:rFonts w:ascii="Times New Roman" w:hAnsi="Times New Roman"/>
                <w:sz w:val="24"/>
                <w:szCs w:val="24"/>
              </w:rPr>
              <w:t>667 de blocuri locative conectate la agentul termic centralizat. Respectarea termenilor de conectare.</w:t>
            </w:r>
          </w:p>
        </w:tc>
        <w:tc>
          <w:tcPr>
            <w:tcW w:w="1701" w:type="dxa"/>
          </w:tcPr>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Octombrie-</w:t>
            </w:r>
          </w:p>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noiembrie 2016</w:t>
            </w:r>
          </w:p>
        </w:tc>
        <w:tc>
          <w:tcPr>
            <w:tcW w:w="1843" w:type="dxa"/>
          </w:tcPr>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Vicepretor (V.Meriacre)</w:t>
            </w:r>
          </w:p>
          <w:p w:rsidR="00AB37F7" w:rsidRPr="001A7E84" w:rsidRDefault="00AB37F7" w:rsidP="00AB37F7">
            <w:pPr>
              <w:ind w:firstLine="13"/>
              <w:jc w:val="center"/>
              <w:rPr>
                <w:rFonts w:ascii="Times New Roman" w:hAnsi="Times New Roman"/>
                <w:sz w:val="24"/>
                <w:szCs w:val="24"/>
              </w:rPr>
            </w:pPr>
          </w:p>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Secţia locativ-comunală (L.Surlaru)</w:t>
            </w:r>
          </w:p>
        </w:tc>
        <w:tc>
          <w:tcPr>
            <w:tcW w:w="3289" w:type="dxa"/>
          </w:tcPr>
          <w:p w:rsidR="00AB37F7" w:rsidRPr="00EA13EE" w:rsidRDefault="00AB37F7" w:rsidP="00AB37F7">
            <w:pPr>
              <w:ind w:left="-459"/>
              <w:jc w:val="center"/>
              <w:rPr>
                <w:rFonts w:ascii="Times New Roman" w:hAnsi="Times New Roman"/>
                <w:sz w:val="16"/>
                <w:szCs w:val="16"/>
              </w:rPr>
            </w:pPr>
            <w:r w:rsidRPr="00EA13EE">
              <w:rPr>
                <w:rFonts w:ascii="Times New Roman" w:hAnsi="Times New Roman"/>
                <w:sz w:val="16"/>
                <w:szCs w:val="16"/>
              </w:rPr>
              <w:t>Subacțiunea va fi  realizată</w:t>
            </w:r>
          </w:p>
          <w:p w:rsidR="00AB37F7" w:rsidRPr="001D1AF6" w:rsidRDefault="00AB37F7" w:rsidP="00AB37F7">
            <w:pPr>
              <w:ind w:firstLine="13"/>
              <w:jc w:val="center"/>
              <w:rPr>
                <w:rFonts w:ascii="Times New Roman" w:hAnsi="Times New Roman"/>
                <w:color w:val="FF0000"/>
                <w:sz w:val="24"/>
                <w:szCs w:val="24"/>
              </w:rPr>
            </w:pPr>
            <w:r w:rsidRPr="00EA13EE">
              <w:rPr>
                <w:rFonts w:ascii="Times New Roman" w:hAnsi="Times New Roman"/>
                <w:sz w:val="16"/>
                <w:szCs w:val="16"/>
              </w:rPr>
              <w:t>în semestrul  II al anului 2016.</w:t>
            </w:r>
          </w:p>
        </w:tc>
        <w:tc>
          <w:tcPr>
            <w:tcW w:w="1389" w:type="dxa"/>
            <w:gridSpan w:val="2"/>
          </w:tcPr>
          <w:p w:rsidR="00AB37F7" w:rsidRPr="001A7E84" w:rsidRDefault="00AB37F7" w:rsidP="00AB37F7">
            <w:pPr>
              <w:ind w:firstLine="13"/>
              <w:jc w:val="center"/>
              <w:rPr>
                <w:rFonts w:ascii="Times New Roman" w:hAnsi="Times New Roman"/>
                <w:sz w:val="24"/>
                <w:szCs w:val="24"/>
              </w:rPr>
            </w:pP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23037C" w:rsidRDefault="00AB37F7" w:rsidP="00AB37F7">
            <w:pPr>
              <w:ind w:firstLine="13"/>
              <w:rPr>
                <w:rFonts w:ascii="Times New Roman" w:hAnsi="Times New Roman"/>
                <w:sz w:val="24"/>
                <w:szCs w:val="24"/>
              </w:rPr>
            </w:pPr>
            <w:r w:rsidRPr="0023037C">
              <w:rPr>
                <w:rFonts w:ascii="Times New Roman" w:hAnsi="Times New Roman"/>
                <w:sz w:val="24"/>
                <w:szCs w:val="24"/>
              </w:rPr>
              <w:t>3.2.4. Organizarea ședințelor Comisiei pentru examinarea cererilor și aprobarea proceselor-verbale privind acordarea compensațiilor pentru consumatorii de resurse energetice în sezonul de încălzire 2016/2017</w:t>
            </w:r>
          </w:p>
        </w:tc>
        <w:tc>
          <w:tcPr>
            <w:tcW w:w="2523" w:type="dxa"/>
          </w:tcPr>
          <w:p w:rsidR="00AB37F7" w:rsidRPr="0023037C" w:rsidRDefault="00AB37F7" w:rsidP="00AB37F7">
            <w:pPr>
              <w:ind w:firstLine="13"/>
              <w:jc w:val="both"/>
              <w:rPr>
                <w:rFonts w:ascii="Times New Roman" w:hAnsi="Times New Roman"/>
                <w:sz w:val="24"/>
                <w:szCs w:val="24"/>
              </w:rPr>
            </w:pPr>
            <w:r w:rsidRPr="0023037C">
              <w:rPr>
                <w:rFonts w:ascii="Times New Roman" w:hAnsi="Times New Roman"/>
                <w:sz w:val="24"/>
                <w:szCs w:val="24"/>
              </w:rPr>
              <w:t>Numărul de ședințe organizate.</w:t>
            </w:r>
          </w:p>
          <w:p w:rsidR="00AB37F7" w:rsidRPr="0023037C" w:rsidRDefault="00AB37F7" w:rsidP="00AB37F7">
            <w:pPr>
              <w:ind w:firstLine="13"/>
              <w:jc w:val="both"/>
              <w:rPr>
                <w:rFonts w:ascii="Times New Roman" w:hAnsi="Times New Roman"/>
                <w:sz w:val="24"/>
                <w:szCs w:val="24"/>
              </w:rPr>
            </w:pPr>
            <w:r w:rsidRPr="0023037C">
              <w:rPr>
                <w:rFonts w:ascii="Times New Roman" w:hAnsi="Times New Roman"/>
                <w:sz w:val="24"/>
                <w:szCs w:val="24"/>
              </w:rPr>
              <w:t>Procesarea 100% a cererilor înaintate.</w:t>
            </w:r>
          </w:p>
          <w:p w:rsidR="00AB37F7" w:rsidRPr="0023037C" w:rsidRDefault="00AB37F7" w:rsidP="00AB37F7">
            <w:pPr>
              <w:ind w:firstLine="13"/>
              <w:jc w:val="both"/>
              <w:rPr>
                <w:rFonts w:ascii="Times New Roman" w:hAnsi="Times New Roman"/>
                <w:sz w:val="24"/>
                <w:szCs w:val="24"/>
              </w:rPr>
            </w:pPr>
            <w:r w:rsidRPr="0023037C">
              <w:rPr>
                <w:rFonts w:ascii="Times New Roman" w:hAnsi="Times New Roman"/>
                <w:sz w:val="24"/>
                <w:szCs w:val="24"/>
              </w:rPr>
              <w:t xml:space="preserve">Numărul de beneficiari de compensații în sezonul </w:t>
            </w:r>
            <w:r>
              <w:rPr>
                <w:rFonts w:ascii="Times New Roman" w:hAnsi="Times New Roman"/>
                <w:sz w:val="24"/>
                <w:szCs w:val="24"/>
              </w:rPr>
              <w:t xml:space="preserve">2015/2016 și în sezonul </w:t>
            </w:r>
            <w:r w:rsidRPr="0023037C">
              <w:rPr>
                <w:rFonts w:ascii="Times New Roman" w:hAnsi="Times New Roman"/>
                <w:sz w:val="24"/>
                <w:szCs w:val="24"/>
              </w:rPr>
              <w:t>2016/2017</w:t>
            </w:r>
            <w:r>
              <w:rPr>
                <w:rFonts w:ascii="Times New Roman" w:hAnsi="Times New Roman"/>
                <w:sz w:val="24"/>
                <w:szCs w:val="24"/>
              </w:rPr>
              <w:t>.</w:t>
            </w:r>
          </w:p>
        </w:tc>
        <w:tc>
          <w:tcPr>
            <w:tcW w:w="1701" w:type="dxa"/>
          </w:tcPr>
          <w:p w:rsidR="00AB37F7" w:rsidRDefault="00AB37F7" w:rsidP="00AB37F7">
            <w:pPr>
              <w:ind w:firstLine="13"/>
              <w:jc w:val="center"/>
              <w:rPr>
                <w:rFonts w:ascii="Times New Roman" w:hAnsi="Times New Roman"/>
                <w:sz w:val="24"/>
                <w:szCs w:val="24"/>
              </w:rPr>
            </w:pPr>
            <w:r>
              <w:rPr>
                <w:rFonts w:ascii="Times New Roman" w:hAnsi="Times New Roman"/>
                <w:sz w:val="24"/>
                <w:szCs w:val="24"/>
              </w:rPr>
              <w:t>Martie</w:t>
            </w:r>
            <w:r w:rsidRPr="0023037C">
              <w:rPr>
                <w:rFonts w:ascii="Times New Roman" w:hAnsi="Times New Roman"/>
                <w:sz w:val="24"/>
                <w:szCs w:val="24"/>
              </w:rPr>
              <w:t xml:space="preserve"> 2016</w:t>
            </w:r>
          </w:p>
          <w:p w:rsidR="00AB37F7" w:rsidRDefault="00AB37F7" w:rsidP="00AB37F7">
            <w:pPr>
              <w:ind w:firstLine="13"/>
              <w:jc w:val="center"/>
              <w:rPr>
                <w:rFonts w:ascii="Times New Roman" w:hAnsi="Times New Roman"/>
                <w:sz w:val="24"/>
                <w:szCs w:val="24"/>
              </w:rPr>
            </w:pPr>
          </w:p>
          <w:p w:rsidR="00AB37F7" w:rsidRPr="0023037C" w:rsidRDefault="00AB37F7" w:rsidP="00AB37F7">
            <w:pPr>
              <w:ind w:firstLine="13"/>
              <w:jc w:val="center"/>
              <w:rPr>
                <w:rFonts w:ascii="Times New Roman" w:hAnsi="Times New Roman"/>
                <w:sz w:val="24"/>
                <w:szCs w:val="24"/>
              </w:rPr>
            </w:pPr>
            <w:r>
              <w:rPr>
                <w:rFonts w:ascii="Times New Roman" w:hAnsi="Times New Roman"/>
                <w:sz w:val="24"/>
                <w:szCs w:val="24"/>
              </w:rPr>
              <w:t>Decembrie 2016</w:t>
            </w:r>
          </w:p>
        </w:tc>
        <w:tc>
          <w:tcPr>
            <w:tcW w:w="1843" w:type="dxa"/>
          </w:tcPr>
          <w:p w:rsidR="00AB37F7" w:rsidRPr="0023037C" w:rsidRDefault="00AB37F7" w:rsidP="00AB37F7">
            <w:pPr>
              <w:ind w:firstLine="13"/>
              <w:jc w:val="center"/>
              <w:rPr>
                <w:rFonts w:ascii="Times New Roman" w:hAnsi="Times New Roman"/>
                <w:sz w:val="24"/>
                <w:szCs w:val="24"/>
              </w:rPr>
            </w:pPr>
            <w:r w:rsidRPr="0023037C">
              <w:rPr>
                <w:rFonts w:ascii="Times New Roman" w:hAnsi="Times New Roman"/>
                <w:sz w:val="24"/>
                <w:szCs w:val="24"/>
              </w:rPr>
              <w:t>Vicepretor (V.Meriacre)</w:t>
            </w:r>
          </w:p>
          <w:p w:rsidR="00AB37F7" w:rsidRPr="0023037C" w:rsidRDefault="00AB37F7" w:rsidP="00AB37F7">
            <w:pPr>
              <w:ind w:firstLine="13"/>
              <w:jc w:val="center"/>
              <w:rPr>
                <w:rFonts w:ascii="Times New Roman" w:hAnsi="Times New Roman"/>
                <w:sz w:val="24"/>
                <w:szCs w:val="24"/>
              </w:rPr>
            </w:pPr>
          </w:p>
          <w:p w:rsidR="00AB37F7" w:rsidRPr="0023037C" w:rsidRDefault="00AB37F7" w:rsidP="00AB37F7">
            <w:pPr>
              <w:ind w:firstLine="13"/>
              <w:jc w:val="center"/>
              <w:rPr>
                <w:rFonts w:ascii="Times New Roman" w:hAnsi="Times New Roman"/>
                <w:sz w:val="24"/>
                <w:szCs w:val="24"/>
              </w:rPr>
            </w:pPr>
            <w:r w:rsidRPr="0023037C">
              <w:rPr>
                <w:rFonts w:ascii="Times New Roman" w:hAnsi="Times New Roman"/>
                <w:sz w:val="24"/>
                <w:szCs w:val="24"/>
              </w:rPr>
              <w:t>Secţia locativ-comunală (L.Surlaru)</w:t>
            </w:r>
          </w:p>
        </w:tc>
        <w:tc>
          <w:tcPr>
            <w:tcW w:w="3289" w:type="dxa"/>
          </w:tcPr>
          <w:p w:rsidR="00AB37F7" w:rsidRPr="001337FF" w:rsidRDefault="00AB37F7" w:rsidP="00AB37F7">
            <w:pPr>
              <w:ind w:firstLine="13"/>
              <w:jc w:val="center"/>
              <w:rPr>
                <w:rFonts w:ascii="Times New Roman" w:hAnsi="Times New Roman"/>
                <w:sz w:val="24"/>
                <w:szCs w:val="24"/>
              </w:rPr>
            </w:pPr>
            <w:r w:rsidRPr="001337FF">
              <w:rPr>
                <w:rFonts w:ascii="Times New Roman" w:hAnsi="Times New Roman"/>
                <w:b/>
                <w:sz w:val="24"/>
                <w:szCs w:val="24"/>
              </w:rPr>
              <w:t>Realizat</w:t>
            </w:r>
          </w:p>
          <w:p w:rsidR="00AB37F7" w:rsidRDefault="00AB37F7" w:rsidP="00AB37F7">
            <w:pPr>
              <w:jc w:val="both"/>
              <w:rPr>
                <w:rFonts w:ascii="Times New Roman" w:hAnsi="Times New Roman"/>
                <w:sz w:val="24"/>
                <w:szCs w:val="24"/>
              </w:rPr>
            </w:pPr>
            <w:r>
              <w:rPr>
                <w:rFonts w:ascii="Times New Roman" w:hAnsi="Times New Roman"/>
                <w:sz w:val="24"/>
                <w:szCs w:val="24"/>
              </w:rPr>
              <w:t xml:space="preserve">  Comisia s-a întrunit în 5 ședințe, în cadrul acestora au fost procesate 100 % de cereri înaintate.</w:t>
            </w:r>
          </w:p>
          <w:p w:rsidR="00AB37F7" w:rsidRPr="001155A2" w:rsidRDefault="00AB37F7" w:rsidP="00AB37F7">
            <w:pPr>
              <w:jc w:val="both"/>
              <w:rPr>
                <w:rFonts w:ascii="Times New Roman" w:hAnsi="Times New Roman"/>
                <w:sz w:val="24"/>
                <w:szCs w:val="24"/>
              </w:rPr>
            </w:pPr>
            <w:r>
              <w:rPr>
                <w:rFonts w:ascii="Times New Roman" w:hAnsi="Times New Roman"/>
                <w:sz w:val="24"/>
                <w:szCs w:val="24"/>
              </w:rPr>
              <w:t xml:space="preserve">  În sezonul de încălzire 2015/2016 au beneficiat de compensații </w:t>
            </w:r>
            <w:r w:rsidRPr="001155A2">
              <w:rPr>
                <w:rFonts w:ascii="Times New Roman" w:hAnsi="Times New Roman"/>
                <w:sz w:val="24"/>
                <w:szCs w:val="24"/>
              </w:rPr>
              <w:t>8628 de persoane, suma totală a acestora constituie 15180,8 mii lei, din care:</w:t>
            </w:r>
          </w:p>
          <w:p w:rsidR="00AB37F7" w:rsidRPr="001337FF" w:rsidRDefault="00AB37F7" w:rsidP="00AB37F7">
            <w:pPr>
              <w:jc w:val="both"/>
              <w:rPr>
                <w:rFonts w:ascii="Times New Roman" w:hAnsi="Times New Roman"/>
                <w:sz w:val="24"/>
                <w:szCs w:val="24"/>
              </w:rPr>
            </w:pPr>
            <w:r w:rsidRPr="001337FF">
              <w:rPr>
                <w:rFonts w:ascii="Times New Roman" w:hAnsi="Times New Roman"/>
                <w:i/>
                <w:sz w:val="24"/>
                <w:szCs w:val="24"/>
              </w:rPr>
              <w:t>pentru agent termic</w:t>
            </w:r>
            <w:r w:rsidRPr="001337FF">
              <w:rPr>
                <w:rFonts w:ascii="Times New Roman" w:hAnsi="Times New Roman"/>
                <w:sz w:val="24"/>
                <w:szCs w:val="24"/>
              </w:rPr>
              <w:t xml:space="preserve"> – 7658 de persoane, suma totală a compensațiilor 12881,1 mii lei</w:t>
            </w:r>
            <w:r>
              <w:rPr>
                <w:rFonts w:ascii="Times New Roman" w:hAnsi="Times New Roman"/>
                <w:sz w:val="24"/>
                <w:szCs w:val="24"/>
              </w:rPr>
              <w:t>;</w:t>
            </w:r>
          </w:p>
          <w:p w:rsidR="00AB37F7" w:rsidRPr="001337FF" w:rsidRDefault="00AB37F7" w:rsidP="00AB37F7">
            <w:pPr>
              <w:jc w:val="both"/>
              <w:rPr>
                <w:rFonts w:ascii="Times New Roman" w:hAnsi="Times New Roman"/>
                <w:sz w:val="24"/>
                <w:szCs w:val="24"/>
              </w:rPr>
            </w:pPr>
            <w:r w:rsidRPr="001337FF">
              <w:rPr>
                <w:rFonts w:ascii="Times New Roman" w:hAnsi="Times New Roman"/>
                <w:i/>
                <w:sz w:val="24"/>
                <w:szCs w:val="24"/>
              </w:rPr>
              <w:t>pentru energia electrică</w:t>
            </w:r>
            <w:r w:rsidRPr="001337FF">
              <w:rPr>
                <w:rFonts w:ascii="Times New Roman" w:hAnsi="Times New Roman"/>
                <w:sz w:val="24"/>
                <w:szCs w:val="24"/>
              </w:rPr>
              <w:t xml:space="preserve"> – 2 persoane, suma totaă a compensațiilor 4,6 mii lei</w:t>
            </w:r>
          </w:p>
          <w:p w:rsidR="00AB37F7" w:rsidRPr="001337FF" w:rsidRDefault="00AB37F7" w:rsidP="00AB37F7">
            <w:pPr>
              <w:jc w:val="both"/>
              <w:rPr>
                <w:rFonts w:ascii="Times New Roman" w:hAnsi="Times New Roman"/>
                <w:sz w:val="24"/>
                <w:szCs w:val="24"/>
              </w:rPr>
            </w:pPr>
            <w:r w:rsidRPr="001337FF">
              <w:rPr>
                <w:rFonts w:ascii="Times New Roman" w:hAnsi="Times New Roman"/>
                <w:i/>
                <w:sz w:val="24"/>
                <w:szCs w:val="24"/>
              </w:rPr>
              <w:t>pentru gaz</w:t>
            </w:r>
            <w:r w:rsidRPr="001337FF">
              <w:rPr>
                <w:rFonts w:ascii="Times New Roman" w:hAnsi="Times New Roman"/>
                <w:sz w:val="24"/>
                <w:szCs w:val="24"/>
              </w:rPr>
              <w:t xml:space="preserve"> – 819 de persoane, suma totală a compensațiilor </w:t>
            </w:r>
            <w:r w:rsidRPr="001337FF">
              <w:rPr>
                <w:rFonts w:ascii="Times New Roman" w:hAnsi="Times New Roman"/>
                <w:sz w:val="24"/>
                <w:szCs w:val="24"/>
              </w:rPr>
              <w:lastRenderedPageBreak/>
              <w:t>1928,1 mii lei</w:t>
            </w:r>
          </w:p>
          <w:p w:rsidR="00AB37F7" w:rsidRPr="001337FF" w:rsidRDefault="00AB37F7" w:rsidP="00AB37F7">
            <w:pPr>
              <w:jc w:val="both"/>
              <w:rPr>
                <w:rFonts w:ascii="Times New Roman" w:hAnsi="Times New Roman"/>
                <w:sz w:val="24"/>
                <w:szCs w:val="24"/>
              </w:rPr>
            </w:pPr>
            <w:r w:rsidRPr="001337FF">
              <w:rPr>
                <w:rFonts w:ascii="Times New Roman" w:hAnsi="Times New Roman"/>
                <w:i/>
                <w:sz w:val="24"/>
                <w:szCs w:val="24"/>
              </w:rPr>
              <w:t>pentru lemne și cărbune</w:t>
            </w:r>
            <w:r w:rsidRPr="001337FF">
              <w:rPr>
                <w:rFonts w:ascii="Times New Roman" w:hAnsi="Times New Roman"/>
                <w:sz w:val="24"/>
                <w:szCs w:val="24"/>
              </w:rPr>
              <w:t xml:space="preserve"> – 149 de persoane, suma totală a compensațiilor 366,9 mii lei.</w:t>
            </w:r>
          </w:p>
          <w:p w:rsidR="00AB37F7" w:rsidRPr="001337FF" w:rsidRDefault="00AB37F7" w:rsidP="00AB37F7">
            <w:pPr>
              <w:jc w:val="both"/>
              <w:rPr>
                <w:rFonts w:ascii="Times New Roman" w:hAnsi="Times New Roman"/>
                <w:sz w:val="24"/>
                <w:szCs w:val="24"/>
              </w:rPr>
            </w:pPr>
            <w:r>
              <w:rPr>
                <w:rFonts w:ascii="Times New Roman" w:hAnsi="Times New Roman"/>
                <w:sz w:val="24"/>
                <w:szCs w:val="24"/>
              </w:rPr>
              <w:t xml:space="preserve">  A</w:t>
            </w:r>
            <w:r w:rsidRPr="001337FF">
              <w:rPr>
                <w:rFonts w:ascii="Times New Roman" w:hAnsi="Times New Roman"/>
                <w:sz w:val="24"/>
                <w:szCs w:val="24"/>
              </w:rPr>
              <w:t xml:space="preserve">u fost examinate 1585 </w:t>
            </w:r>
            <w:r>
              <w:rPr>
                <w:rFonts w:ascii="Times New Roman" w:hAnsi="Times New Roman"/>
                <w:sz w:val="24"/>
                <w:szCs w:val="24"/>
              </w:rPr>
              <w:t xml:space="preserve">de </w:t>
            </w:r>
            <w:r w:rsidRPr="001337FF">
              <w:rPr>
                <w:rFonts w:ascii="Times New Roman" w:hAnsi="Times New Roman"/>
                <w:sz w:val="24"/>
                <w:szCs w:val="24"/>
              </w:rPr>
              <w:t>dosare noi.</w:t>
            </w:r>
          </w:p>
          <w:p w:rsidR="00AB37F7" w:rsidRPr="00462228" w:rsidRDefault="00AB37F7" w:rsidP="00AB37F7">
            <w:pPr>
              <w:ind w:firstLine="13"/>
              <w:jc w:val="center"/>
              <w:rPr>
                <w:rFonts w:ascii="Times New Roman" w:hAnsi="Times New Roman"/>
                <w:color w:val="FF0000"/>
                <w:sz w:val="24"/>
                <w:szCs w:val="24"/>
              </w:rPr>
            </w:pPr>
          </w:p>
        </w:tc>
        <w:tc>
          <w:tcPr>
            <w:tcW w:w="1389" w:type="dxa"/>
            <w:gridSpan w:val="2"/>
          </w:tcPr>
          <w:p w:rsidR="00AB37F7" w:rsidRPr="001337FF" w:rsidRDefault="00AB37F7" w:rsidP="00AB37F7">
            <w:pPr>
              <w:ind w:firstLine="13"/>
              <w:jc w:val="center"/>
              <w:rPr>
                <w:rFonts w:ascii="Times New Roman" w:hAnsi="Times New Roman"/>
                <w:sz w:val="24"/>
                <w:szCs w:val="24"/>
              </w:rPr>
            </w:pPr>
            <w:r>
              <w:rPr>
                <w:rFonts w:ascii="Times New Roman" w:hAnsi="Times New Roman"/>
                <w:sz w:val="24"/>
                <w:szCs w:val="24"/>
              </w:rPr>
              <w:lastRenderedPageBreak/>
              <w:t>2</w:t>
            </w:r>
          </w:p>
        </w:tc>
      </w:tr>
      <w:tr w:rsidR="00AB37F7" w:rsidTr="004A3BFE">
        <w:tc>
          <w:tcPr>
            <w:tcW w:w="2155" w:type="dxa"/>
            <w:vMerge w:val="restart"/>
          </w:tcPr>
          <w:p w:rsidR="00AB37F7" w:rsidRPr="007E6A9E" w:rsidRDefault="00AB37F7" w:rsidP="00AB37F7">
            <w:pPr>
              <w:ind w:firstLine="13"/>
              <w:jc w:val="both"/>
              <w:rPr>
                <w:rFonts w:ascii="Times New Roman" w:hAnsi="Times New Roman"/>
                <w:b/>
                <w:sz w:val="24"/>
                <w:szCs w:val="24"/>
              </w:rPr>
            </w:pPr>
            <w:r w:rsidRPr="007E6A9E">
              <w:rPr>
                <w:rFonts w:ascii="Times New Roman" w:hAnsi="Times New Roman"/>
                <w:b/>
                <w:sz w:val="24"/>
                <w:szCs w:val="24"/>
              </w:rPr>
              <w:lastRenderedPageBreak/>
              <w:t>3.3.Organizarea lucrărilor de salubrizare și amenajare a sectorului Rîșcani în perioada:</w:t>
            </w:r>
          </w:p>
          <w:p w:rsidR="00AB37F7" w:rsidRPr="007E6A9E" w:rsidRDefault="00AB37F7" w:rsidP="00AB37F7">
            <w:pPr>
              <w:pStyle w:val="aa"/>
              <w:numPr>
                <w:ilvl w:val="0"/>
                <w:numId w:val="4"/>
              </w:numPr>
              <w:jc w:val="both"/>
              <w:rPr>
                <w:rFonts w:ascii="Times New Roman" w:hAnsi="Times New Roman"/>
                <w:b/>
                <w:sz w:val="24"/>
                <w:szCs w:val="24"/>
              </w:rPr>
            </w:pPr>
            <w:r w:rsidRPr="007E6A9E">
              <w:rPr>
                <w:rFonts w:ascii="Times New Roman" w:hAnsi="Times New Roman"/>
                <w:b/>
                <w:sz w:val="24"/>
                <w:szCs w:val="24"/>
              </w:rPr>
              <w:t>lunarului din primăvara anului 2016</w:t>
            </w:r>
          </w:p>
          <w:p w:rsidR="00AB37F7" w:rsidRPr="00182424" w:rsidRDefault="00AB37F7" w:rsidP="00AB37F7">
            <w:pPr>
              <w:pStyle w:val="aa"/>
              <w:numPr>
                <w:ilvl w:val="0"/>
                <w:numId w:val="4"/>
              </w:numPr>
              <w:jc w:val="both"/>
              <w:rPr>
                <w:rFonts w:ascii="Times New Roman" w:hAnsi="Times New Roman"/>
                <w:color w:val="FF0000"/>
                <w:sz w:val="24"/>
                <w:szCs w:val="24"/>
              </w:rPr>
            </w:pPr>
            <w:r w:rsidRPr="007E6A9E">
              <w:rPr>
                <w:rFonts w:ascii="Times New Roman" w:hAnsi="Times New Roman"/>
                <w:b/>
                <w:sz w:val="24"/>
                <w:szCs w:val="24"/>
              </w:rPr>
              <w:t>lunarului din toamna anului 2016.</w:t>
            </w:r>
          </w:p>
        </w:tc>
        <w:tc>
          <w:tcPr>
            <w:tcW w:w="2268" w:type="dxa"/>
          </w:tcPr>
          <w:p w:rsidR="00AB37F7" w:rsidRPr="007E6A9E" w:rsidRDefault="00AB37F7" w:rsidP="00AB37F7">
            <w:pPr>
              <w:ind w:firstLine="13"/>
              <w:jc w:val="both"/>
              <w:rPr>
                <w:rFonts w:ascii="Times New Roman" w:hAnsi="Times New Roman"/>
                <w:sz w:val="24"/>
                <w:szCs w:val="24"/>
              </w:rPr>
            </w:pPr>
            <w:r w:rsidRPr="007E6A9E">
              <w:rPr>
                <w:rFonts w:ascii="Times New Roman" w:hAnsi="Times New Roman"/>
                <w:sz w:val="24"/>
                <w:szCs w:val="24"/>
              </w:rPr>
              <w:t>3.3.1.Identificarea şi stabilirea sarcinilor și lucrărilor pentru salubrizare în conlucrare cu gestionarii fondului locativ, serviciile specializate, instituțiilor și organizațiilor din sector.</w:t>
            </w:r>
          </w:p>
        </w:tc>
        <w:tc>
          <w:tcPr>
            <w:tcW w:w="2523" w:type="dxa"/>
          </w:tcPr>
          <w:p w:rsidR="00AB37F7" w:rsidRPr="007E6A9E" w:rsidRDefault="00AB37F7" w:rsidP="00AB37F7">
            <w:pPr>
              <w:ind w:firstLine="13"/>
              <w:jc w:val="both"/>
              <w:rPr>
                <w:rFonts w:ascii="Times New Roman" w:hAnsi="Times New Roman"/>
                <w:sz w:val="24"/>
                <w:szCs w:val="24"/>
              </w:rPr>
            </w:pPr>
            <w:r w:rsidRPr="007E6A9E">
              <w:rPr>
                <w:rFonts w:ascii="Times New Roman" w:hAnsi="Times New Roman"/>
                <w:sz w:val="24"/>
                <w:szCs w:val="24"/>
              </w:rPr>
              <w:t>Planul de acțiuni elaborat și aprobat</w:t>
            </w:r>
            <w:r>
              <w:rPr>
                <w:rFonts w:ascii="Times New Roman" w:hAnsi="Times New Roman"/>
                <w:sz w:val="24"/>
                <w:szCs w:val="24"/>
              </w:rPr>
              <w:t>.</w:t>
            </w:r>
          </w:p>
        </w:tc>
        <w:tc>
          <w:tcPr>
            <w:tcW w:w="1701" w:type="dxa"/>
          </w:tcPr>
          <w:p w:rsidR="00AB37F7" w:rsidRPr="007E6A9E" w:rsidRDefault="00AB37F7" w:rsidP="00AB37F7">
            <w:pPr>
              <w:ind w:firstLine="13"/>
              <w:jc w:val="center"/>
              <w:rPr>
                <w:rFonts w:ascii="Times New Roman" w:hAnsi="Times New Roman"/>
                <w:sz w:val="24"/>
                <w:szCs w:val="24"/>
              </w:rPr>
            </w:pPr>
            <w:r w:rsidRPr="007E6A9E">
              <w:rPr>
                <w:rFonts w:ascii="Times New Roman" w:hAnsi="Times New Roman"/>
                <w:sz w:val="24"/>
                <w:szCs w:val="24"/>
              </w:rPr>
              <w:t>Februarie 2016</w:t>
            </w:r>
          </w:p>
          <w:p w:rsidR="00AB37F7" w:rsidRPr="007E6A9E" w:rsidRDefault="00AB37F7" w:rsidP="00AB37F7">
            <w:pPr>
              <w:ind w:firstLine="13"/>
              <w:jc w:val="center"/>
              <w:rPr>
                <w:rFonts w:ascii="Times New Roman" w:hAnsi="Times New Roman"/>
                <w:sz w:val="24"/>
                <w:szCs w:val="24"/>
              </w:rPr>
            </w:pPr>
          </w:p>
          <w:p w:rsidR="00AB37F7" w:rsidRPr="007E6A9E" w:rsidRDefault="00AB37F7" w:rsidP="00AB37F7">
            <w:pPr>
              <w:ind w:firstLine="13"/>
              <w:jc w:val="center"/>
              <w:rPr>
                <w:rFonts w:ascii="Times New Roman" w:hAnsi="Times New Roman"/>
                <w:sz w:val="24"/>
                <w:szCs w:val="24"/>
              </w:rPr>
            </w:pPr>
            <w:r w:rsidRPr="007E6A9E">
              <w:rPr>
                <w:rFonts w:ascii="Times New Roman" w:hAnsi="Times New Roman"/>
                <w:sz w:val="24"/>
                <w:szCs w:val="24"/>
              </w:rPr>
              <w:t>Octombrie 2016</w:t>
            </w:r>
          </w:p>
          <w:p w:rsidR="00AB37F7" w:rsidRPr="007E6A9E" w:rsidRDefault="00AB37F7" w:rsidP="00AB37F7">
            <w:pPr>
              <w:ind w:firstLine="13"/>
              <w:jc w:val="center"/>
              <w:rPr>
                <w:rFonts w:ascii="Times New Roman" w:hAnsi="Times New Roman"/>
                <w:sz w:val="24"/>
                <w:szCs w:val="24"/>
              </w:rPr>
            </w:pPr>
          </w:p>
          <w:p w:rsidR="00AB37F7" w:rsidRPr="007E6A9E" w:rsidRDefault="00AB37F7" w:rsidP="00AB37F7">
            <w:pPr>
              <w:ind w:firstLine="13"/>
              <w:jc w:val="center"/>
              <w:rPr>
                <w:rFonts w:ascii="Times New Roman" w:hAnsi="Times New Roman"/>
                <w:sz w:val="24"/>
                <w:szCs w:val="24"/>
              </w:rPr>
            </w:pPr>
          </w:p>
          <w:p w:rsidR="00AB37F7" w:rsidRPr="007E6A9E" w:rsidRDefault="00AB37F7" w:rsidP="00AB37F7">
            <w:pPr>
              <w:ind w:firstLine="13"/>
              <w:jc w:val="center"/>
              <w:rPr>
                <w:rFonts w:ascii="Times New Roman" w:hAnsi="Times New Roman"/>
                <w:sz w:val="24"/>
                <w:szCs w:val="24"/>
              </w:rPr>
            </w:pPr>
          </w:p>
          <w:p w:rsidR="00AB37F7" w:rsidRPr="007E6A9E" w:rsidRDefault="00AB37F7" w:rsidP="00AB37F7">
            <w:pPr>
              <w:ind w:firstLine="13"/>
              <w:jc w:val="center"/>
              <w:rPr>
                <w:rFonts w:ascii="Times New Roman" w:hAnsi="Times New Roman"/>
                <w:sz w:val="24"/>
                <w:szCs w:val="24"/>
              </w:rPr>
            </w:pPr>
          </w:p>
        </w:tc>
        <w:tc>
          <w:tcPr>
            <w:tcW w:w="1843" w:type="dxa"/>
          </w:tcPr>
          <w:p w:rsidR="00AB37F7" w:rsidRPr="007E6A9E" w:rsidRDefault="00AB37F7" w:rsidP="00AB37F7">
            <w:pPr>
              <w:ind w:firstLine="13"/>
              <w:jc w:val="center"/>
              <w:rPr>
                <w:rFonts w:ascii="Times New Roman" w:hAnsi="Times New Roman"/>
                <w:sz w:val="24"/>
                <w:szCs w:val="24"/>
              </w:rPr>
            </w:pPr>
            <w:r w:rsidRPr="007E6A9E">
              <w:rPr>
                <w:rFonts w:ascii="Times New Roman" w:hAnsi="Times New Roman"/>
                <w:sz w:val="24"/>
                <w:szCs w:val="24"/>
              </w:rPr>
              <w:t>Vicepretor (V.Meriacre)</w:t>
            </w:r>
          </w:p>
          <w:p w:rsidR="00AB37F7" w:rsidRPr="007E6A9E" w:rsidRDefault="00AB37F7" w:rsidP="00AB37F7">
            <w:pPr>
              <w:ind w:firstLine="13"/>
              <w:jc w:val="center"/>
              <w:rPr>
                <w:rFonts w:ascii="Times New Roman" w:hAnsi="Times New Roman"/>
                <w:sz w:val="24"/>
                <w:szCs w:val="24"/>
              </w:rPr>
            </w:pPr>
          </w:p>
          <w:p w:rsidR="00AB37F7" w:rsidRPr="007E6A9E" w:rsidRDefault="00AB37F7" w:rsidP="00AB37F7">
            <w:pPr>
              <w:ind w:firstLine="13"/>
              <w:jc w:val="center"/>
              <w:rPr>
                <w:rFonts w:ascii="Times New Roman" w:hAnsi="Times New Roman"/>
                <w:sz w:val="24"/>
                <w:szCs w:val="24"/>
              </w:rPr>
            </w:pPr>
            <w:r w:rsidRPr="007E6A9E">
              <w:rPr>
                <w:rFonts w:ascii="Times New Roman" w:hAnsi="Times New Roman"/>
                <w:sz w:val="24"/>
                <w:szCs w:val="24"/>
              </w:rPr>
              <w:t>Secţia locativ-comunală (L.Surlaru)</w:t>
            </w:r>
          </w:p>
        </w:tc>
        <w:tc>
          <w:tcPr>
            <w:tcW w:w="3289" w:type="dxa"/>
          </w:tcPr>
          <w:p w:rsidR="00AB37F7" w:rsidRPr="001337FF" w:rsidRDefault="00AB37F7" w:rsidP="00AB37F7">
            <w:pPr>
              <w:ind w:firstLine="13"/>
              <w:jc w:val="center"/>
              <w:rPr>
                <w:rFonts w:ascii="Times New Roman" w:hAnsi="Times New Roman"/>
                <w:sz w:val="24"/>
                <w:szCs w:val="24"/>
              </w:rPr>
            </w:pPr>
            <w:r w:rsidRPr="001337FF">
              <w:rPr>
                <w:rFonts w:ascii="Times New Roman" w:hAnsi="Times New Roman"/>
                <w:b/>
                <w:sz w:val="24"/>
                <w:szCs w:val="24"/>
              </w:rPr>
              <w:t>Realizat</w:t>
            </w:r>
          </w:p>
          <w:p w:rsidR="00AB37F7" w:rsidRPr="001D1AF6" w:rsidRDefault="00AB37F7" w:rsidP="00AB37F7">
            <w:pPr>
              <w:ind w:firstLine="13"/>
              <w:jc w:val="both"/>
              <w:rPr>
                <w:rFonts w:ascii="Times New Roman" w:hAnsi="Times New Roman"/>
                <w:color w:val="FF0000"/>
                <w:sz w:val="24"/>
                <w:szCs w:val="24"/>
              </w:rPr>
            </w:pPr>
            <w:r w:rsidRPr="001337FF">
              <w:rPr>
                <w:rFonts w:ascii="Times New Roman" w:hAnsi="Times New Roman"/>
                <w:sz w:val="24"/>
                <w:szCs w:val="24"/>
              </w:rPr>
              <w:t xml:space="preserve">  Planul de acțiuni a fost elaborat și aprobat prin dispoziția Pretorului interimar nr. 17 din 01.03.2016 </w:t>
            </w:r>
            <w:r w:rsidRPr="001337FF">
              <w:rPr>
                <w:rFonts w:ascii="Times New Roman" w:hAnsi="Times New Roman"/>
                <w:i/>
                <w:sz w:val="24"/>
                <w:szCs w:val="24"/>
              </w:rPr>
              <w:t>”Cu privire la organizarea și desfășurarea acțiunilor de amenajare și salubrizare a teritoriului sectorului Rîșcani în perioada 01.03. – 29.04.2016”.</w:t>
            </w:r>
          </w:p>
        </w:tc>
        <w:tc>
          <w:tcPr>
            <w:tcW w:w="1389" w:type="dxa"/>
            <w:gridSpan w:val="2"/>
          </w:tcPr>
          <w:p w:rsidR="00AB37F7" w:rsidRPr="007E6A9E" w:rsidRDefault="00AB37F7"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335E27" w:rsidRDefault="00AB37F7" w:rsidP="00AB37F7">
            <w:pPr>
              <w:ind w:firstLine="13"/>
              <w:jc w:val="both"/>
              <w:rPr>
                <w:rFonts w:ascii="Times New Roman" w:hAnsi="Times New Roman"/>
                <w:sz w:val="24"/>
                <w:szCs w:val="24"/>
              </w:rPr>
            </w:pPr>
            <w:r w:rsidRPr="00335E27">
              <w:rPr>
                <w:rFonts w:ascii="Times New Roman" w:hAnsi="Times New Roman"/>
                <w:sz w:val="24"/>
                <w:szCs w:val="24"/>
              </w:rPr>
              <w:t>3.3.2.Desfășurarea curățeniei generale de primăvară/ de toamnă, conform Planului de acțiuni aprobat.</w:t>
            </w:r>
          </w:p>
          <w:p w:rsidR="00AB37F7" w:rsidRPr="00335E27" w:rsidRDefault="00AB37F7" w:rsidP="00AB37F7">
            <w:pPr>
              <w:ind w:firstLine="13"/>
              <w:jc w:val="both"/>
              <w:rPr>
                <w:rFonts w:ascii="Times New Roman" w:hAnsi="Times New Roman"/>
                <w:sz w:val="24"/>
                <w:szCs w:val="24"/>
              </w:rPr>
            </w:pPr>
          </w:p>
        </w:tc>
        <w:tc>
          <w:tcPr>
            <w:tcW w:w="2523" w:type="dxa"/>
          </w:tcPr>
          <w:p w:rsidR="00AB37F7" w:rsidRPr="00335E27" w:rsidRDefault="00AB37F7" w:rsidP="00AB37F7">
            <w:pPr>
              <w:ind w:firstLine="13"/>
              <w:jc w:val="both"/>
              <w:rPr>
                <w:rFonts w:ascii="Times New Roman" w:hAnsi="Times New Roman"/>
                <w:sz w:val="24"/>
                <w:szCs w:val="24"/>
              </w:rPr>
            </w:pPr>
            <w:r w:rsidRPr="00335E27">
              <w:rPr>
                <w:rFonts w:ascii="Times New Roman" w:hAnsi="Times New Roman"/>
                <w:sz w:val="24"/>
                <w:szCs w:val="24"/>
              </w:rPr>
              <w:t>Îndeplinirea 100% a acțiunilor planificate.</w:t>
            </w:r>
          </w:p>
          <w:p w:rsidR="00AB37F7" w:rsidRPr="00335E27" w:rsidRDefault="00AB37F7" w:rsidP="00AB37F7">
            <w:pPr>
              <w:ind w:firstLine="13"/>
              <w:jc w:val="both"/>
              <w:rPr>
                <w:rFonts w:ascii="Times New Roman" w:hAnsi="Times New Roman"/>
                <w:sz w:val="24"/>
                <w:szCs w:val="24"/>
              </w:rPr>
            </w:pPr>
          </w:p>
          <w:p w:rsidR="00AB37F7" w:rsidRPr="00335E27" w:rsidRDefault="00AB37F7" w:rsidP="00AB37F7">
            <w:pPr>
              <w:ind w:firstLine="13"/>
              <w:jc w:val="both"/>
              <w:rPr>
                <w:rFonts w:ascii="Times New Roman" w:hAnsi="Times New Roman"/>
                <w:sz w:val="24"/>
                <w:szCs w:val="24"/>
              </w:rPr>
            </w:pPr>
            <w:r w:rsidRPr="00335E27">
              <w:rPr>
                <w:rFonts w:ascii="Times New Roman" w:hAnsi="Times New Roman"/>
                <w:sz w:val="24"/>
                <w:szCs w:val="24"/>
              </w:rPr>
              <w:t>Raport întocmit și prezentat în cadrul ședinței de analiză și sinteză a Preturii.</w:t>
            </w:r>
          </w:p>
        </w:tc>
        <w:tc>
          <w:tcPr>
            <w:tcW w:w="1701" w:type="dxa"/>
          </w:tcPr>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Mai 2016</w:t>
            </w:r>
          </w:p>
          <w:p w:rsidR="00AB37F7" w:rsidRPr="00335E27" w:rsidRDefault="00AB37F7" w:rsidP="00AB37F7">
            <w:pPr>
              <w:ind w:firstLine="13"/>
              <w:jc w:val="center"/>
              <w:rPr>
                <w:rFonts w:ascii="Times New Roman" w:hAnsi="Times New Roman"/>
                <w:sz w:val="24"/>
                <w:szCs w:val="24"/>
              </w:rPr>
            </w:pPr>
          </w:p>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Decembrie 2016</w:t>
            </w:r>
          </w:p>
        </w:tc>
        <w:tc>
          <w:tcPr>
            <w:tcW w:w="1843" w:type="dxa"/>
            <w:vAlign w:val="center"/>
          </w:tcPr>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Vicepretor (V.Meriacre)</w:t>
            </w:r>
          </w:p>
          <w:p w:rsidR="00AB37F7" w:rsidRPr="00335E27" w:rsidRDefault="00AB37F7" w:rsidP="00AB37F7">
            <w:pPr>
              <w:ind w:firstLine="13"/>
              <w:jc w:val="center"/>
              <w:rPr>
                <w:rFonts w:ascii="Times New Roman" w:hAnsi="Times New Roman"/>
                <w:sz w:val="24"/>
                <w:szCs w:val="24"/>
              </w:rPr>
            </w:pPr>
          </w:p>
          <w:p w:rsidR="00AB37F7" w:rsidRPr="00335E27" w:rsidRDefault="00AB37F7" w:rsidP="00AB37F7">
            <w:pPr>
              <w:ind w:firstLine="13"/>
              <w:jc w:val="center"/>
              <w:rPr>
                <w:rFonts w:ascii="Times New Roman" w:hAnsi="Times New Roman"/>
                <w:sz w:val="24"/>
                <w:szCs w:val="24"/>
              </w:rPr>
            </w:pPr>
          </w:p>
          <w:p w:rsidR="00AB37F7" w:rsidRPr="00182424" w:rsidRDefault="00AB37F7" w:rsidP="00AB37F7">
            <w:pPr>
              <w:ind w:firstLine="13"/>
              <w:jc w:val="center"/>
              <w:rPr>
                <w:rFonts w:ascii="Times New Roman" w:hAnsi="Times New Roman"/>
                <w:b/>
                <w:color w:val="FF0000"/>
                <w:sz w:val="24"/>
                <w:szCs w:val="24"/>
              </w:rPr>
            </w:pPr>
            <w:r w:rsidRPr="00335E27">
              <w:rPr>
                <w:rFonts w:ascii="Times New Roman" w:hAnsi="Times New Roman"/>
                <w:sz w:val="24"/>
                <w:szCs w:val="24"/>
              </w:rPr>
              <w:t>Secţia locativ-comunală (L.Surlaru)</w:t>
            </w:r>
          </w:p>
        </w:tc>
        <w:tc>
          <w:tcPr>
            <w:tcW w:w="3289" w:type="dxa"/>
            <w:vAlign w:val="center"/>
          </w:tcPr>
          <w:p w:rsidR="00AB37F7" w:rsidRPr="008C507A" w:rsidRDefault="00AB37F7" w:rsidP="00AB37F7">
            <w:pPr>
              <w:ind w:firstLine="13"/>
              <w:jc w:val="center"/>
              <w:rPr>
                <w:rFonts w:ascii="Times New Roman" w:hAnsi="Times New Roman"/>
                <w:sz w:val="24"/>
                <w:szCs w:val="24"/>
              </w:rPr>
            </w:pPr>
            <w:r w:rsidRPr="008C507A">
              <w:rPr>
                <w:rFonts w:ascii="Times New Roman" w:hAnsi="Times New Roman"/>
                <w:b/>
                <w:sz w:val="24"/>
                <w:szCs w:val="24"/>
              </w:rPr>
              <w:t xml:space="preserve">Realizat </w:t>
            </w:r>
          </w:p>
          <w:p w:rsidR="00AB37F7" w:rsidRPr="008C507A" w:rsidRDefault="00AB37F7" w:rsidP="00AB37F7">
            <w:pPr>
              <w:ind w:firstLine="13"/>
              <w:jc w:val="both"/>
              <w:rPr>
                <w:rFonts w:ascii="Times New Roman" w:hAnsi="Times New Roman"/>
                <w:sz w:val="24"/>
                <w:szCs w:val="24"/>
              </w:rPr>
            </w:pPr>
            <w:r w:rsidRPr="008C507A">
              <w:rPr>
                <w:rFonts w:ascii="Times New Roman" w:hAnsi="Times New Roman"/>
                <w:sz w:val="24"/>
                <w:szCs w:val="24"/>
              </w:rPr>
              <w:t xml:space="preserve">  Gradul de îndeplinire acțiunilor planificate pentru curățenia generală de primăvară constituie 100 %. </w:t>
            </w:r>
          </w:p>
          <w:p w:rsidR="00AB37F7" w:rsidRPr="008C507A" w:rsidRDefault="00AB37F7" w:rsidP="00AB37F7">
            <w:pPr>
              <w:ind w:firstLine="13"/>
              <w:jc w:val="both"/>
              <w:rPr>
                <w:rFonts w:ascii="Times New Roman" w:hAnsi="Times New Roman"/>
                <w:sz w:val="24"/>
                <w:szCs w:val="24"/>
              </w:rPr>
            </w:pPr>
            <w:r w:rsidRPr="008C507A">
              <w:rPr>
                <w:rFonts w:ascii="Times New Roman" w:hAnsi="Times New Roman"/>
                <w:sz w:val="24"/>
                <w:szCs w:val="24"/>
              </w:rPr>
              <w:t xml:space="preserve">  Raportul a fost prezentat în cadrul ședinței de analiză și sinteză a Preturii.</w:t>
            </w:r>
          </w:p>
          <w:p w:rsidR="00AB37F7" w:rsidRPr="008C507A" w:rsidRDefault="00AB37F7" w:rsidP="00AB37F7">
            <w:pPr>
              <w:ind w:firstLine="13"/>
              <w:jc w:val="both"/>
              <w:rPr>
                <w:rFonts w:ascii="Times New Roman" w:hAnsi="Times New Roman"/>
                <w:sz w:val="24"/>
                <w:szCs w:val="24"/>
              </w:rPr>
            </w:pPr>
            <w:r w:rsidRPr="008C507A">
              <w:rPr>
                <w:rFonts w:ascii="Times New Roman" w:hAnsi="Times New Roman"/>
                <w:sz w:val="24"/>
                <w:szCs w:val="24"/>
              </w:rPr>
              <w:t xml:space="preserve">  În cadrul campaniei de salubrizare din primăvara anului 2016:</w:t>
            </w:r>
          </w:p>
          <w:p w:rsidR="00AB37F7" w:rsidRPr="008C507A" w:rsidRDefault="00AB37F7" w:rsidP="00AB37F7">
            <w:pPr>
              <w:jc w:val="both"/>
              <w:rPr>
                <w:rFonts w:ascii="Times New Roman" w:hAnsi="Times New Roman"/>
                <w:sz w:val="24"/>
                <w:szCs w:val="24"/>
              </w:rPr>
            </w:pPr>
            <w:r w:rsidRPr="008C507A">
              <w:rPr>
                <w:rFonts w:ascii="Times New Roman" w:hAnsi="Times New Roman"/>
                <w:i/>
                <w:sz w:val="24"/>
                <w:szCs w:val="24"/>
              </w:rPr>
              <w:t>au fost lichidate 230 de gunoiști și minigunoiști</w:t>
            </w:r>
            <w:r w:rsidRPr="008C507A">
              <w:rPr>
                <w:rFonts w:ascii="Times New Roman" w:hAnsi="Times New Roman"/>
                <w:sz w:val="24"/>
                <w:szCs w:val="24"/>
              </w:rPr>
              <w:t>;</w:t>
            </w:r>
          </w:p>
          <w:p w:rsidR="00AB37F7" w:rsidRPr="008C507A" w:rsidRDefault="00AB37F7" w:rsidP="00AB37F7">
            <w:pPr>
              <w:jc w:val="both"/>
              <w:rPr>
                <w:rFonts w:ascii="Times New Roman" w:hAnsi="Times New Roman"/>
                <w:sz w:val="24"/>
                <w:szCs w:val="24"/>
              </w:rPr>
            </w:pPr>
            <w:r w:rsidRPr="008C507A">
              <w:rPr>
                <w:rFonts w:ascii="Times New Roman" w:hAnsi="Times New Roman"/>
                <w:i/>
                <w:sz w:val="24"/>
                <w:szCs w:val="24"/>
              </w:rPr>
              <w:t>s-au evacuat 597 de rute cu frunziș</w:t>
            </w:r>
            <w:r w:rsidRPr="008C507A">
              <w:rPr>
                <w:rFonts w:ascii="Times New Roman" w:hAnsi="Times New Roman"/>
                <w:sz w:val="24"/>
                <w:szCs w:val="24"/>
              </w:rPr>
              <w:t>;</w:t>
            </w:r>
          </w:p>
          <w:p w:rsidR="00AB37F7" w:rsidRPr="008C507A" w:rsidRDefault="00AB37F7" w:rsidP="00AB37F7">
            <w:pPr>
              <w:jc w:val="both"/>
              <w:rPr>
                <w:rFonts w:ascii="Times New Roman" w:hAnsi="Times New Roman"/>
                <w:i/>
                <w:sz w:val="24"/>
                <w:szCs w:val="24"/>
              </w:rPr>
            </w:pPr>
            <w:r w:rsidRPr="008C507A">
              <w:rPr>
                <w:rFonts w:ascii="Times New Roman" w:hAnsi="Times New Roman"/>
                <w:i/>
                <w:sz w:val="24"/>
                <w:szCs w:val="24"/>
              </w:rPr>
              <w:t xml:space="preserve">s-au salubrizat fîșiile riverane ale rîuluiBîc, </w:t>
            </w:r>
            <w:r w:rsidRPr="008C507A">
              <w:rPr>
                <w:rFonts w:ascii="Times New Roman" w:hAnsi="Times New Roman"/>
                <w:i/>
                <w:sz w:val="24"/>
                <w:szCs w:val="24"/>
              </w:rPr>
              <w:lastRenderedPageBreak/>
              <w:t>rîulețelorBulbocica și Țiganga, în total, 6 ha;</w:t>
            </w:r>
          </w:p>
          <w:p w:rsidR="00AB37F7" w:rsidRPr="008C507A" w:rsidRDefault="00AB37F7" w:rsidP="00AB37F7">
            <w:pPr>
              <w:jc w:val="both"/>
              <w:rPr>
                <w:rFonts w:ascii="Times New Roman" w:hAnsi="Times New Roman"/>
                <w:i/>
                <w:sz w:val="24"/>
                <w:szCs w:val="24"/>
              </w:rPr>
            </w:pPr>
            <w:r w:rsidRPr="008C507A">
              <w:rPr>
                <w:rFonts w:ascii="Times New Roman" w:hAnsi="Times New Roman"/>
                <w:i/>
                <w:sz w:val="24"/>
                <w:szCs w:val="24"/>
              </w:rPr>
              <w:t>s-au curățat fîntînile de scurgere a apelor pluviale – 547 de buc.;</w:t>
            </w:r>
          </w:p>
          <w:p w:rsidR="00AB37F7" w:rsidRDefault="00AB37F7" w:rsidP="00AB37F7">
            <w:pPr>
              <w:jc w:val="both"/>
              <w:rPr>
                <w:rFonts w:ascii="Times New Roman" w:hAnsi="Times New Roman"/>
                <w:i/>
                <w:sz w:val="24"/>
                <w:szCs w:val="24"/>
              </w:rPr>
            </w:pPr>
            <w:r w:rsidRPr="008C507A">
              <w:rPr>
                <w:rFonts w:ascii="Times New Roman" w:hAnsi="Times New Roman"/>
                <w:i/>
                <w:sz w:val="24"/>
                <w:szCs w:val="24"/>
              </w:rPr>
              <w:t>s-au restabilit săpăturile pe o suprafață totală de 6169,3 m pătrați;</w:t>
            </w:r>
          </w:p>
          <w:p w:rsidR="00AB37F7" w:rsidRDefault="00AB37F7" w:rsidP="00AB37F7">
            <w:pPr>
              <w:jc w:val="both"/>
              <w:rPr>
                <w:rFonts w:ascii="Times New Roman" w:hAnsi="Times New Roman"/>
                <w:i/>
                <w:sz w:val="24"/>
                <w:szCs w:val="24"/>
              </w:rPr>
            </w:pPr>
            <w:r>
              <w:rPr>
                <w:rFonts w:ascii="Times New Roman" w:hAnsi="Times New Roman"/>
                <w:i/>
                <w:sz w:val="24"/>
                <w:szCs w:val="24"/>
              </w:rPr>
              <w:t xml:space="preserve">  s-au sădit 1160 de arbori și 430 de arbuști;</w:t>
            </w:r>
          </w:p>
          <w:p w:rsidR="00AB37F7" w:rsidRDefault="00AB37F7" w:rsidP="00AB37F7">
            <w:pPr>
              <w:jc w:val="both"/>
              <w:rPr>
                <w:rFonts w:ascii="Times New Roman" w:hAnsi="Times New Roman"/>
                <w:i/>
                <w:sz w:val="24"/>
                <w:szCs w:val="24"/>
              </w:rPr>
            </w:pPr>
            <w:r>
              <w:rPr>
                <w:rFonts w:ascii="Times New Roman" w:hAnsi="Times New Roman"/>
                <w:i/>
                <w:sz w:val="24"/>
                <w:szCs w:val="24"/>
              </w:rPr>
              <w:t xml:space="preserve">  s-au curățat 9050 buc. De trandafir;</w:t>
            </w:r>
          </w:p>
          <w:p w:rsidR="00AB37F7" w:rsidRDefault="00AB37F7" w:rsidP="00AB37F7">
            <w:pPr>
              <w:jc w:val="both"/>
              <w:rPr>
                <w:rFonts w:ascii="Times New Roman" w:hAnsi="Times New Roman"/>
                <w:i/>
                <w:sz w:val="24"/>
                <w:szCs w:val="24"/>
              </w:rPr>
            </w:pPr>
            <w:r>
              <w:rPr>
                <w:rFonts w:ascii="Times New Roman" w:hAnsi="Times New Roman"/>
                <w:i/>
                <w:sz w:val="24"/>
                <w:szCs w:val="24"/>
              </w:rPr>
              <w:t xml:space="preserve">  s-au salubrizat terenurile de uz comun (spații verzi), în total, 120 ha;</w:t>
            </w:r>
          </w:p>
          <w:p w:rsidR="00AB37F7" w:rsidRDefault="00AB37F7" w:rsidP="00AB37F7">
            <w:pPr>
              <w:jc w:val="both"/>
              <w:rPr>
                <w:rFonts w:ascii="Times New Roman" w:hAnsi="Times New Roman"/>
                <w:i/>
                <w:sz w:val="24"/>
                <w:szCs w:val="24"/>
              </w:rPr>
            </w:pPr>
            <w:r>
              <w:rPr>
                <w:rFonts w:ascii="Times New Roman" w:hAnsi="Times New Roman"/>
                <w:i/>
                <w:sz w:val="24"/>
                <w:szCs w:val="24"/>
              </w:rPr>
              <w:t xml:space="preserve">  s-a organizat și au fost desemnați cîștigătorii concursului pentru cea mai amenajată curte;</w:t>
            </w:r>
          </w:p>
          <w:p w:rsidR="00AB37F7" w:rsidRPr="001D1AF6" w:rsidRDefault="00AB37F7" w:rsidP="00AB37F7">
            <w:pPr>
              <w:jc w:val="both"/>
              <w:rPr>
                <w:rFonts w:ascii="Times New Roman" w:hAnsi="Times New Roman"/>
                <w:b/>
                <w:color w:val="FF0000"/>
                <w:sz w:val="24"/>
                <w:szCs w:val="24"/>
              </w:rPr>
            </w:pPr>
            <w:r>
              <w:rPr>
                <w:rFonts w:ascii="Times New Roman" w:hAnsi="Times New Roman"/>
                <w:i/>
                <w:sz w:val="24"/>
                <w:szCs w:val="24"/>
              </w:rPr>
              <w:t xml:space="preserve">  s-au executat lucrări de reamenajare a rondurilor (sensurile giratorii).  </w:t>
            </w:r>
          </w:p>
        </w:tc>
        <w:tc>
          <w:tcPr>
            <w:tcW w:w="1389" w:type="dxa"/>
            <w:gridSpan w:val="2"/>
          </w:tcPr>
          <w:p w:rsidR="00AB37F7" w:rsidRPr="00335E27" w:rsidRDefault="00AB37F7" w:rsidP="00AB37F7">
            <w:pPr>
              <w:ind w:firstLine="13"/>
              <w:jc w:val="center"/>
              <w:rPr>
                <w:rFonts w:ascii="Times New Roman" w:hAnsi="Times New Roman"/>
                <w:sz w:val="24"/>
                <w:szCs w:val="24"/>
              </w:rPr>
            </w:pPr>
            <w:r>
              <w:rPr>
                <w:rFonts w:ascii="Times New Roman" w:hAnsi="Times New Roman"/>
                <w:sz w:val="24"/>
                <w:szCs w:val="24"/>
              </w:rPr>
              <w:lastRenderedPageBreak/>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335E27" w:rsidRDefault="00AB37F7" w:rsidP="00AB37F7">
            <w:pPr>
              <w:ind w:firstLine="13"/>
              <w:jc w:val="both"/>
              <w:rPr>
                <w:rFonts w:ascii="Times New Roman" w:hAnsi="Times New Roman"/>
                <w:sz w:val="24"/>
                <w:szCs w:val="24"/>
              </w:rPr>
            </w:pPr>
            <w:r w:rsidRPr="00335E27">
              <w:rPr>
                <w:rFonts w:ascii="Times New Roman" w:hAnsi="Times New Roman"/>
                <w:sz w:val="24"/>
                <w:szCs w:val="24"/>
              </w:rPr>
              <w:t>3.3.3.Organizarea activității de plantare a arborilor cu genericul ”Un arbore pentru dăinuirea noastră”</w:t>
            </w:r>
          </w:p>
        </w:tc>
        <w:tc>
          <w:tcPr>
            <w:tcW w:w="2523" w:type="dxa"/>
          </w:tcPr>
          <w:p w:rsidR="00AB37F7" w:rsidRDefault="00AB37F7" w:rsidP="00AB37F7">
            <w:pPr>
              <w:ind w:firstLine="13"/>
              <w:jc w:val="both"/>
              <w:rPr>
                <w:rFonts w:ascii="Times New Roman" w:hAnsi="Times New Roman"/>
                <w:sz w:val="24"/>
                <w:szCs w:val="24"/>
              </w:rPr>
            </w:pPr>
            <w:r w:rsidRPr="00335E27">
              <w:rPr>
                <w:rFonts w:ascii="Times New Roman" w:hAnsi="Times New Roman"/>
                <w:sz w:val="24"/>
                <w:szCs w:val="24"/>
              </w:rPr>
              <w:t>Plantarea a 1500 de arbori și arbuști.</w:t>
            </w:r>
          </w:p>
          <w:p w:rsidR="00AB37F7" w:rsidRPr="00335E27" w:rsidRDefault="00AB37F7" w:rsidP="00AB37F7">
            <w:pPr>
              <w:ind w:firstLine="13"/>
              <w:jc w:val="both"/>
              <w:rPr>
                <w:rFonts w:ascii="Times New Roman" w:hAnsi="Times New Roman"/>
                <w:sz w:val="24"/>
                <w:szCs w:val="24"/>
              </w:rPr>
            </w:pPr>
            <w:r>
              <w:rPr>
                <w:rFonts w:ascii="Times New Roman" w:hAnsi="Times New Roman"/>
                <w:sz w:val="24"/>
                <w:szCs w:val="24"/>
              </w:rPr>
              <w:t>Creșterea numărului de participanți la acțiunea de plantare (în comparație cu anul 2015).</w:t>
            </w:r>
          </w:p>
        </w:tc>
        <w:tc>
          <w:tcPr>
            <w:tcW w:w="1701" w:type="dxa"/>
          </w:tcPr>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Octombrie - Noiembrie 201</w:t>
            </w:r>
            <w:r>
              <w:rPr>
                <w:rFonts w:ascii="Times New Roman" w:hAnsi="Times New Roman"/>
                <w:sz w:val="24"/>
                <w:szCs w:val="24"/>
              </w:rPr>
              <w:t>6</w:t>
            </w:r>
          </w:p>
        </w:tc>
        <w:tc>
          <w:tcPr>
            <w:tcW w:w="1843" w:type="dxa"/>
          </w:tcPr>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Vicepretor (V.Meriacre)</w:t>
            </w:r>
          </w:p>
          <w:p w:rsidR="00AB37F7" w:rsidRPr="00335E27" w:rsidRDefault="00AB37F7" w:rsidP="00AB37F7">
            <w:pPr>
              <w:ind w:firstLine="13"/>
              <w:jc w:val="center"/>
              <w:rPr>
                <w:rFonts w:ascii="Times New Roman" w:hAnsi="Times New Roman"/>
                <w:sz w:val="24"/>
                <w:szCs w:val="24"/>
              </w:rPr>
            </w:pPr>
          </w:p>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Secţia locativ-comunală (L.Surlaru)</w:t>
            </w:r>
          </w:p>
        </w:tc>
        <w:tc>
          <w:tcPr>
            <w:tcW w:w="3289" w:type="dxa"/>
            <w:vAlign w:val="center"/>
          </w:tcPr>
          <w:p w:rsidR="00AB37F7" w:rsidRPr="00EA13EE" w:rsidRDefault="00AB37F7" w:rsidP="009F77AD">
            <w:pPr>
              <w:ind w:left="-108"/>
              <w:jc w:val="center"/>
              <w:rPr>
                <w:rFonts w:ascii="Times New Roman" w:hAnsi="Times New Roman"/>
                <w:sz w:val="16"/>
                <w:szCs w:val="16"/>
              </w:rPr>
            </w:pPr>
            <w:r w:rsidRPr="00EA13EE">
              <w:rPr>
                <w:rFonts w:ascii="Times New Roman" w:hAnsi="Times New Roman"/>
                <w:sz w:val="16"/>
                <w:szCs w:val="16"/>
              </w:rPr>
              <w:t>Subacțiunea va fi  realizată</w:t>
            </w:r>
          </w:p>
          <w:p w:rsidR="00AB37F7" w:rsidRPr="001D1AF6" w:rsidRDefault="00AB37F7" w:rsidP="009F77AD">
            <w:pPr>
              <w:ind w:left="-108" w:firstLine="13"/>
              <w:jc w:val="center"/>
              <w:rPr>
                <w:rFonts w:ascii="Times New Roman" w:hAnsi="Times New Roman"/>
                <w:b/>
                <w:color w:val="FF0000"/>
                <w:sz w:val="24"/>
                <w:szCs w:val="24"/>
              </w:rPr>
            </w:pPr>
            <w:r w:rsidRPr="00EA13EE">
              <w:rPr>
                <w:rFonts w:ascii="Times New Roman" w:hAnsi="Times New Roman"/>
                <w:sz w:val="16"/>
                <w:szCs w:val="16"/>
              </w:rPr>
              <w:t>în semestrul  II al anului 2016.</w:t>
            </w:r>
          </w:p>
        </w:tc>
        <w:tc>
          <w:tcPr>
            <w:tcW w:w="1389" w:type="dxa"/>
            <w:gridSpan w:val="2"/>
          </w:tcPr>
          <w:p w:rsidR="00AB37F7" w:rsidRPr="00335E27" w:rsidRDefault="00AB37F7" w:rsidP="00AB37F7">
            <w:pPr>
              <w:ind w:firstLine="13"/>
              <w:jc w:val="center"/>
              <w:rPr>
                <w:rFonts w:ascii="Times New Roman" w:hAnsi="Times New Roman"/>
                <w:sz w:val="24"/>
                <w:szCs w:val="24"/>
              </w:rPr>
            </w:pP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111F92" w:rsidRDefault="00AB37F7" w:rsidP="00AB37F7">
            <w:pPr>
              <w:ind w:firstLine="13"/>
              <w:jc w:val="both"/>
              <w:rPr>
                <w:rFonts w:ascii="Times New Roman" w:hAnsi="Times New Roman"/>
                <w:sz w:val="24"/>
                <w:szCs w:val="24"/>
              </w:rPr>
            </w:pPr>
            <w:r w:rsidRPr="00111F92">
              <w:rPr>
                <w:rFonts w:ascii="Times New Roman" w:hAnsi="Times New Roman"/>
                <w:sz w:val="24"/>
                <w:szCs w:val="24"/>
              </w:rPr>
              <w:t xml:space="preserve">3.3.4.Organizarea ședințelor Comisiei sanitare pentru efectuarea controlului sectorului </w:t>
            </w:r>
          </w:p>
        </w:tc>
        <w:tc>
          <w:tcPr>
            <w:tcW w:w="2523" w:type="dxa"/>
          </w:tcPr>
          <w:p w:rsidR="00AB37F7" w:rsidRPr="00111F92" w:rsidRDefault="00AB37F7" w:rsidP="00AB37F7">
            <w:pPr>
              <w:ind w:firstLine="13"/>
              <w:jc w:val="both"/>
              <w:rPr>
                <w:rFonts w:ascii="Times New Roman" w:hAnsi="Times New Roman"/>
                <w:sz w:val="24"/>
                <w:szCs w:val="24"/>
              </w:rPr>
            </w:pPr>
            <w:r w:rsidRPr="00111F92">
              <w:rPr>
                <w:rFonts w:ascii="Times New Roman" w:hAnsi="Times New Roman"/>
                <w:sz w:val="24"/>
                <w:szCs w:val="24"/>
              </w:rPr>
              <w:t>25 de ședințe desfășurate.</w:t>
            </w:r>
          </w:p>
          <w:p w:rsidR="00AB37F7" w:rsidRPr="00111F92" w:rsidRDefault="00AB37F7" w:rsidP="00AB37F7">
            <w:pPr>
              <w:ind w:firstLine="13"/>
              <w:jc w:val="both"/>
              <w:rPr>
                <w:rFonts w:ascii="Times New Roman" w:hAnsi="Times New Roman"/>
                <w:sz w:val="24"/>
                <w:szCs w:val="24"/>
              </w:rPr>
            </w:pPr>
            <w:r w:rsidRPr="00111F92">
              <w:rPr>
                <w:rFonts w:ascii="Times New Roman" w:hAnsi="Times New Roman"/>
                <w:sz w:val="24"/>
                <w:szCs w:val="24"/>
              </w:rPr>
              <w:t>Ponderea acțiunilor întreprinse în vederea asigurării salubrizării sectorului administrat.</w:t>
            </w:r>
          </w:p>
        </w:tc>
        <w:tc>
          <w:tcPr>
            <w:tcW w:w="1701" w:type="dxa"/>
          </w:tcPr>
          <w:p w:rsidR="00AB37F7" w:rsidRPr="00111F92" w:rsidRDefault="00AB37F7" w:rsidP="00AB37F7">
            <w:pPr>
              <w:ind w:firstLine="13"/>
              <w:jc w:val="center"/>
              <w:rPr>
                <w:rFonts w:ascii="Times New Roman" w:hAnsi="Times New Roman"/>
                <w:sz w:val="24"/>
                <w:szCs w:val="24"/>
              </w:rPr>
            </w:pPr>
            <w:r w:rsidRPr="00111F92">
              <w:rPr>
                <w:rFonts w:ascii="Times New Roman" w:hAnsi="Times New Roman"/>
                <w:sz w:val="24"/>
                <w:szCs w:val="24"/>
              </w:rPr>
              <w:t>15.07.2016</w:t>
            </w:r>
          </w:p>
          <w:p w:rsidR="00AB37F7" w:rsidRPr="00111F92" w:rsidRDefault="00AB37F7" w:rsidP="00AB37F7">
            <w:pPr>
              <w:ind w:firstLine="13"/>
              <w:jc w:val="center"/>
              <w:rPr>
                <w:rFonts w:ascii="Times New Roman" w:hAnsi="Times New Roman"/>
                <w:sz w:val="24"/>
                <w:szCs w:val="24"/>
              </w:rPr>
            </w:pPr>
          </w:p>
          <w:p w:rsidR="00AB37F7" w:rsidRPr="00111F92" w:rsidRDefault="00AB37F7" w:rsidP="00AB37F7">
            <w:pPr>
              <w:ind w:firstLine="13"/>
              <w:jc w:val="center"/>
              <w:rPr>
                <w:rFonts w:ascii="Times New Roman" w:hAnsi="Times New Roman"/>
                <w:sz w:val="24"/>
                <w:szCs w:val="24"/>
              </w:rPr>
            </w:pPr>
            <w:r w:rsidRPr="00111F92">
              <w:rPr>
                <w:rFonts w:ascii="Times New Roman" w:hAnsi="Times New Roman"/>
                <w:sz w:val="24"/>
                <w:szCs w:val="24"/>
              </w:rPr>
              <w:t>31.12.2016</w:t>
            </w:r>
          </w:p>
          <w:p w:rsidR="00AB37F7" w:rsidRPr="00111F92" w:rsidRDefault="00AB37F7" w:rsidP="00AB37F7">
            <w:pPr>
              <w:ind w:firstLine="13"/>
              <w:jc w:val="center"/>
              <w:rPr>
                <w:rFonts w:ascii="Times New Roman" w:hAnsi="Times New Roman"/>
                <w:sz w:val="24"/>
                <w:szCs w:val="24"/>
              </w:rPr>
            </w:pPr>
          </w:p>
        </w:tc>
        <w:tc>
          <w:tcPr>
            <w:tcW w:w="1843" w:type="dxa"/>
          </w:tcPr>
          <w:p w:rsidR="00AB37F7" w:rsidRPr="00111F92" w:rsidRDefault="00AB37F7" w:rsidP="00AB37F7">
            <w:pPr>
              <w:ind w:firstLine="13"/>
              <w:jc w:val="center"/>
              <w:rPr>
                <w:rFonts w:ascii="Times New Roman" w:hAnsi="Times New Roman"/>
                <w:sz w:val="24"/>
                <w:szCs w:val="24"/>
              </w:rPr>
            </w:pPr>
            <w:r w:rsidRPr="00111F92">
              <w:rPr>
                <w:rFonts w:ascii="Times New Roman" w:hAnsi="Times New Roman"/>
                <w:sz w:val="24"/>
                <w:szCs w:val="24"/>
              </w:rPr>
              <w:t>Vicepretor (V.Meriacre)</w:t>
            </w:r>
          </w:p>
          <w:p w:rsidR="00AB37F7" w:rsidRDefault="00AB37F7" w:rsidP="00AB37F7">
            <w:pPr>
              <w:ind w:firstLine="13"/>
              <w:jc w:val="center"/>
              <w:rPr>
                <w:rFonts w:ascii="Times New Roman" w:hAnsi="Times New Roman"/>
                <w:sz w:val="24"/>
                <w:szCs w:val="24"/>
              </w:rPr>
            </w:pPr>
          </w:p>
          <w:p w:rsidR="00AB37F7" w:rsidRPr="00111F92" w:rsidRDefault="00AB37F7" w:rsidP="00AB37F7">
            <w:pPr>
              <w:ind w:firstLine="13"/>
              <w:jc w:val="center"/>
              <w:rPr>
                <w:rFonts w:ascii="Times New Roman" w:hAnsi="Times New Roman"/>
                <w:sz w:val="24"/>
                <w:szCs w:val="24"/>
              </w:rPr>
            </w:pPr>
            <w:r w:rsidRPr="00111F92">
              <w:rPr>
                <w:rFonts w:ascii="Times New Roman" w:hAnsi="Times New Roman"/>
                <w:sz w:val="24"/>
                <w:szCs w:val="24"/>
              </w:rPr>
              <w:t>Secţia locativ-comunală (L.Surlaru)</w:t>
            </w:r>
          </w:p>
        </w:tc>
        <w:tc>
          <w:tcPr>
            <w:tcW w:w="3289" w:type="dxa"/>
            <w:vAlign w:val="center"/>
          </w:tcPr>
          <w:p w:rsidR="00AB37F7" w:rsidRPr="00057151" w:rsidRDefault="00AB37F7" w:rsidP="00AB37F7">
            <w:pPr>
              <w:ind w:firstLine="13"/>
              <w:jc w:val="center"/>
              <w:rPr>
                <w:rFonts w:ascii="Times New Roman" w:hAnsi="Times New Roman"/>
                <w:sz w:val="24"/>
                <w:szCs w:val="24"/>
              </w:rPr>
            </w:pPr>
            <w:r w:rsidRPr="00057151">
              <w:rPr>
                <w:rFonts w:ascii="Times New Roman" w:hAnsi="Times New Roman"/>
                <w:b/>
                <w:sz w:val="24"/>
                <w:szCs w:val="24"/>
              </w:rPr>
              <w:t>Realizat</w:t>
            </w:r>
          </w:p>
          <w:p w:rsidR="00AB37F7" w:rsidRPr="00057151" w:rsidRDefault="00AB37F7" w:rsidP="00AB37F7">
            <w:pPr>
              <w:ind w:firstLine="13"/>
              <w:jc w:val="both"/>
              <w:rPr>
                <w:rFonts w:ascii="Times New Roman" w:hAnsi="Times New Roman"/>
                <w:sz w:val="24"/>
                <w:szCs w:val="24"/>
              </w:rPr>
            </w:pPr>
            <w:r w:rsidRPr="00057151">
              <w:rPr>
                <w:rFonts w:ascii="Times New Roman" w:hAnsi="Times New Roman"/>
                <w:sz w:val="24"/>
                <w:szCs w:val="24"/>
              </w:rPr>
              <w:t xml:space="preserve"> Numărul de ședințe organizate corespunde celor planificate pe perioada de raport - 13 ședințe.</w:t>
            </w:r>
          </w:p>
          <w:p w:rsidR="00AB37F7" w:rsidRPr="001D1AF6" w:rsidRDefault="00AB37F7" w:rsidP="00AB37F7">
            <w:pPr>
              <w:ind w:firstLine="13"/>
              <w:jc w:val="both"/>
              <w:rPr>
                <w:rFonts w:ascii="Times New Roman" w:hAnsi="Times New Roman"/>
                <w:color w:val="FF0000"/>
                <w:sz w:val="24"/>
                <w:szCs w:val="24"/>
              </w:rPr>
            </w:pPr>
            <w:r w:rsidRPr="00057151">
              <w:rPr>
                <w:rFonts w:ascii="Times New Roman" w:hAnsi="Times New Roman"/>
                <w:sz w:val="24"/>
                <w:szCs w:val="24"/>
              </w:rPr>
              <w:t xml:space="preserve">Săptămînal, în zilele lucrătoare de vineri, Comisia sanitară a </w:t>
            </w:r>
            <w:r w:rsidRPr="00057151">
              <w:rPr>
                <w:rFonts w:ascii="Times New Roman" w:hAnsi="Times New Roman"/>
                <w:sz w:val="24"/>
                <w:szCs w:val="24"/>
              </w:rPr>
              <w:lastRenderedPageBreak/>
              <w:t>efectuat controale în sectorul administrat. Au fost întocmite 417 de procese-verbale contravenționale (în baza art. 181 Cod Contavențional), care au fost examinate în cadrul Comisiei administrative.</w:t>
            </w:r>
          </w:p>
        </w:tc>
        <w:tc>
          <w:tcPr>
            <w:tcW w:w="1389" w:type="dxa"/>
            <w:gridSpan w:val="2"/>
          </w:tcPr>
          <w:p w:rsidR="00AB37F7" w:rsidRPr="00111F92" w:rsidRDefault="00AB37F7" w:rsidP="00AB37F7">
            <w:pPr>
              <w:ind w:firstLine="13"/>
              <w:jc w:val="center"/>
              <w:rPr>
                <w:rFonts w:ascii="Times New Roman" w:hAnsi="Times New Roman"/>
                <w:sz w:val="24"/>
                <w:szCs w:val="24"/>
              </w:rPr>
            </w:pPr>
            <w:r>
              <w:rPr>
                <w:rFonts w:ascii="Times New Roman" w:hAnsi="Times New Roman"/>
                <w:sz w:val="24"/>
                <w:szCs w:val="24"/>
              </w:rPr>
              <w:lastRenderedPageBreak/>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152C18" w:rsidRDefault="00AB37F7" w:rsidP="00AB37F7">
            <w:pPr>
              <w:ind w:firstLine="13"/>
              <w:rPr>
                <w:rFonts w:ascii="Times New Roman" w:hAnsi="Times New Roman"/>
                <w:sz w:val="24"/>
                <w:szCs w:val="24"/>
              </w:rPr>
            </w:pPr>
            <w:r w:rsidRPr="00152C18">
              <w:rPr>
                <w:rFonts w:ascii="Times New Roman" w:hAnsi="Times New Roman"/>
                <w:sz w:val="24"/>
                <w:szCs w:val="24"/>
              </w:rPr>
              <w:t>3.3.5.Mobilizarea serviciilor specializate, gestionarii blocurilor locative, agenţilor economici la lucrările de deszăpezire.</w:t>
            </w:r>
          </w:p>
          <w:p w:rsidR="00AB37F7" w:rsidRPr="00152C18" w:rsidRDefault="00AB37F7" w:rsidP="00AB37F7">
            <w:pPr>
              <w:ind w:firstLine="13"/>
              <w:rPr>
                <w:rFonts w:ascii="Times New Roman" w:hAnsi="Times New Roman"/>
                <w:sz w:val="24"/>
                <w:szCs w:val="24"/>
              </w:rPr>
            </w:pPr>
          </w:p>
        </w:tc>
        <w:tc>
          <w:tcPr>
            <w:tcW w:w="2523" w:type="dxa"/>
          </w:tcPr>
          <w:p w:rsidR="00AB37F7" w:rsidRPr="00152C18" w:rsidRDefault="00AB37F7" w:rsidP="00AB37F7">
            <w:pPr>
              <w:ind w:firstLine="13"/>
              <w:jc w:val="both"/>
              <w:rPr>
                <w:rFonts w:ascii="Times New Roman" w:hAnsi="Times New Roman"/>
                <w:sz w:val="24"/>
                <w:szCs w:val="24"/>
              </w:rPr>
            </w:pPr>
            <w:r w:rsidRPr="00152C18">
              <w:rPr>
                <w:rFonts w:ascii="Times New Roman" w:hAnsi="Times New Roman"/>
                <w:sz w:val="24"/>
                <w:szCs w:val="24"/>
              </w:rPr>
              <w:t>Plan de acțiuni elaborat și aprobat prin dispoziția pretorului.</w:t>
            </w:r>
          </w:p>
          <w:p w:rsidR="00AB37F7" w:rsidRPr="00152C18" w:rsidRDefault="00AB37F7" w:rsidP="00AB37F7">
            <w:pPr>
              <w:ind w:firstLine="13"/>
              <w:jc w:val="both"/>
              <w:rPr>
                <w:rFonts w:ascii="Times New Roman" w:hAnsi="Times New Roman"/>
                <w:sz w:val="24"/>
                <w:szCs w:val="24"/>
              </w:rPr>
            </w:pPr>
            <w:r w:rsidRPr="00152C18">
              <w:rPr>
                <w:rFonts w:ascii="Times New Roman" w:hAnsi="Times New Roman"/>
                <w:sz w:val="24"/>
                <w:szCs w:val="24"/>
              </w:rPr>
              <w:t>% îndeplinirii acțiunilor planificate.</w:t>
            </w:r>
          </w:p>
          <w:p w:rsidR="00AB37F7" w:rsidRPr="00152C18" w:rsidRDefault="00AB37F7" w:rsidP="00AB37F7">
            <w:pPr>
              <w:ind w:firstLine="13"/>
              <w:jc w:val="both"/>
              <w:rPr>
                <w:rFonts w:ascii="Times New Roman" w:hAnsi="Times New Roman"/>
                <w:sz w:val="24"/>
                <w:szCs w:val="24"/>
              </w:rPr>
            </w:pPr>
          </w:p>
          <w:p w:rsidR="00AB37F7" w:rsidRPr="00152C18" w:rsidRDefault="00AB37F7" w:rsidP="00AB37F7">
            <w:pPr>
              <w:ind w:firstLine="13"/>
              <w:jc w:val="both"/>
              <w:rPr>
                <w:rFonts w:ascii="Times New Roman" w:hAnsi="Times New Roman"/>
                <w:sz w:val="24"/>
                <w:szCs w:val="24"/>
              </w:rPr>
            </w:pPr>
          </w:p>
        </w:tc>
        <w:tc>
          <w:tcPr>
            <w:tcW w:w="1701" w:type="dxa"/>
          </w:tcPr>
          <w:p w:rsidR="00AB37F7" w:rsidRPr="00152C18" w:rsidRDefault="00AB37F7" w:rsidP="00AB37F7">
            <w:pPr>
              <w:ind w:firstLine="13"/>
              <w:jc w:val="center"/>
              <w:rPr>
                <w:rFonts w:ascii="Times New Roman" w:hAnsi="Times New Roman"/>
                <w:sz w:val="24"/>
                <w:szCs w:val="24"/>
              </w:rPr>
            </w:pPr>
            <w:r w:rsidRPr="00152C18">
              <w:rPr>
                <w:rFonts w:ascii="Times New Roman" w:hAnsi="Times New Roman"/>
                <w:sz w:val="24"/>
                <w:szCs w:val="24"/>
              </w:rPr>
              <w:t>Ianuarie-Februarie 2016</w:t>
            </w:r>
          </w:p>
          <w:p w:rsidR="00AB37F7" w:rsidRPr="00152C18" w:rsidRDefault="00AB37F7" w:rsidP="00AB37F7">
            <w:pPr>
              <w:ind w:firstLine="13"/>
              <w:jc w:val="center"/>
              <w:rPr>
                <w:rFonts w:ascii="Times New Roman" w:hAnsi="Times New Roman"/>
                <w:sz w:val="24"/>
                <w:szCs w:val="24"/>
              </w:rPr>
            </w:pPr>
          </w:p>
          <w:p w:rsidR="00AB37F7" w:rsidRPr="00152C18" w:rsidRDefault="00AB37F7" w:rsidP="00AB37F7">
            <w:pPr>
              <w:ind w:firstLine="13"/>
              <w:jc w:val="center"/>
              <w:rPr>
                <w:rFonts w:ascii="Times New Roman" w:hAnsi="Times New Roman"/>
                <w:sz w:val="24"/>
                <w:szCs w:val="24"/>
              </w:rPr>
            </w:pPr>
            <w:r w:rsidRPr="00152C18">
              <w:rPr>
                <w:rFonts w:ascii="Times New Roman" w:hAnsi="Times New Roman"/>
                <w:sz w:val="24"/>
                <w:szCs w:val="24"/>
              </w:rPr>
              <w:t>Decembrie 2016</w:t>
            </w:r>
          </w:p>
          <w:p w:rsidR="00AB37F7" w:rsidRPr="00152C18" w:rsidRDefault="00AB37F7" w:rsidP="00AB37F7">
            <w:pPr>
              <w:ind w:firstLine="13"/>
              <w:jc w:val="center"/>
              <w:rPr>
                <w:rFonts w:ascii="Times New Roman" w:hAnsi="Times New Roman"/>
                <w:sz w:val="24"/>
                <w:szCs w:val="24"/>
              </w:rPr>
            </w:pPr>
          </w:p>
        </w:tc>
        <w:tc>
          <w:tcPr>
            <w:tcW w:w="1843" w:type="dxa"/>
          </w:tcPr>
          <w:p w:rsidR="00AB37F7" w:rsidRPr="00152C18" w:rsidRDefault="00AB37F7" w:rsidP="00AB37F7">
            <w:pPr>
              <w:ind w:firstLine="13"/>
              <w:jc w:val="center"/>
              <w:rPr>
                <w:rFonts w:ascii="Times New Roman" w:hAnsi="Times New Roman"/>
                <w:sz w:val="24"/>
                <w:szCs w:val="24"/>
              </w:rPr>
            </w:pPr>
            <w:r w:rsidRPr="00152C18">
              <w:rPr>
                <w:rFonts w:ascii="Times New Roman" w:hAnsi="Times New Roman"/>
                <w:sz w:val="24"/>
                <w:szCs w:val="24"/>
              </w:rPr>
              <w:t>Vicepretori (V.Meriacre, T.Călugăreanu)</w:t>
            </w:r>
          </w:p>
          <w:p w:rsidR="00AB37F7" w:rsidRPr="00152C18" w:rsidRDefault="00AB37F7" w:rsidP="00AB37F7">
            <w:pPr>
              <w:ind w:firstLine="13"/>
              <w:jc w:val="center"/>
              <w:rPr>
                <w:rFonts w:ascii="Times New Roman" w:hAnsi="Times New Roman"/>
                <w:sz w:val="24"/>
                <w:szCs w:val="24"/>
              </w:rPr>
            </w:pPr>
          </w:p>
          <w:p w:rsidR="00AB37F7" w:rsidRPr="00152C18" w:rsidRDefault="00AB37F7" w:rsidP="00AB37F7">
            <w:pPr>
              <w:ind w:firstLine="13"/>
              <w:jc w:val="center"/>
              <w:rPr>
                <w:rFonts w:ascii="Times New Roman" w:hAnsi="Times New Roman"/>
                <w:sz w:val="24"/>
                <w:szCs w:val="24"/>
              </w:rPr>
            </w:pPr>
            <w:r w:rsidRPr="00152C18">
              <w:rPr>
                <w:rFonts w:ascii="Times New Roman" w:hAnsi="Times New Roman"/>
                <w:sz w:val="24"/>
                <w:szCs w:val="24"/>
              </w:rPr>
              <w:t>Secţia locativ-comunală (L.Surlaru)</w:t>
            </w:r>
          </w:p>
        </w:tc>
        <w:tc>
          <w:tcPr>
            <w:tcW w:w="3289" w:type="dxa"/>
          </w:tcPr>
          <w:p w:rsidR="00AB37F7" w:rsidRPr="00057151" w:rsidRDefault="00AB37F7" w:rsidP="00AB37F7">
            <w:pPr>
              <w:ind w:firstLine="13"/>
              <w:jc w:val="center"/>
              <w:rPr>
                <w:rFonts w:ascii="Times New Roman" w:hAnsi="Times New Roman"/>
                <w:sz w:val="24"/>
                <w:szCs w:val="24"/>
              </w:rPr>
            </w:pPr>
            <w:r w:rsidRPr="00057151">
              <w:rPr>
                <w:rFonts w:ascii="Times New Roman" w:hAnsi="Times New Roman"/>
                <w:b/>
                <w:sz w:val="24"/>
                <w:szCs w:val="24"/>
              </w:rPr>
              <w:t>Realizat</w:t>
            </w:r>
          </w:p>
          <w:p w:rsidR="00AB37F7" w:rsidRPr="00057151" w:rsidRDefault="00AB37F7" w:rsidP="00AB37F7">
            <w:pPr>
              <w:ind w:firstLine="13"/>
              <w:jc w:val="both"/>
              <w:rPr>
                <w:rFonts w:ascii="Times New Roman" w:hAnsi="Times New Roman"/>
                <w:i/>
                <w:sz w:val="24"/>
                <w:szCs w:val="24"/>
              </w:rPr>
            </w:pPr>
            <w:r w:rsidRPr="00057151">
              <w:rPr>
                <w:rFonts w:ascii="Times New Roman" w:hAnsi="Times New Roman"/>
                <w:sz w:val="24"/>
                <w:szCs w:val="24"/>
              </w:rPr>
              <w:t xml:space="preserve"> Planul de acțiuni a fost elaborat și aprobat prin dispoziția Pretorului interimar nr. 201 din 28.12.2015 ”Cu privire la măsurile de prevenire și lichidare a consecințelor ninsorilor și poleiului”.</w:t>
            </w:r>
          </w:p>
          <w:p w:rsidR="00AB37F7" w:rsidRPr="001D1AF6" w:rsidRDefault="00AB37F7" w:rsidP="00AB37F7">
            <w:pPr>
              <w:ind w:firstLine="13"/>
              <w:jc w:val="both"/>
              <w:rPr>
                <w:rFonts w:ascii="Times New Roman" w:hAnsi="Times New Roman"/>
                <w:color w:val="FF0000"/>
                <w:sz w:val="24"/>
                <w:szCs w:val="24"/>
              </w:rPr>
            </w:pPr>
            <w:r w:rsidRPr="00057151">
              <w:rPr>
                <w:rFonts w:ascii="Times New Roman" w:hAnsi="Times New Roman"/>
                <w:sz w:val="24"/>
                <w:szCs w:val="24"/>
              </w:rPr>
              <w:t xml:space="preserve"> Acțiunile stabilite au fost îndeplinite integral.</w:t>
            </w:r>
          </w:p>
        </w:tc>
        <w:tc>
          <w:tcPr>
            <w:tcW w:w="1389" w:type="dxa"/>
            <w:gridSpan w:val="2"/>
          </w:tcPr>
          <w:p w:rsidR="00AB37F7" w:rsidRPr="00152C18" w:rsidRDefault="00AB37F7"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tcPr>
          <w:p w:rsidR="00AB37F7" w:rsidRPr="00EF4BDD" w:rsidRDefault="00AB37F7" w:rsidP="00AB37F7">
            <w:pPr>
              <w:ind w:firstLine="13"/>
              <w:rPr>
                <w:rFonts w:ascii="Times New Roman" w:hAnsi="Times New Roman"/>
                <w:b/>
                <w:sz w:val="24"/>
                <w:szCs w:val="24"/>
              </w:rPr>
            </w:pPr>
            <w:r w:rsidRPr="00EF4BDD">
              <w:rPr>
                <w:rFonts w:ascii="Times New Roman" w:hAnsi="Times New Roman"/>
                <w:b/>
                <w:sz w:val="24"/>
                <w:szCs w:val="24"/>
              </w:rPr>
              <w:t>3.4.Monitorizarea activităţii de administrare a fondului de locuinţe.</w:t>
            </w:r>
          </w:p>
        </w:tc>
        <w:tc>
          <w:tcPr>
            <w:tcW w:w="2268" w:type="dxa"/>
          </w:tcPr>
          <w:p w:rsidR="00AB37F7" w:rsidRPr="00A52D8E" w:rsidRDefault="00AB37F7" w:rsidP="00AB37F7">
            <w:pPr>
              <w:ind w:firstLine="13"/>
              <w:jc w:val="both"/>
              <w:rPr>
                <w:rFonts w:ascii="Times New Roman" w:hAnsi="Times New Roman"/>
                <w:sz w:val="24"/>
                <w:szCs w:val="24"/>
              </w:rPr>
            </w:pPr>
            <w:r w:rsidRPr="00A52D8E">
              <w:rPr>
                <w:rFonts w:ascii="Times New Roman" w:hAnsi="Times New Roman"/>
                <w:sz w:val="24"/>
                <w:szCs w:val="24"/>
              </w:rPr>
              <w:t>3.4.1.Conlucrarea cu gestionarii fondului locativ municipal  la efectuarea lucrărilor de reparaţie curentă şi capitală.</w:t>
            </w:r>
          </w:p>
          <w:p w:rsidR="00AB37F7" w:rsidRPr="00A52D8E" w:rsidRDefault="00AB37F7" w:rsidP="00AB37F7">
            <w:pPr>
              <w:ind w:firstLine="13"/>
              <w:jc w:val="both"/>
              <w:rPr>
                <w:rFonts w:ascii="Times New Roman" w:hAnsi="Times New Roman"/>
                <w:sz w:val="24"/>
                <w:szCs w:val="24"/>
              </w:rPr>
            </w:pPr>
          </w:p>
        </w:tc>
        <w:tc>
          <w:tcPr>
            <w:tcW w:w="2523" w:type="dxa"/>
          </w:tcPr>
          <w:p w:rsidR="00AB37F7" w:rsidRPr="00A52D8E" w:rsidRDefault="00AB37F7" w:rsidP="00AB37F7">
            <w:pPr>
              <w:ind w:firstLine="13"/>
              <w:jc w:val="both"/>
              <w:rPr>
                <w:rFonts w:ascii="Times New Roman" w:hAnsi="Times New Roman"/>
                <w:sz w:val="24"/>
                <w:szCs w:val="24"/>
              </w:rPr>
            </w:pPr>
            <w:r w:rsidRPr="00A52D8E">
              <w:rPr>
                <w:rFonts w:ascii="Times New Roman" w:hAnsi="Times New Roman"/>
                <w:sz w:val="24"/>
                <w:szCs w:val="24"/>
              </w:rPr>
              <w:t xml:space="preserve">Procesarea 100% a planurilor de acțiuni ale gestionarilor fondului locativ municipal prezentate. </w:t>
            </w:r>
          </w:p>
          <w:p w:rsidR="00AB37F7" w:rsidRPr="00A52D8E" w:rsidRDefault="00AB37F7" w:rsidP="00AB37F7">
            <w:pPr>
              <w:ind w:firstLine="13"/>
              <w:jc w:val="both"/>
              <w:rPr>
                <w:rFonts w:ascii="Times New Roman" w:hAnsi="Times New Roman"/>
                <w:sz w:val="24"/>
                <w:szCs w:val="24"/>
              </w:rPr>
            </w:pPr>
            <w:r w:rsidRPr="00A52D8E">
              <w:rPr>
                <w:rFonts w:ascii="Times New Roman" w:hAnsi="Times New Roman"/>
                <w:sz w:val="24"/>
                <w:szCs w:val="24"/>
              </w:rPr>
              <w:t xml:space="preserve">% îndeplinirii lucrărilor planificate. </w:t>
            </w:r>
          </w:p>
        </w:tc>
        <w:tc>
          <w:tcPr>
            <w:tcW w:w="1701" w:type="dxa"/>
          </w:tcPr>
          <w:p w:rsidR="00AB37F7" w:rsidRPr="00A52D8E" w:rsidRDefault="00AB37F7" w:rsidP="00AB37F7">
            <w:pPr>
              <w:ind w:firstLine="13"/>
              <w:jc w:val="center"/>
              <w:rPr>
                <w:rFonts w:ascii="Times New Roman" w:hAnsi="Times New Roman"/>
                <w:sz w:val="24"/>
                <w:szCs w:val="24"/>
              </w:rPr>
            </w:pPr>
            <w:r w:rsidRPr="00A52D8E">
              <w:rPr>
                <w:rFonts w:ascii="Times New Roman" w:hAnsi="Times New Roman"/>
                <w:sz w:val="24"/>
                <w:szCs w:val="24"/>
              </w:rPr>
              <w:t>15.07.2016</w:t>
            </w:r>
          </w:p>
          <w:p w:rsidR="00AB37F7" w:rsidRPr="00A52D8E" w:rsidRDefault="00AB37F7" w:rsidP="00AB37F7">
            <w:pPr>
              <w:ind w:firstLine="13"/>
              <w:jc w:val="center"/>
              <w:rPr>
                <w:rFonts w:ascii="Times New Roman" w:hAnsi="Times New Roman"/>
                <w:sz w:val="24"/>
                <w:szCs w:val="24"/>
              </w:rPr>
            </w:pPr>
          </w:p>
          <w:p w:rsidR="00AB37F7" w:rsidRPr="00A52D8E" w:rsidRDefault="00AB37F7" w:rsidP="00AB37F7">
            <w:pPr>
              <w:ind w:firstLine="13"/>
              <w:jc w:val="center"/>
              <w:rPr>
                <w:rFonts w:ascii="Times New Roman" w:hAnsi="Times New Roman"/>
                <w:sz w:val="24"/>
                <w:szCs w:val="24"/>
              </w:rPr>
            </w:pPr>
            <w:r w:rsidRPr="00A52D8E">
              <w:rPr>
                <w:rFonts w:ascii="Times New Roman" w:hAnsi="Times New Roman"/>
                <w:sz w:val="24"/>
                <w:szCs w:val="24"/>
              </w:rPr>
              <w:t>31.12.2016</w:t>
            </w:r>
          </w:p>
        </w:tc>
        <w:tc>
          <w:tcPr>
            <w:tcW w:w="1843" w:type="dxa"/>
          </w:tcPr>
          <w:p w:rsidR="00AB37F7" w:rsidRPr="00A52D8E" w:rsidRDefault="00AB37F7" w:rsidP="00AB37F7">
            <w:pPr>
              <w:ind w:firstLine="13"/>
              <w:jc w:val="center"/>
              <w:rPr>
                <w:rFonts w:ascii="Times New Roman" w:hAnsi="Times New Roman"/>
                <w:sz w:val="24"/>
                <w:szCs w:val="24"/>
              </w:rPr>
            </w:pPr>
            <w:r w:rsidRPr="00A52D8E">
              <w:rPr>
                <w:rFonts w:ascii="Times New Roman" w:hAnsi="Times New Roman"/>
                <w:sz w:val="24"/>
                <w:szCs w:val="24"/>
              </w:rPr>
              <w:t>Vicepretor (V.Meriacre)</w:t>
            </w:r>
          </w:p>
          <w:p w:rsidR="00AB37F7" w:rsidRPr="00A52D8E" w:rsidRDefault="00AB37F7" w:rsidP="00AB37F7">
            <w:pPr>
              <w:ind w:firstLine="13"/>
              <w:jc w:val="center"/>
              <w:rPr>
                <w:rFonts w:ascii="Times New Roman" w:hAnsi="Times New Roman"/>
                <w:sz w:val="24"/>
                <w:szCs w:val="24"/>
              </w:rPr>
            </w:pPr>
          </w:p>
          <w:p w:rsidR="00AB37F7" w:rsidRPr="00A52D8E" w:rsidRDefault="00AB37F7" w:rsidP="00AB37F7">
            <w:pPr>
              <w:ind w:firstLine="13"/>
              <w:jc w:val="center"/>
              <w:rPr>
                <w:rFonts w:ascii="Times New Roman" w:hAnsi="Times New Roman"/>
                <w:sz w:val="24"/>
                <w:szCs w:val="24"/>
              </w:rPr>
            </w:pPr>
            <w:r w:rsidRPr="00A52D8E">
              <w:rPr>
                <w:rFonts w:ascii="Times New Roman" w:hAnsi="Times New Roman"/>
                <w:sz w:val="24"/>
                <w:szCs w:val="24"/>
              </w:rPr>
              <w:t>Secţia locativ-comunală (L.Surlaru)</w:t>
            </w:r>
          </w:p>
          <w:p w:rsidR="00AB37F7" w:rsidRPr="00A52D8E" w:rsidRDefault="00AB37F7" w:rsidP="00AB37F7">
            <w:pPr>
              <w:ind w:firstLine="13"/>
              <w:jc w:val="center"/>
              <w:rPr>
                <w:rFonts w:ascii="Times New Roman" w:hAnsi="Times New Roman"/>
                <w:sz w:val="24"/>
                <w:szCs w:val="24"/>
              </w:rPr>
            </w:pPr>
          </w:p>
        </w:tc>
        <w:tc>
          <w:tcPr>
            <w:tcW w:w="3289" w:type="dxa"/>
          </w:tcPr>
          <w:p w:rsidR="00AB37F7" w:rsidRPr="00057151" w:rsidRDefault="00AB37F7" w:rsidP="00AB37F7">
            <w:pPr>
              <w:ind w:firstLine="13"/>
              <w:jc w:val="center"/>
              <w:rPr>
                <w:rFonts w:ascii="Times New Roman" w:hAnsi="Times New Roman"/>
                <w:sz w:val="24"/>
                <w:szCs w:val="24"/>
              </w:rPr>
            </w:pPr>
            <w:r w:rsidRPr="00057151">
              <w:rPr>
                <w:rFonts w:ascii="Times New Roman" w:hAnsi="Times New Roman"/>
                <w:b/>
                <w:sz w:val="24"/>
                <w:szCs w:val="24"/>
              </w:rPr>
              <w:t>Realizat</w:t>
            </w:r>
            <w:r>
              <w:rPr>
                <w:rFonts w:ascii="Times New Roman" w:hAnsi="Times New Roman"/>
                <w:b/>
                <w:sz w:val="24"/>
                <w:szCs w:val="24"/>
              </w:rPr>
              <w:t xml:space="preserve"> parțial:</w:t>
            </w:r>
          </w:p>
          <w:p w:rsidR="00AB37F7" w:rsidRPr="00057151" w:rsidRDefault="00AB37F7" w:rsidP="00AB37F7">
            <w:pPr>
              <w:ind w:firstLine="13"/>
              <w:jc w:val="both"/>
              <w:rPr>
                <w:rFonts w:ascii="Times New Roman" w:hAnsi="Times New Roman"/>
                <w:sz w:val="24"/>
                <w:szCs w:val="24"/>
              </w:rPr>
            </w:pPr>
            <w:r w:rsidRPr="00057151">
              <w:rPr>
                <w:rFonts w:ascii="Times New Roman" w:hAnsi="Times New Roman"/>
                <w:sz w:val="24"/>
                <w:szCs w:val="24"/>
              </w:rPr>
              <w:t xml:space="preserve">  La data de raport Pretura a procesat 100% din numărul total de 14 Planuri de acțiuni ale gestionarilor fondului locativ municipal parvenite în adresa entității publice.</w:t>
            </w:r>
          </w:p>
          <w:p w:rsidR="00AB37F7" w:rsidRPr="00057151" w:rsidRDefault="00AB37F7" w:rsidP="00AB37F7">
            <w:pPr>
              <w:ind w:firstLine="13"/>
              <w:jc w:val="both"/>
              <w:rPr>
                <w:rFonts w:ascii="Times New Roman" w:hAnsi="Times New Roman"/>
                <w:sz w:val="24"/>
                <w:szCs w:val="24"/>
              </w:rPr>
            </w:pPr>
            <w:r w:rsidRPr="00057151">
              <w:rPr>
                <w:rFonts w:ascii="Times New Roman" w:hAnsi="Times New Roman"/>
                <w:sz w:val="24"/>
                <w:szCs w:val="24"/>
              </w:rPr>
              <w:t xml:space="preserve">  Lucrările planificate sînt executate în proporție de 44 % (reparația acoperișului – 6783 m.p., reparația ferestrelor în scări –70 unit., reparația ușilor în scări, subsoluri, etaje tehnice – 47 unit.).</w:t>
            </w:r>
          </w:p>
          <w:p w:rsidR="00AB37F7" w:rsidRPr="001D1AF6" w:rsidRDefault="00AB37F7" w:rsidP="00AB37F7">
            <w:pPr>
              <w:ind w:firstLine="13"/>
              <w:jc w:val="both"/>
              <w:rPr>
                <w:rFonts w:ascii="Times New Roman" w:hAnsi="Times New Roman"/>
                <w:color w:val="FF0000"/>
                <w:sz w:val="24"/>
                <w:szCs w:val="24"/>
              </w:rPr>
            </w:pPr>
            <w:r w:rsidRPr="00057151">
              <w:rPr>
                <w:rFonts w:ascii="Times New Roman" w:hAnsi="Times New Roman"/>
                <w:sz w:val="24"/>
                <w:szCs w:val="24"/>
              </w:rPr>
              <w:t xml:space="preserve">  Lucrările planificate nu sîntexecutate integral: o parte sînt în desfășurare, o parte sînt planificate pentru sem.II 2016, </w:t>
            </w:r>
            <w:r w:rsidRPr="00057151">
              <w:rPr>
                <w:rFonts w:ascii="Times New Roman" w:hAnsi="Times New Roman"/>
                <w:sz w:val="24"/>
                <w:szCs w:val="24"/>
              </w:rPr>
              <w:lastRenderedPageBreak/>
              <w:t>o parte încă nu au finanțarea necesară.</w:t>
            </w:r>
          </w:p>
        </w:tc>
        <w:tc>
          <w:tcPr>
            <w:tcW w:w="1389" w:type="dxa"/>
            <w:gridSpan w:val="2"/>
          </w:tcPr>
          <w:p w:rsidR="00AB37F7" w:rsidRPr="00A52D8E" w:rsidRDefault="00AB37F7" w:rsidP="00AB37F7">
            <w:pPr>
              <w:ind w:firstLine="13"/>
              <w:jc w:val="center"/>
              <w:rPr>
                <w:rFonts w:ascii="Times New Roman" w:hAnsi="Times New Roman"/>
                <w:sz w:val="24"/>
                <w:szCs w:val="24"/>
              </w:rPr>
            </w:pPr>
            <w:r>
              <w:rPr>
                <w:rFonts w:ascii="Times New Roman" w:hAnsi="Times New Roman"/>
                <w:sz w:val="24"/>
                <w:szCs w:val="24"/>
              </w:rPr>
              <w:lastRenderedPageBreak/>
              <w:t>1</w:t>
            </w:r>
          </w:p>
        </w:tc>
      </w:tr>
      <w:tr w:rsidR="00AB37F7" w:rsidTr="004A3BFE">
        <w:tc>
          <w:tcPr>
            <w:tcW w:w="2155" w:type="dxa"/>
            <w:vMerge w:val="restart"/>
          </w:tcPr>
          <w:p w:rsidR="00AB37F7" w:rsidRPr="00941B54" w:rsidRDefault="00AB37F7" w:rsidP="00AB37F7">
            <w:pPr>
              <w:ind w:firstLine="13"/>
              <w:rPr>
                <w:rFonts w:ascii="Times New Roman" w:hAnsi="Times New Roman"/>
                <w:b/>
                <w:sz w:val="24"/>
                <w:szCs w:val="24"/>
              </w:rPr>
            </w:pPr>
            <w:r w:rsidRPr="00941B54">
              <w:rPr>
                <w:rFonts w:ascii="Times New Roman" w:hAnsi="Times New Roman"/>
                <w:b/>
                <w:sz w:val="24"/>
                <w:szCs w:val="24"/>
              </w:rPr>
              <w:lastRenderedPageBreak/>
              <w:t xml:space="preserve">3.5.Inventarierea apartamentelor neprivatizate </w:t>
            </w:r>
            <w:r>
              <w:rPr>
                <w:rFonts w:ascii="Times New Roman" w:hAnsi="Times New Roman"/>
                <w:b/>
                <w:sz w:val="24"/>
                <w:szCs w:val="24"/>
              </w:rPr>
              <w:t xml:space="preserve">din </w:t>
            </w:r>
            <w:r w:rsidRPr="00941B54">
              <w:rPr>
                <w:rFonts w:ascii="Times New Roman" w:hAnsi="Times New Roman"/>
                <w:b/>
                <w:sz w:val="24"/>
                <w:szCs w:val="24"/>
              </w:rPr>
              <w:t>sector.</w:t>
            </w:r>
          </w:p>
        </w:tc>
        <w:tc>
          <w:tcPr>
            <w:tcW w:w="2268" w:type="dxa"/>
          </w:tcPr>
          <w:p w:rsidR="00AB37F7" w:rsidRPr="00941B54" w:rsidRDefault="00AB37F7" w:rsidP="00AB37F7">
            <w:pPr>
              <w:ind w:firstLine="13"/>
              <w:jc w:val="both"/>
              <w:rPr>
                <w:rFonts w:ascii="Times New Roman" w:hAnsi="Times New Roman"/>
                <w:sz w:val="24"/>
                <w:szCs w:val="24"/>
              </w:rPr>
            </w:pPr>
            <w:r w:rsidRPr="00941B54">
              <w:rPr>
                <w:rFonts w:ascii="Times New Roman" w:hAnsi="Times New Roman"/>
                <w:sz w:val="24"/>
                <w:szCs w:val="24"/>
              </w:rPr>
              <w:t>3.5.</w:t>
            </w:r>
            <w:r>
              <w:rPr>
                <w:rFonts w:ascii="Times New Roman" w:hAnsi="Times New Roman"/>
                <w:sz w:val="24"/>
                <w:szCs w:val="24"/>
              </w:rPr>
              <w:t>1</w:t>
            </w:r>
            <w:r w:rsidRPr="00941B54">
              <w:rPr>
                <w:rFonts w:ascii="Times New Roman" w:hAnsi="Times New Roman"/>
                <w:sz w:val="24"/>
                <w:szCs w:val="24"/>
              </w:rPr>
              <w:t>.Organizarea ședințelor cu gestionarii fondului locativ, expedierea demersurilor pentru prezentarea informațiilor conform formei stabilite.</w:t>
            </w:r>
          </w:p>
        </w:tc>
        <w:tc>
          <w:tcPr>
            <w:tcW w:w="2523" w:type="dxa"/>
          </w:tcPr>
          <w:p w:rsidR="00AB37F7" w:rsidRPr="00941B54" w:rsidRDefault="00AB37F7" w:rsidP="00AB37F7">
            <w:pPr>
              <w:ind w:firstLine="13"/>
              <w:jc w:val="both"/>
              <w:rPr>
                <w:rFonts w:ascii="Times New Roman" w:hAnsi="Times New Roman"/>
                <w:sz w:val="24"/>
                <w:szCs w:val="24"/>
              </w:rPr>
            </w:pPr>
            <w:r w:rsidRPr="00941B54">
              <w:rPr>
                <w:rFonts w:ascii="Times New Roman" w:hAnsi="Times New Roman"/>
                <w:sz w:val="24"/>
                <w:szCs w:val="24"/>
              </w:rPr>
              <w:t>4 ședințe desfășurate.</w:t>
            </w:r>
          </w:p>
          <w:p w:rsidR="00AB37F7" w:rsidRPr="00941B54" w:rsidRDefault="00AB37F7" w:rsidP="00AB37F7">
            <w:pPr>
              <w:ind w:firstLine="13"/>
              <w:jc w:val="both"/>
              <w:rPr>
                <w:rFonts w:ascii="Times New Roman" w:hAnsi="Times New Roman"/>
                <w:sz w:val="24"/>
                <w:szCs w:val="24"/>
              </w:rPr>
            </w:pPr>
            <w:r w:rsidRPr="00941B54">
              <w:rPr>
                <w:rFonts w:ascii="Times New Roman" w:hAnsi="Times New Roman"/>
                <w:sz w:val="24"/>
                <w:szCs w:val="24"/>
              </w:rPr>
              <w:t>60 de demersuri expediate.</w:t>
            </w:r>
          </w:p>
        </w:tc>
        <w:tc>
          <w:tcPr>
            <w:tcW w:w="1701" w:type="dxa"/>
          </w:tcPr>
          <w:p w:rsidR="00AB37F7" w:rsidRPr="00941B54" w:rsidRDefault="00AB37F7" w:rsidP="00AB37F7">
            <w:pPr>
              <w:ind w:firstLine="13"/>
              <w:jc w:val="center"/>
              <w:rPr>
                <w:rFonts w:ascii="Times New Roman" w:hAnsi="Times New Roman"/>
                <w:sz w:val="24"/>
                <w:szCs w:val="24"/>
              </w:rPr>
            </w:pPr>
            <w:r w:rsidRPr="00941B54">
              <w:rPr>
                <w:rFonts w:ascii="Times New Roman" w:hAnsi="Times New Roman"/>
                <w:sz w:val="24"/>
                <w:szCs w:val="24"/>
              </w:rPr>
              <w:t>Ianuarie-</w:t>
            </w:r>
          </w:p>
          <w:p w:rsidR="00AB37F7" w:rsidRPr="00941B54" w:rsidRDefault="00AB37F7" w:rsidP="00AB37F7">
            <w:pPr>
              <w:ind w:firstLine="13"/>
              <w:jc w:val="center"/>
              <w:rPr>
                <w:rFonts w:ascii="Times New Roman" w:hAnsi="Times New Roman"/>
                <w:sz w:val="24"/>
                <w:szCs w:val="24"/>
              </w:rPr>
            </w:pPr>
            <w:r w:rsidRPr="00941B54">
              <w:rPr>
                <w:rFonts w:ascii="Times New Roman" w:hAnsi="Times New Roman"/>
                <w:sz w:val="24"/>
                <w:szCs w:val="24"/>
              </w:rPr>
              <w:t>Noiembrie 2016</w:t>
            </w:r>
          </w:p>
        </w:tc>
        <w:tc>
          <w:tcPr>
            <w:tcW w:w="1843" w:type="dxa"/>
          </w:tcPr>
          <w:p w:rsidR="00AB37F7" w:rsidRPr="00941B54" w:rsidRDefault="00AB37F7" w:rsidP="00AB37F7">
            <w:pPr>
              <w:ind w:firstLine="13"/>
              <w:jc w:val="center"/>
              <w:rPr>
                <w:rFonts w:ascii="Times New Roman" w:hAnsi="Times New Roman"/>
                <w:sz w:val="24"/>
                <w:szCs w:val="24"/>
              </w:rPr>
            </w:pPr>
            <w:r w:rsidRPr="00941B54">
              <w:rPr>
                <w:rFonts w:ascii="Times New Roman" w:hAnsi="Times New Roman"/>
                <w:sz w:val="24"/>
                <w:szCs w:val="24"/>
              </w:rPr>
              <w:t>Secţia locativ-comunală (L.Surlaru, şef de secţie)</w:t>
            </w:r>
          </w:p>
          <w:p w:rsidR="00AB37F7" w:rsidRPr="00941B54" w:rsidRDefault="00AB37F7" w:rsidP="00AB37F7">
            <w:pPr>
              <w:ind w:firstLine="13"/>
              <w:jc w:val="center"/>
              <w:rPr>
                <w:rFonts w:ascii="Times New Roman" w:hAnsi="Times New Roman"/>
                <w:sz w:val="24"/>
                <w:szCs w:val="24"/>
              </w:rPr>
            </w:pPr>
          </w:p>
        </w:tc>
        <w:tc>
          <w:tcPr>
            <w:tcW w:w="3289" w:type="dxa"/>
          </w:tcPr>
          <w:p w:rsidR="00AB37F7" w:rsidRPr="00DB3198" w:rsidRDefault="00AB37F7" w:rsidP="00AB37F7">
            <w:pPr>
              <w:ind w:firstLine="13"/>
              <w:jc w:val="center"/>
              <w:rPr>
                <w:rFonts w:ascii="Times New Roman" w:hAnsi="Times New Roman"/>
                <w:sz w:val="24"/>
                <w:szCs w:val="24"/>
              </w:rPr>
            </w:pPr>
            <w:r w:rsidRPr="00DB3198">
              <w:rPr>
                <w:rFonts w:ascii="Times New Roman" w:hAnsi="Times New Roman"/>
                <w:b/>
                <w:sz w:val="24"/>
                <w:szCs w:val="24"/>
              </w:rPr>
              <w:t>Realizat</w:t>
            </w:r>
          </w:p>
          <w:p w:rsidR="00AB37F7" w:rsidRPr="00941B54" w:rsidRDefault="00AB37F7" w:rsidP="00AB37F7">
            <w:pPr>
              <w:ind w:firstLine="13"/>
              <w:jc w:val="both"/>
              <w:rPr>
                <w:rFonts w:ascii="Times New Roman" w:hAnsi="Times New Roman"/>
                <w:sz w:val="24"/>
                <w:szCs w:val="24"/>
              </w:rPr>
            </w:pPr>
            <w:r>
              <w:rPr>
                <w:rFonts w:ascii="Times New Roman" w:hAnsi="Times New Roman"/>
                <w:sz w:val="24"/>
                <w:szCs w:val="24"/>
              </w:rPr>
              <w:t xml:space="preserve">  S-au desfășurat 4 ședințe cu gestionarii fondului locativ, în adresa acestora Pretura a înaintat 60 de demersuri prin care li s-a solicitat să desfășoare inventarierea apartamentelor neprivatizate, informație necesară pentru monitorizarea situației la capitolul dat. </w:t>
            </w:r>
          </w:p>
        </w:tc>
        <w:tc>
          <w:tcPr>
            <w:tcW w:w="1389" w:type="dxa"/>
            <w:gridSpan w:val="2"/>
          </w:tcPr>
          <w:p w:rsidR="00AB37F7" w:rsidRPr="00941B54" w:rsidRDefault="00AB37F7"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941B54" w:rsidRDefault="00AB37F7" w:rsidP="00BC2A6F">
            <w:pPr>
              <w:ind w:firstLine="13"/>
              <w:jc w:val="both"/>
              <w:rPr>
                <w:rFonts w:ascii="Times New Roman" w:hAnsi="Times New Roman"/>
                <w:sz w:val="24"/>
                <w:szCs w:val="24"/>
              </w:rPr>
            </w:pPr>
            <w:r w:rsidRPr="00941B54">
              <w:rPr>
                <w:rFonts w:ascii="Times New Roman" w:hAnsi="Times New Roman"/>
                <w:sz w:val="24"/>
                <w:szCs w:val="24"/>
              </w:rPr>
              <w:t>3.5.</w:t>
            </w:r>
            <w:r>
              <w:rPr>
                <w:rFonts w:ascii="Times New Roman" w:hAnsi="Times New Roman"/>
                <w:sz w:val="24"/>
                <w:szCs w:val="24"/>
              </w:rPr>
              <w:t>2</w:t>
            </w:r>
            <w:r w:rsidRPr="00941B54">
              <w:rPr>
                <w:rFonts w:ascii="Times New Roman" w:hAnsi="Times New Roman"/>
                <w:sz w:val="24"/>
                <w:szCs w:val="24"/>
              </w:rPr>
              <w:t>.Conlucrarea cu gestionarii fondului locativ: ÎMGFL, APLP, ACC și departamental.</w:t>
            </w:r>
          </w:p>
        </w:tc>
        <w:tc>
          <w:tcPr>
            <w:tcW w:w="2523" w:type="dxa"/>
          </w:tcPr>
          <w:p w:rsidR="00AB37F7" w:rsidRPr="00941B54" w:rsidRDefault="00AB37F7" w:rsidP="00AB37F7">
            <w:pPr>
              <w:ind w:firstLine="13"/>
              <w:jc w:val="both"/>
              <w:rPr>
                <w:rFonts w:ascii="Times New Roman" w:hAnsi="Times New Roman"/>
                <w:sz w:val="24"/>
                <w:szCs w:val="24"/>
              </w:rPr>
            </w:pPr>
            <w:r w:rsidRPr="00941B54">
              <w:rPr>
                <w:rFonts w:ascii="Times New Roman" w:hAnsi="Times New Roman"/>
                <w:sz w:val="24"/>
                <w:szCs w:val="24"/>
              </w:rPr>
              <w:t>Întocmirea listei tuturor apartamentelor neprivatizate din sectorul administrat.</w:t>
            </w:r>
          </w:p>
        </w:tc>
        <w:tc>
          <w:tcPr>
            <w:tcW w:w="1701" w:type="dxa"/>
          </w:tcPr>
          <w:p w:rsidR="00AB37F7" w:rsidRPr="00941B54" w:rsidRDefault="00AB37F7" w:rsidP="00AB37F7">
            <w:pPr>
              <w:ind w:firstLine="13"/>
              <w:jc w:val="center"/>
              <w:rPr>
                <w:rFonts w:ascii="Times New Roman" w:hAnsi="Times New Roman"/>
                <w:sz w:val="24"/>
                <w:szCs w:val="24"/>
              </w:rPr>
            </w:pPr>
            <w:r w:rsidRPr="00941B54">
              <w:rPr>
                <w:rFonts w:ascii="Times New Roman" w:hAnsi="Times New Roman"/>
                <w:sz w:val="24"/>
                <w:szCs w:val="24"/>
              </w:rPr>
              <w:t>Decembrie 2016</w:t>
            </w:r>
          </w:p>
        </w:tc>
        <w:tc>
          <w:tcPr>
            <w:tcW w:w="1843" w:type="dxa"/>
          </w:tcPr>
          <w:p w:rsidR="00AB37F7" w:rsidRPr="00A52D8E" w:rsidRDefault="00AB37F7" w:rsidP="00AB37F7">
            <w:pPr>
              <w:ind w:firstLine="13"/>
              <w:jc w:val="center"/>
              <w:rPr>
                <w:rFonts w:ascii="Times New Roman" w:hAnsi="Times New Roman"/>
                <w:sz w:val="24"/>
                <w:szCs w:val="24"/>
              </w:rPr>
            </w:pPr>
            <w:r w:rsidRPr="00A52D8E">
              <w:rPr>
                <w:rFonts w:ascii="Times New Roman" w:hAnsi="Times New Roman"/>
                <w:sz w:val="24"/>
                <w:szCs w:val="24"/>
              </w:rPr>
              <w:t>Vicepretor (V.Meriacre)</w:t>
            </w:r>
          </w:p>
          <w:p w:rsidR="00AB37F7" w:rsidRPr="00182424" w:rsidRDefault="00AB37F7" w:rsidP="00AB37F7">
            <w:pPr>
              <w:ind w:firstLine="13"/>
              <w:jc w:val="center"/>
              <w:rPr>
                <w:rFonts w:ascii="Times New Roman" w:hAnsi="Times New Roman"/>
                <w:color w:val="FF0000"/>
                <w:sz w:val="24"/>
                <w:szCs w:val="24"/>
              </w:rPr>
            </w:pPr>
            <w:r w:rsidRPr="00A52D8E">
              <w:rPr>
                <w:rFonts w:ascii="Times New Roman" w:hAnsi="Times New Roman"/>
                <w:sz w:val="24"/>
                <w:szCs w:val="24"/>
              </w:rPr>
              <w:t>Secţia locativ-comunală (L.Surlaru)</w:t>
            </w:r>
          </w:p>
        </w:tc>
        <w:tc>
          <w:tcPr>
            <w:tcW w:w="3289" w:type="dxa"/>
          </w:tcPr>
          <w:p w:rsidR="00AB37F7" w:rsidRPr="00EA13EE" w:rsidRDefault="00AB37F7" w:rsidP="00AB37F7">
            <w:pPr>
              <w:ind w:left="-459"/>
              <w:jc w:val="center"/>
              <w:rPr>
                <w:rFonts w:ascii="Times New Roman" w:hAnsi="Times New Roman"/>
                <w:sz w:val="16"/>
                <w:szCs w:val="16"/>
              </w:rPr>
            </w:pPr>
            <w:r w:rsidRPr="00EA13EE">
              <w:rPr>
                <w:rFonts w:ascii="Times New Roman" w:hAnsi="Times New Roman"/>
                <w:sz w:val="16"/>
                <w:szCs w:val="16"/>
              </w:rPr>
              <w:t>Subacțiunea va fi  realizată</w:t>
            </w:r>
          </w:p>
          <w:p w:rsidR="00AB37F7" w:rsidRPr="00182424" w:rsidRDefault="00AB37F7" w:rsidP="00AB37F7">
            <w:pPr>
              <w:ind w:firstLine="13"/>
              <w:jc w:val="center"/>
              <w:rPr>
                <w:rFonts w:ascii="Times New Roman" w:hAnsi="Times New Roman"/>
                <w:color w:val="FF0000"/>
                <w:sz w:val="24"/>
                <w:szCs w:val="24"/>
              </w:rPr>
            </w:pPr>
            <w:r w:rsidRPr="00EA13EE">
              <w:rPr>
                <w:rFonts w:ascii="Times New Roman" w:hAnsi="Times New Roman"/>
                <w:sz w:val="16"/>
                <w:szCs w:val="16"/>
              </w:rPr>
              <w:t>în semestrul  II al anului 2016.</w:t>
            </w:r>
          </w:p>
        </w:tc>
        <w:tc>
          <w:tcPr>
            <w:tcW w:w="1389" w:type="dxa"/>
            <w:gridSpan w:val="2"/>
          </w:tcPr>
          <w:p w:rsidR="00AB37F7" w:rsidRPr="00A52D8E" w:rsidRDefault="00AB37F7" w:rsidP="00AB37F7">
            <w:pPr>
              <w:ind w:firstLine="13"/>
              <w:jc w:val="center"/>
              <w:rPr>
                <w:rFonts w:ascii="Times New Roman" w:hAnsi="Times New Roman"/>
                <w:sz w:val="24"/>
                <w:szCs w:val="24"/>
              </w:rPr>
            </w:pPr>
          </w:p>
        </w:tc>
      </w:tr>
      <w:tr w:rsidR="00BC2A6F" w:rsidTr="004A3BFE">
        <w:tc>
          <w:tcPr>
            <w:tcW w:w="10490" w:type="dxa"/>
            <w:gridSpan w:val="5"/>
          </w:tcPr>
          <w:p w:rsidR="00BC2A6F" w:rsidRPr="00EA3E4E" w:rsidRDefault="00BC2A6F" w:rsidP="00BC2A6F">
            <w:pPr>
              <w:ind w:firstLine="13"/>
              <w:rPr>
                <w:rFonts w:ascii="Times New Roman" w:hAnsi="Times New Roman"/>
                <w:i/>
                <w:sz w:val="28"/>
                <w:szCs w:val="28"/>
              </w:rPr>
            </w:pPr>
            <w:r w:rsidRPr="00EA3E4E">
              <w:rPr>
                <w:rFonts w:ascii="Times New Roman" w:hAnsi="Times New Roman"/>
                <w:i/>
                <w:sz w:val="28"/>
                <w:szCs w:val="28"/>
              </w:rPr>
              <w:t>* Niveluri de realizare: realizat (2), realizat parțial (1), nerelizat (0)</w:t>
            </w:r>
          </w:p>
        </w:tc>
        <w:tc>
          <w:tcPr>
            <w:tcW w:w="3289" w:type="dxa"/>
          </w:tcPr>
          <w:p w:rsidR="00BC2A6F" w:rsidRPr="00EA3E4E" w:rsidRDefault="00BC2A6F" w:rsidP="00BC2A6F">
            <w:pPr>
              <w:ind w:firstLine="13"/>
              <w:jc w:val="both"/>
              <w:rPr>
                <w:rFonts w:ascii="Times New Roman" w:hAnsi="Times New Roman"/>
                <w:sz w:val="28"/>
                <w:szCs w:val="28"/>
              </w:rPr>
            </w:pPr>
            <w:r w:rsidRPr="00EA3E4E">
              <w:rPr>
                <w:rFonts w:ascii="Times New Roman" w:hAnsi="Times New Roman"/>
                <w:sz w:val="28"/>
                <w:szCs w:val="28"/>
              </w:rPr>
              <w:t>Media artimetică:</w:t>
            </w:r>
          </w:p>
          <w:p w:rsidR="00BC2A6F" w:rsidRPr="00EA3E4E" w:rsidRDefault="00BC2A6F" w:rsidP="00BC2A6F">
            <w:pPr>
              <w:ind w:firstLine="13"/>
              <w:jc w:val="both"/>
              <w:rPr>
                <w:rFonts w:ascii="Times New Roman" w:hAnsi="Times New Roman"/>
                <w:sz w:val="28"/>
                <w:szCs w:val="28"/>
              </w:rPr>
            </w:pPr>
          </w:p>
        </w:tc>
        <w:tc>
          <w:tcPr>
            <w:tcW w:w="1389" w:type="dxa"/>
            <w:gridSpan w:val="2"/>
          </w:tcPr>
          <w:p w:rsidR="00BC2A6F" w:rsidRPr="00EA3E4E" w:rsidRDefault="00BC2A6F" w:rsidP="00BC2A6F">
            <w:pPr>
              <w:ind w:firstLine="13"/>
              <w:jc w:val="center"/>
              <w:rPr>
                <w:rFonts w:ascii="Times New Roman" w:hAnsi="Times New Roman"/>
                <w:sz w:val="28"/>
                <w:szCs w:val="28"/>
              </w:rPr>
            </w:pPr>
            <w:r w:rsidRPr="00EA3E4E">
              <w:rPr>
                <w:rFonts w:ascii="Times New Roman" w:hAnsi="Times New Roman"/>
                <w:sz w:val="28"/>
                <w:szCs w:val="28"/>
              </w:rPr>
              <w:t>1,</w:t>
            </w:r>
            <w:r>
              <w:rPr>
                <w:rFonts w:ascii="Times New Roman" w:hAnsi="Times New Roman"/>
                <w:sz w:val="28"/>
                <w:szCs w:val="28"/>
              </w:rPr>
              <w:t>80</w:t>
            </w:r>
          </w:p>
        </w:tc>
      </w:tr>
      <w:tr w:rsidR="00BC2A6F" w:rsidTr="000E5564">
        <w:tc>
          <w:tcPr>
            <w:tcW w:w="15168" w:type="dxa"/>
            <w:gridSpan w:val="8"/>
          </w:tcPr>
          <w:p w:rsidR="00BC2A6F" w:rsidRDefault="00BC2A6F" w:rsidP="00BC2A6F">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nr.4  </w:t>
            </w:r>
          </w:p>
          <w:p w:rsidR="00BC2A6F" w:rsidRPr="00E0763F" w:rsidRDefault="00BC2A6F" w:rsidP="00BC2A6F">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Coordonarea şi monitorizarea activităţi</w:t>
            </w:r>
            <w:r>
              <w:rPr>
                <w:rFonts w:ascii="Times New Roman" w:hAnsi="Times New Roman"/>
                <w:b/>
                <w:color w:val="215868" w:themeColor="accent5" w:themeShade="80"/>
                <w:sz w:val="28"/>
                <w:szCs w:val="28"/>
              </w:rPr>
              <w:t>i</w:t>
            </w:r>
            <w:r w:rsidRPr="00E0763F">
              <w:rPr>
                <w:rFonts w:ascii="Times New Roman" w:hAnsi="Times New Roman"/>
                <w:b/>
                <w:color w:val="215868" w:themeColor="accent5" w:themeShade="80"/>
                <w:sz w:val="28"/>
                <w:szCs w:val="28"/>
              </w:rPr>
              <w:t xml:space="preserve"> de comerţ, alimentaţie publică şi prestări servicii, desfăşurate de persoanele fizice şi juridice din sector, promovînd realizarea politicilor adoptate de autorităţileadministraţiei publice centrale şi municipale</w:t>
            </w:r>
            <w:r>
              <w:rPr>
                <w:rFonts w:ascii="Times New Roman" w:hAnsi="Times New Roman"/>
                <w:b/>
                <w:color w:val="215868" w:themeColor="accent5" w:themeShade="80"/>
                <w:sz w:val="28"/>
                <w:szCs w:val="28"/>
              </w:rPr>
              <w:t xml:space="preserve"> pentru domeniile respective.</w:t>
            </w:r>
          </w:p>
        </w:tc>
      </w:tr>
      <w:tr w:rsidR="00BC2A6F" w:rsidTr="004A3BFE">
        <w:tc>
          <w:tcPr>
            <w:tcW w:w="2155" w:type="dxa"/>
            <w:vAlign w:val="center"/>
          </w:tcPr>
          <w:p w:rsidR="00BC2A6F" w:rsidRPr="00D02673" w:rsidRDefault="00BC2A6F" w:rsidP="00BC2A6F">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BC2A6F" w:rsidRPr="00D02673" w:rsidRDefault="00BC2A6F" w:rsidP="00BC2A6F">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BC2A6F" w:rsidRPr="00D02673" w:rsidRDefault="00BC2A6F" w:rsidP="00BC2A6F">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tcPr>
          <w:p w:rsidR="00BC2A6F" w:rsidRPr="00D02673" w:rsidRDefault="00BC2A6F" w:rsidP="00BC2A6F">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1843" w:type="dxa"/>
            <w:vAlign w:val="center"/>
          </w:tcPr>
          <w:p w:rsidR="00BC2A6F" w:rsidRDefault="00BC2A6F" w:rsidP="00BC2A6F">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BC2A6F" w:rsidRPr="00D02673" w:rsidRDefault="00BC2A6F" w:rsidP="00BC2A6F">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3289" w:type="dxa"/>
            <w:vAlign w:val="center"/>
          </w:tcPr>
          <w:p w:rsidR="00BC2A6F" w:rsidRPr="00D02673" w:rsidRDefault="00BC2A6F" w:rsidP="00BC2A6F">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c>
          <w:tcPr>
            <w:tcW w:w="1389" w:type="dxa"/>
            <w:gridSpan w:val="2"/>
          </w:tcPr>
          <w:p w:rsidR="00BC2A6F" w:rsidRPr="00D02673" w:rsidRDefault="00BC2A6F" w:rsidP="00BC2A6F">
            <w:pPr>
              <w:ind w:firstLine="13"/>
              <w:jc w:val="center"/>
              <w:rPr>
                <w:rFonts w:ascii="Times New Roman" w:hAnsi="Times New Roman"/>
                <w:b/>
                <w:sz w:val="24"/>
                <w:szCs w:val="24"/>
              </w:rPr>
            </w:pPr>
            <w:r>
              <w:rPr>
                <w:rFonts w:ascii="Times New Roman" w:hAnsi="Times New Roman"/>
                <w:b/>
                <w:sz w:val="24"/>
                <w:szCs w:val="24"/>
              </w:rPr>
              <w:t>Punctaj, autoevaluare</w:t>
            </w:r>
          </w:p>
        </w:tc>
      </w:tr>
      <w:tr w:rsidR="00BC2A6F" w:rsidTr="004A3BFE">
        <w:tc>
          <w:tcPr>
            <w:tcW w:w="2155" w:type="dxa"/>
            <w:vMerge w:val="restart"/>
          </w:tcPr>
          <w:p w:rsidR="00BC2A6F" w:rsidRPr="00F942DE" w:rsidRDefault="00BC2A6F" w:rsidP="00BC2A6F">
            <w:pPr>
              <w:ind w:firstLine="13"/>
              <w:rPr>
                <w:rFonts w:ascii="Times New Roman" w:hAnsi="Times New Roman"/>
                <w:b/>
                <w:sz w:val="24"/>
                <w:szCs w:val="24"/>
              </w:rPr>
            </w:pPr>
            <w:r w:rsidRPr="00F942DE">
              <w:rPr>
                <w:rFonts w:ascii="Times New Roman" w:hAnsi="Times New Roman"/>
                <w:b/>
                <w:sz w:val="24"/>
                <w:szCs w:val="24"/>
              </w:rPr>
              <w:t>4.1. Efectuarea acțiunilor de promovare a dialogului public-privat.</w:t>
            </w:r>
          </w:p>
        </w:tc>
        <w:tc>
          <w:tcPr>
            <w:tcW w:w="2268" w:type="dxa"/>
          </w:tcPr>
          <w:p w:rsidR="00BC2A6F" w:rsidRPr="007B6E02" w:rsidRDefault="00BC2A6F" w:rsidP="00BC2A6F">
            <w:pPr>
              <w:ind w:firstLine="13"/>
              <w:rPr>
                <w:rFonts w:ascii="Times New Roman" w:eastAsia="Calibri" w:hAnsi="Times New Roman"/>
                <w:sz w:val="24"/>
                <w:szCs w:val="24"/>
              </w:rPr>
            </w:pPr>
            <w:r w:rsidRPr="007B6E02">
              <w:rPr>
                <w:rFonts w:ascii="Times New Roman" w:eastAsia="Calibri" w:hAnsi="Times New Roman"/>
                <w:sz w:val="24"/>
                <w:szCs w:val="24"/>
              </w:rPr>
              <w:t>4.1.1.Organizarea și desfășurarea adunărilor cu întreprinderile mici și mijlocii.</w:t>
            </w:r>
          </w:p>
          <w:p w:rsidR="00BC2A6F" w:rsidRPr="007B6E02" w:rsidRDefault="00BC2A6F" w:rsidP="00BC2A6F">
            <w:pPr>
              <w:ind w:firstLine="13"/>
              <w:rPr>
                <w:rFonts w:ascii="Times New Roman" w:hAnsi="Times New Roman"/>
                <w:sz w:val="24"/>
                <w:szCs w:val="24"/>
              </w:rPr>
            </w:pPr>
          </w:p>
        </w:tc>
        <w:tc>
          <w:tcPr>
            <w:tcW w:w="2523" w:type="dxa"/>
          </w:tcPr>
          <w:p w:rsidR="00BC2A6F" w:rsidRPr="007B6E02" w:rsidRDefault="00BC2A6F" w:rsidP="00BC2A6F">
            <w:pPr>
              <w:ind w:firstLine="13"/>
              <w:jc w:val="both"/>
              <w:rPr>
                <w:rFonts w:ascii="Times New Roman" w:eastAsia="Calibri" w:hAnsi="Times New Roman"/>
                <w:sz w:val="24"/>
                <w:szCs w:val="24"/>
              </w:rPr>
            </w:pPr>
            <w:r w:rsidRPr="007B6E02">
              <w:rPr>
                <w:rFonts w:ascii="Times New Roman" w:eastAsia="Calibri" w:hAnsi="Times New Roman"/>
                <w:sz w:val="24"/>
                <w:szCs w:val="24"/>
              </w:rPr>
              <w:t>4 adunări desfășurate (2 în colaborare cu Direcția administrare fiscală, 2 în colaborare cu administratorii de piețe autorizate).</w:t>
            </w:r>
          </w:p>
          <w:p w:rsidR="00BC2A6F" w:rsidRPr="007B6E02" w:rsidRDefault="00BC2A6F" w:rsidP="00BC2A6F">
            <w:pPr>
              <w:ind w:firstLine="13"/>
              <w:jc w:val="both"/>
              <w:rPr>
                <w:rFonts w:ascii="Times New Roman" w:hAnsi="Times New Roman"/>
                <w:sz w:val="24"/>
                <w:szCs w:val="24"/>
              </w:rPr>
            </w:pPr>
            <w:r w:rsidRPr="007B6E02">
              <w:rPr>
                <w:rFonts w:ascii="Times New Roman" w:eastAsia="Calibri" w:hAnsi="Times New Roman"/>
                <w:sz w:val="24"/>
                <w:szCs w:val="24"/>
              </w:rPr>
              <w:lastRenderedPageBreak/>
              <w:t>Nivelul mediu de satisfacție al participanților.</w:t>
            </w:r>
          </w:p>
        </w:tc>
        <w:tc>
          <w:tcPr>
            <w:tcW w:w="1701"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lastRenderedPageBreak/>
              <w:t>15.07.2016</w:t>
            </w:r>
          </w:p>
          <w:p w:rsidR="00BC2A6F" w:rsidRPr="007B6E02" w:rsidRDefault="00BC2A6F" w:rsidP="00BC2A6F">
            <w:pPr>
              <w:ind w:firstLine="13"/>
              <w:jc w:val="center"/>
              <w:rPr>
                <w:rFonts w:ascii="Times New Roman" w:hAnsi="Times New Roman"/>
                <w:sz w:val="24"/>
                <w:szCs w:val="24"/>
              </w:rPr>
            </w:pPr>
          </w:p>
          <w:p w:rsidR="00BC2A6F" w:rsidRPr="007B6E02" w:rsidRDefault="00BC2A6F" w:rsidP="00BC2A6F">
            <w:pPr>
              <w:ind w:firstLine="13"/>
              <w:jc w:val="center"/>
              <w:rPr>
                <w:rFonts w:ascii="Times New Roman" w:hAnsi="Times New Roman"/>
                <w:sz w:val="24"/>
                <w:szCs w:val="24"/>
              </w:rPr>
            </w:pPr>
          </w:p>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 xml:space="preserve">Secţia social-economică </w:t>
            </w:r>
            <w:r w:rsidRPr="007B6E02">
              <w:rPr>
                <w:rFonts w:ascii="Times New Roman" w:hAnsi="Times New Roman"/>
                <w:sz w:val="24"/>
                <w:szCs w:val="24"/>
              </w:rPr>
              <w:lastRenderedPageBreak/>
              <w:t>(A.Bujac)</w:t>
            </w:r>
          </w:p>
        </w:tc>
        <w:tc>
          <w:tcPr>
            <w:tcW w:w="3289" w:type="dxa"/>
          </w:tcPr>
          <w:p w:rsidR="00BC2A6F" w:rsidRPr="00E07687" w:rsidRDefault="00BC2A6F" w:rsidP="00BC2A6F">
            <w:pPr>
              <w:ind w:firstLine="13"/>
              <w:jc w:val="center"/>
              <w:rPr>
                <w:rFonts w:ascii="Times New Roman" w:hAnsi="Times New Roman"/>
                <w:sz w:val="24"/>
                <w:szCs w:val="24"/>
              </w:rPr>
            </w:pPr>
            <w:r w:rsidRPr="00E07687">
              <w:rPr>
                <w:rFonts w:ascii="Times New Roman" w:hAnsi="Times New Roman"/>
                <w:b/>
                <w:sz w:val="24"/>
                <w:szCs w:val="24"/>
              </w:rPr>
              <w:lastRenderedPageBreak/>
              <w:t>Realizat</w:t>
            </w:r>
          </w:p>
          <w:p w:rsidR="00BC2A6F" w:rsidRPr="001D1AF6" w:rsidRDefault="00BC2A6F" w:rsidP="00BC2A6F">
            <w:pPr>
              <w:ind w:firstLine="13"/>
              <w:jc w:val="both"/>
              <w:rPr>
                <w:rFonts w:ascii="Times New Roman" w:hAnsi="Times New Roman"/>
                <w:color w:val="FF0000"/>
                <w:sz w:val="24"/>
                <w:szCs w:val="24"/>
                <w:shd w:val="clear" w:color="auto" w:fill="FFFFFF"/>
              </w:rPr>
            </w:pPr>
            <w:r w:rsidRPr="00E07687">
              <w:rPr>
                <w:rFonts w:ascii="Times New Roman" w:hAnsi="Times New Roman"/>
                <w:sz w:val="24"/>
                <w:szCs w:val="24"/>
              </w:rPr>
              <w:t>În semestrul I al anului 2016 au fost planificate și respectiv organizate 2 ședințe de lucru cu</w:t>
            </w:r>
            <w:r w:rsidRPr="007B6E02">
              <w:rPr>
                <w:rFonts w:ascii="Times New Roman" w:eastAsia="Calibri" w:hAnsi="Times New Roman"/>
                <w:sz w:val="24"/>
                <w:szCs w:val="24"/>
              </w:rPr>
              <w:t>cu administratorii de piețe autorizate</w:t>
            </w:r>
            <w:r>
              <w:rPr>
                <w:rFonts w:ascii="Times New Roman" w:eastAsia="Calibri" w:hAnsi="Times New Roman"/>
                <w:sz w:val="24"/>
                <w:szCs w:val="24"/>
              </w:rPr>
              <w:t>.</w:t>
            </w:r>
          </w:p>
          <w:p w:rsidR="00BC2A6F" w:rsidRPr="001D1AF6" w:rsidRDefault="00BC2A6F" w:rsidP="00BC2A6F">
            <w:pPr>
              <w:ind w:firstLine="13"/>
              <w:jc w:val="both"/>
              <w:rPr>
                <w:rFonts w:ascii="Times New Roman" w:hAnsi="Times New Roman"/>
                <w:color w:val="FF0000"/>
                <w:sz w:val="24"/>
                <w:szCs w:val="24"/>
              </w:rPr>
            </w:pP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lastRenderedPageBreak/>
              <w:t>2</w:t>
            </w:r>
          </w:p>
        </w:tc>
      </w:tr>
      <w:tr w:rsidR="00BC2A6F" w:rsidTr="004A3BFE">
        <w:tc>
          <w:tcPr>
            <w:tcW w:w="2155" w:type="dxa"/>
            <w:vMerge/>
          </w:tcPr>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3C6662" w:rsidRDefault="00BC2A6F" w:rsidP="00BC2A6F">
            <w:pPr>
              <w:ind w:firstLine="13"/>
              <w:rPr>
                <w:rFonts w:ascii="Times New Roman" w:eastAsia="Calibri" w:hAnsi="Times New Roman"/>
                <w:sz w:val="24"/>
                <w:szCs w:val="24"/>
              </w:rPr>
            </w:pPr>
            <w:r w:rsidRPr="003C6662">
              <w:rPr>
                <w:rFonts w:ascii="Times New Roman" w:eastAsia="Calibri" w:hAnsi="Times New Roman"/>
                <w:sz w:val="24"/>
                <w:szCs w:val="24"/>
              </w:rPr>
              <w:t>4.1.2.Susținerea participării agenților economici la expoziții și tîrguri.</w:t>
            </w:r>
          </w:p>
          <w:p w:rsidR="00BC2A6F" w:rsidRPr="003C6662" w:rsidRDefault="00BC2A6F" w:rsidP="00BC2A6F">
            <w:pPr>
              <w:ind w:firstLine="13"/>
              <w:rPr>
                <w:rFonts w:ascii="Times New Roman" w:eastAsia="Calibri" w:hAnsi="Times New Roman"/>
                <w:sz w:val="24"/>
                <w:szCs w:val="24"/>
              </w:rPr>
            </w:pPr>
          </w:p>
        </w:tc>
        <w:tc>
          <w:tcPr>
            <w:tcW w:w="2523" w:type="dxa"/>
          </w:tcPr>
          <w:p w:rsidR="00BC2A6F" w:rsidRPr="003C6662" w:rsidRDefault="00BC2A6F" w:rsidP="00BC2A6F">
            <w:pPr>
              <w:ind w:firstLine="13"/>
              <w:jc w:val="both"/>
              <w:rPr>
                <w:rFonts w:ascii="Times New Roman" w:eastAsia="Calibri" w:hAnsi="Times New Roman"/>
                <w:sz w:val="24"/>
                <w:szCs w:val="24"/>
              </w:rPr>
            </w:pPr>
            <w:r w:rsidRPr="003C6662">
              <w:rPr>
                <w:rFonts w:ascii="Times New Roman" w:eastAsia="Calibri" w:hAnsi="Times New Roman"/>
                <w:sz w:val="24"/>
                <w:szCs w:val="24"/>
              </w:rPr>
              <w:t>Identificarea a 90 de agenți economici din sector pentru participare la 2 expoziții la nivel municipal/republican.</w:t>
            </w:r>
          </w:p>
          <w:p w:rsidR="00BC2A6F" w:rsidRPr="003C6662" w:rsidRDefault="00BC2A6F" w:rsidP="00BC2A6F">
            <w:pPr>
              <w:ind w:firstLine="13"/>
              <w:jc w:val="both"/>
              <w:rPr>
                <w:rFonts w:ascii="Times New Roman" w:eastAsia="Calibri" w:hAnsi="Times New Roman"/>
                <w:sz w:val="24"/>
                <w:szCs w:val="24"/>
              </w:rPr>
            </w:pPr>
          </w:p>
        </w:tc>
        <w:tc>
          <w:tcPr>
            <w:tcW w:w="1701" w:type="dxa"/>
          </w:tcPr>
          <w:p w:rsidR="00BC2A6F" w:rsidRPr="003C6662" w:rsidRDefault="00BC2A6F" w:rsidP="00BC2A6F">
            <w:pPr>
              <w:ind w:firstLine="13"/>
              <w:jc w:val="center"/>
              <w:rPr>
                <w:rFonts w:ascii="Times New Roman" w:hAnsi="Times New Roman"/>
                <w:sz w:val="24"/>
                <w:szCs w:val="24"/>
              </w:rPr>
            </w:pPr>
            <w:r w:rsidRPr="003C6662">
              <w:rPr>
                <w:rFonts w:ascii="Times New Roman" w:hAnsi="Times New Roman"/>
                <w:sz w:val="24"/>
                <w:szCs w:val="24"/>
              </w:rPr>
              <w:t>15.07.2016</w:t>
            </w:r>
          </w:p>
          <w:p w:rsidR="00BC2A6F" w:rsidRPr="003C6662" w:rsidRDefault="00BC2A6F" w:rsidP="00BC2A6F">
            <w:pPr>
              <w:ind w:firstLine="13"/>
              <w:jc w:val="center"/>
              <w:rPr>
                <w:rFonts w:ascii="Times New Roman" w:hAnsi="Times New Roman"/>
                <w:sz w:val="24"/>
                <w:szCs w:val="24"/>
              </w:rPr>
            </w:pPr>
          </w:p>
          <w:p w:rsidR="00BC2A6F" w:rsidRPr="003C6662" w:rsidRDefault="00BC2A6F" w:rsidP="00BC2A6F">
            <w:pPr>
              <w:ind w:firstLine="13"/>
              <w:jc w:val="center"/>
              <w:rPr>
                <w:rFonts w:ascii="Times New Roman" w:hAnsi="Times New Roman"/>
                <w:sz w:val="24"/>
                <w:szCs w:val="24"/>
              </w:rPr>
            </w:pPr>
          </w:p>
          <w:p w:rsidR="00BC2A6F" w:rsidRPr="003C6662" w:rsidRDefault="00BC2A6F" w:rsidP="00BC2A6F">
            <w:pPr>
              <w:ind w:firstLine="13"/>
              <w:jc w:val="center"/>
              <w:rPr>
                <w:rFonts w:ascii="Times New Roman" w:hAnsi="Times New Roman"/>
                <w:sz w:val="24"/>
                <w:szCs w:val="24"/>
              </w:rPr>
            </w:pPr>
            <w:r w:rsidRPr="003C666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3C6662" w:rsidRDefault="00BC2A6F" w:rsidP="00BC2A6F">
            <w:pPr>
              <w:ind w:firstLine="13"/>
              <w:jc w:val="center"/>
              <w:rPr>
                <w:rFonts w:ascii="Times New Roman" w:hAnsi="Times New Roman"/>
                <w:sz w:val="24"/>
                <w:szCs w:val="24"/>
              </w:rPr>
            </w:pPr>
            <w:r w:rsidRPr="007B6E02">
              <w:rPr>
                <w:rFonts w:ascii="Times New Roman" w:hAnsi="Times New Roman"/>
                <w:sz w:val="24"/>
                <w:szCs w:val="24"/>
              </w:rPr>
              <w:t>Secţia social-economică (A.Bujac)</w:t>
            </w:r>
          </w:p>
        </w:tc>
        <w:tc>
          <w:tcPr>
            <w:tcW w:w="3289" w:type="dxa"/>
          </w:tcPr>
          <w:p w:rsidR="00BC2A6F" w:rsidRPr="00E07687" w:rsidRDefault="00BC2A6F" w:rsidP="00BC2A6F">
            <w:pPr>
              <w:ind w:firstLine="13"/>
              <w:jc w:val="center"/>
              <w:rPr>
                <w:rFonts w:ascii="Times New Roman" w:hAnsi="Times New Roman"/>
                <w:sz w:val="24"/>
                <w:szCs w:val="24"/>
              </w:rPr>
            </w:pPr>
            <w:r w:rsidRPr="00E07687">
              <w:rPr>
                <w:rFonts w:ascii="Times New Roman" w:hAnsi="Times New Roman"/>
                <w:b/>
                <w:sz w:val="24"/>
                <w:szCs w:val="24"/>
              </w:rPr>
              <w:t>Realizat</w:t>
            </w:r>
          </w:p>
          <w:p w:rsidR="00BC2A6F" w:rsidRDefault="00BC2A6F" w:rsidP="00BC2A6F">
            <w:pPr>
              <w:ind w:firstLine="13"/>
              <w:jc w:val="both"/>
              <w:rPr>
                <w:rFonts w:ascii="Times New Roman" w:hAnsi="Times New Roman"/>
                <w:sz w:val="24"/>
                <w:szCs w:val="24"/>
              </w:rPr>
            </w:pPr>
            <w:r w:rsidRPr="00E07687">
              <w:rPr>
                <w:rFonts w:ascii="Times New Roman" w:hAnsi="Times New Roman"/>
                <w:sz w:val="24"/>
                <w:szCs w:val="24"/>
              </w:rPr>
              <w:t>În semestrul I al anului 2016 Pretura sectorului Rîșcani a identificat</w:t>
            </w:r>
            <w:r>
              <w:rPr>
                <w:rFonts w:ascii="Times New Roman" w:hAnsi="Times New Roman"/>
                <w:sz w:val="24"/>
                <w:szCs w:val="24"/>
              </w:rPr>
              <w:t xml:space="preserve"> și a conlucrat cu</w:t>
            </w:r>
            <w:r w:rsidRPr="00E07687">
              <w:rPr>
                <w:rFonts w:ascii="Times New Roman" w:hAnsi="Times New Roman"/>
                <w:sz w:val="24"/>
                <w:szCs w:val="24"/>
              </w:rPr>
              <w:t xml:space="preserve"> 60 de agenți economici </w:t>
            </w:r>
            <w:r>
              <w:rPr>
                <w:rFonts w:ascii="Times New Roman" w:hAnsi="Times New Roman"/>
                <w:sz w:val="24"/>
                <w:szCs w:val="24"/>
              </w:rPr>
              <w:t>la</w:t>
            </w:r>
            <w:r w:rsidRPr="00E07687">
              <w:rPr>
                <w:rFonts w:ascii="Times New Roman" w:hAnsi="Times New Roman"/>
                <w:sz w:val="24"/>
                <w:szCs w:val="24"/>
              </w:rPr>
              <w:t xml:space="preserve"> participa</w:t>
            </w:r>
            <w:r>
              <w:rPr>
                <w:rFonts w:ascii="Times New Roman" w:hAnsi="Times New Roman"/>
                <w:sz w:val="24"/>
                <w:szCs w:val="24"/>
              </w:rPr>
              <w:t>rea acestora în cadrul</w:t>
            </w:r>
            <w:r w:rsidRPr="00E07687">
              <w:rPr>
                <w:rFonts w:ascii="Times New Roman" w:hAnsi="Times New Roman"/>
                <w:sz w:val="24"/>
                <w:szCs w:val="24"/>
              </w:rPr>
              <w:t xml:space="preserve"> expozițiil</w:t>
            </w:r>
            <w:r>
              <w:rPr>
                <w:rFonts w:ascii="Times New Roman" w:hAnsi="Times New Roman"/>
                <w:sz w:val="24"/>
                <w:szCs w:val="24"/>
              </w:rPr>
              <w:t>or</w:t>
            </w:r>
            <w:r w:rsidRPr="00E07687">
              <w:rPr>
                <w:rFonts w:ascii="Times New Roman" w:hAnsi="Times New Roman"/>
                <w:sz w:val="24"/>
                <w:szCs w:val="24"/>
              </w:rPr>
              <w:t xml:space="preserve"> cu vînzări la nivel municipal.  </w:t>
            </w:r>
          </w:p>
          <w:p w:rsidR="00BC2A6F" w:rsidRPr="00E07687" w:rsidRDefault="00BC2A6F" w:rsidP="00BC2A6F">
            <w:pPr>
              <w:ind w:firstLine="13"/>
              <w:jc w:val="both"/>
              <w:rPr>
                <w:rFonts w:ascii="Times New Roman" w:hAnsi="Times New Roman"/>
                <w:sz w:val="24"/>
                <w:szCs w:val="24"/>
              </w:rPr>
            </w:pPr>
          </w:p>
          <w:p w:rsidR="00BC2A6F" w:rsidRPr="001D1AF6" w:rsidRDefault="00BC2A6F" w:rsidP="00BC2A6F">
            <w:pPr>
              <w:ind w:firstLine="13"/>
              <w:jc w:val="both"/>
              <w:rPr>
                <w:rFonts w:ascii="Times New Roman" w:hAnsi="Times New Roman"/>
                <w:color w:val="FF0000"/>
                <w:sz w:val="24"/>
                <w:szCs w:val="24"/>
              </w:rPr>
            </w:pP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4A3BFE">
        <w:tc>
          <w:tcPr>
            <w:tcW w:w="2155" w:type="dxa"/>
            <w:vMerge w:val="restart"/>
          </w:tcPr>
          <w:p w:rsidR="00BC2A6F" w:rsidRPr="00182424" w:rsidRDefault="00BC2A6F" w:rsidP="00BC2A6F">
            <w:pPr>
              <w:ind w:firstLine="13"/>
              <w:rPr>
                <w:rFonts w:ascii="Times New Roman" w:hAnsi="Times New Roman"/>
                <w:b/>
                <w:color w:val="FF0000"/>
                <w:sz w:val="24"/>
                <w:szCs w:val="24"/>
              </w:rPr>
            </w:pPr>
            <w:r w:rsidRPr="006B1FD2">
              <w:rPr>
                <w:rFonts w:ascii="Times New Roman" w:hAnsi="Times New Roman"/>
                <w:b/>
                <w:sz w:val="24"/>
                <w:szCs w:val="24"/>
              </w:rPr>
              <w:t>4.2.Efectuarea acțiunilor de prevenire și combatere a comerțului neautorizat.</w:t>
            </w:r>
          </w:p>
        </w:tc>
        <w:tc>
          <w:tcPr>
            <w:tcW w:w="2268" w:type="dxa"/>
          </w:tcPr>
          <w:p w:rsidR="00BC2A6F" w:rsidRPr="00C9330F" w:rsidRDefault="00BC2A6F" w:rsidP="00BC2A6F">
            <w:pPr>
              <w:ind w:firstLine="13"/>
              <w:rPr>
                <w:rFonts w:ascii="Times New Roman" w:eastAsia="Calibri" w:hAnsi="Times New Roman"/>
                <w:sz w:val="24"/>
                <w:szCs w:val="24"/>
              </w:rPr>
            </w:pPr>
            <w:r w:rsidRPr="00C9330F">
              <w:rPr>
                <w:rFonts w:ascii="Times New Roman" w:eastAsia="Calibri" w:hAnsi="Times New Roman"/>
                <w:sz w:val="24"/>
                <w:szCs w:val="24"/>
              </w:rPr>
              <w:t>4.2.1.Identificarea agenților economici și persoanelor fizice care practică comerțul neautorizat.</w:t>
            </w:r>
          </w:p>
        </w:tc>
        <w:tc>
          <w:tcPr>
            <w:tcW w:w="2523" w:type="dxa"/>
          </w:tcPr>
          <w:p w:rsidR="00BC2A6F" w:rsidRPr="00C9330F" w:rsidRDefault="00BC2A6F" w:rsidP="00BC2A6F">
            <w:pPr>
              <w:ind w:firstLine="13"/>
              <w:jc w:val="both"/>
              <w:rPr>
                <w:rFonts w:ascii="Times New Roman" w:eastAsia="Calibri" w:hAnsi="Times New Roman"/>
                <w:sz w:val="24"/>
                <w:szCs w:val="24"/>
              </w:rPr>
            </w:pPr>
            <w:r w:rsidRPr="00C9330F">
              <w:rPr>
                <w:rFonts w:ascii="Times New Roman" w:eastAsia="Calibri" w:hAnsi="Times New Roman"/>
                <w:sz w:val="24"/>
                <w:szCs w:val="24"/>
              </w:rPr>
              <w:t>Ponderea acțiunilor întreprinse în vederea contracarării comerțului neautorizat în raza sectorului.</w:t>
            </w:r>
          </w:p>
        </w:tc>
        <w:tc>
          <w:tcPr>
            <w:tcW w:w="1701" w:type="dxa"/>
          </w:tcPr>
          <w:p w:rsidR="00BC2A6F" w:rsidRPr="003C6662" w:rsidRDefault="00BC2A6F" w:rsidP="00BC2A6F">
            <w:pPr>
              <w:ind w:firstLine="13"/>
              <w:jc w:val="center"/>
              <w:rPr>
                <w:rFonts w:ascii="Times New Roman" w:hAnsi="Times New Roman"/>
                <w:sz w:val="24"/>
                <w:szCs w:val="24"/>
              </w:rPr>
            </w:pPr>
            <w:r w:rsidRPr="003C6662">
              <w:rPr>
                <w:rFonts w:ascii="Times New Roman" w:hAnsi="Times New Roman"/>
                <w:sz w:val="24"/>
                <w:szCs w:val="24"/>
              </w:rPr>
              <w:t>15.07.2016</w:t>
            </w:r>
          </w:p>
          <w:p w:rsidR="00BC2A6F" w:rsidRPr="003C6662" w:rsidRDefault="00BC2A6F" w:rsidP="00BC2A6F">
            <w:pPr>
              <w:ind w:firstLine="13"/>
              <w:jc w:val="center"/>
              <w:rPr>
                <w:rFonts w:ascii="Times New Roman" w:hAnsi="Times New Roman"/>
                <w:sz w:val="24"/>
                <w:szCs w:val="24"/>
              </w:rPr>
            </w:pPr>
          </w:p>
          <w:p w:rsidR="00BC2A6F" w:rsidRPr="003C666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3C666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7B6E02">
              <w:rPr>
                <w:rFonts w:ascii="Times New Roman" w:hAnsi="Times New Roman"/>
                <w:sz w:val="24"/>
                <w:szCs w:val="24"/>
              </w:rPr>
              <w:t>Secţia social-economică (A.Bujac)</w:t>
            </w:r>
          </w:p>
        </w:tc>
        <w:tc>
          <w:tcPr>
            <w:tcW w:w="3289" w:type="dxa"/>
          </w:tcPr>
          <w:p w:rsidR="00BC2A6F" w:rsidRPr="00543CA1" w:rsidRDefault="00BC2A6F" w:rsidP="00BC2A6F">
            <w:pPr>
              <w:ind w:firstLine="13"/>
              <w:jc w:val="center"/>
              <w:rPr>
                <w:rFonts w:ascii="Times New Roman" w:hAnsi="Times New Roman"/>
                <w:sz w:val="24"/>
                <w:szCs w:val="24"/>
              </w:rPr>
            </w:pPr>
            <w:r w:rsidRPr="00543CA1">
              <w:rPr>
                <w:rFonts w:ascii="Times New Roman" w:hAnsi="Times New Roman"/>
                <w:b/>
                <w:sz w:val="24"/>
                <w:szCs w:val="24"/>
              </w:rPr>
              <w:t>Realizat parțial</w:t>
            </w:r>
          </w:p>
          <w:p w:rsidR="00BC2A6F" w:rsidRPr="00543CA1" w:rsidRDefault="00BC2A6F" w:rsidP="00BC2A6F">
            <w:pPr>
              <w:ind w:firstLine="13"/>
              <w:jc w:val="both"/>
              <w:rPr>
                <w:rFonts w:ascii="Times New Roman" w:hAnsi="Times New Roman"/>
                <w:sz w:val="24"/>
                <w:szCs w:val="24"/>
              </w:rPr>
            </w:pPr>
            <w:r w:rsidRPr="00543CA1">
              <w:rPr>
                <w:rFonts w:ascii="Times New Roman" w:hAnsi="Times New Roman"/>
                <w:sz w:val="24"/>
                <w:szCs w:val="24"/>
              </w:rPr>
              <w:t>Pe perioada de raport, Pretura organizează, săptămînal, raiduri în vederea contracarării comerțului neautorizat. În rezultatul acestora, au fost înaintate 18 demersuri în adresa IP Rîșcani, DAF Rîșcani pentru luarea de măsuri pe cazurile depistate.</w:t>
            </w:r>
          </w:p>
          <w:p w:rsidR="00BC2A6F" w:rsidRPr="001D1AF6" w:rsidRDefault="00BC2A6F" w:rsidP="00BC2A6F">
            <w:pPr>
              <w:ind w:firstLine="13"/>
              <w:jc w:val="both"/>
              <w:rPr>
                <w:rFonts w:ascii="Times New Roman" w:hAnsi="Times New Roman"/>
                <w:color w:val="FF0000"/>
                <w:sz w:val="24"/>
                <w:szCs w:val="24"/>
              </w:rPr>
            </w:pPr>
            <w:r w:rsidRPr="00543CA1">
              <w:rPr>
                <w:rFonts w:ascii="Times New Roman" w:hAnsi="Times New Roman"/>
                <w:sz w:val="24"/>
                <w:szCs w:val="24"/>
              </w:rPr>
              <w:t>La capitolul dat e necesară o colaborare intersectorială mai eficientă.</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1</w:t>
            </w:r>
          </w:p>
        </w:tc>
      </w:tr>
      <w:tr w:rsidR="00BC2A6F" w:rsidTr="004A3BFE">
        <w:trPr>
          <w:trHeight w:val="2232"/>
        </w:trPr>
        <w:tc>
          <w:tcPr>
            <w:tcW w:w="2155" w:type="dxa"/>
            <w:vMerge/>
          </w:tcPr>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C9330F" w:rsidRDefault="00BC2A6F" w:rsidP="00BC2A6F">
            <w:pPr>
              <w:ind w:firstLine="13"/>
              <w:jc w:val="both"/>
              <w:rPr>
                <w:rFonts w:ascii="Times New Roman" w:eastAsia="Calibri" w:hAnsi="Times New Roman"/>
                <w:sz w:val="24"/>
                <w:szCs w:val="24"/>
              </w:rPr>
            </w:pPr>
            <w:r w:rsidRPr="00C9330F">
              <w:rPr>
                <w:rFonts w:ascii="Times New Roman" w:eastAsia="Calibri" w:hAnsi="Times New Roman"/>
                <w:sz w:val="24"/>
                <w:szCs w:val="24"/>
              </w:rPr>
              <w:t>4.2.2.Conlucrarea cu IP Rîșcani, Direcția administrare fiscală în organizarea raidurilor la capitolul combaterii comerțului neautorizat.</w:t>
            </w:r>
          </w:p>
        </w:tc>
        <w:tc>
          <w:tcPr>
            <w:tcW w:w="2523" w:type="dxa"/>
          </w:tcPr>
          <w:p w:rsidR="00BC2A6F" w:rsidRPr="00C9330F" w:rsidRDefault="00BC2A6F" w:rsidP="00BC2A6F">
            <w:pPr>
              <w:ind w:firstLine="13"/>
              <w:jc w:val="both"/>
              <w:rPr>
                <w:rFonts w:ascii="Times New Roman" w:eastAsia="Calibri" w:hAnsi="Times New Roman"/>
                <w:sz w:val="24"/>
                <w:szCs w:val="24"/>
              </w:rPr>
            </w:pPr>
            <w:r w:rsidRPr="00C9330F">
              <w:rPr>
                <w:rFonts w:ascii="Times New Roman" w:eastAsia="Calibri" w:hAnsi="Times New Roman"/>
                <w:sz w:val="24"/>
                <w:szCs w:val="24"/>
              </w:rPr>
              <w:t>12 raiduri desfășurate.</w:t>
            </w:r>
          </w:p>
          <w:p w:rsidR="00BC2A6F" w:rsidRPr="00C9330F" w:rsidRDefault="00BC2A6F" w:rsidP="00BC2A6F">
            <w:pPr>
              <w:ind w:firstLine="13"/>
              <w:jc w:val="both"/>
              <w:rPr>
                <w:rFonts w:ascii="Times New Roman" w:eastAsia="Calibri" w:hAnsi="Times New Roman"/>
                <w:sz w:val="24"/>
                <w:szCs w:val="24"/>
              </w:rPr>
            </w:pPr>
            <w:r w:rsidRPr="00C9330F">
              <w:rPr>
                <w:rFonts w:ascii="Times New Roman" w:eastAsia="Calibri" w:hAnsi="Times New Roman"/>
                <w:sz w:val="24"/>
                <w:szCs w:val="24"/>
              </w:rPr>
              <w:t>Ponderea acțiunilor întreprinse la combaterea comerțului neautorizat.</w:t>
            </w:r>
          </w:p>
          <w:p w:rsidR="00BC2A6F" w:rsidRPr="00C9330F" w:rsidRDefault="00BC2A6F" w:rsidP="00BC2A6F">
            <w:pPr>
              <w:ind w:firstLine="13"/>
              <w:jc w:val="both"/>
              <w:rPr>
                <w:rFonts w:ascii="Times New Roman" w:eastAsia="Calibri" w:hAnsi="Times New Roman"/>
                <w:sz w:val="24"/>
                <w:szCs w:val="24"/>
              </w:rPr>
            </w:pPr>
          </w:p>
        </w:tc>
        <w:tc>
          <w:tcPr>
            <w:tcW w:w="1701" w:type="dxa"/>
          </w:tcPr>
          <w:p w:rsidR="00BC2A6F" w:rsidRPr="003C6662" w:rsidRDefault="00BC2A6F" w:rsidP="00BC2A6F">
            <w:pPr>
              <w:ind w:firstLine="13"/>
              <w:jc w:val="center"/>
              <w:rPr>
                <w:rFonts w:ascii="Times New Roman" w:hAnsi="Times New Roman"/>
                <w:sz w:val="24"/>
                <w:szCs w:val="24"/>
              </w:rPr>
            </w:pPr>
            <w:r w:rsidRPr="003C6662">
              <w:rPr>
                <w:rFonts w:ascii="Times New Roman" w:hAnsi="Times New Roman"/>
                <w:sz w:val="24"/>
                <w:szCs w:val="24"/>
              </w:rPr>
              <w:t>15.07.2016</w:t>
            </w:r>
          </w:p>
          <w:p w:rsidR="00BC2A6F" w:rsidRPr="003C6662" w:rsidRDefault="00BC2A6F" w:rsidP="00BC2A6F">
            <w:pPr>
              <w:ind w:firstLine="13"/>
              <w:jc w:val="center"/>
              <w:rPr>
                <w:rFonts w:ascii="Times New Roman" w:hAnsi="Times New Roman"/>
                <w:sz w:val="24"/>
                <w:szCs w:val="24"/>
              </w:rPr>
            </w:pPr>
          </w:p>
          <w:p w:rsidR="00BC2A6F" w:rsidRPr="003C666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3C666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7B6E02">
              <w:rPr>
                <w:rFonts w:ascii="Times New Roman" w:hAnsi="Times New Roman"/>
                <w:sz w:val="24"/>
                <w:szCs w:val="24"/>
              </w:rPr>
              <w:t>Secţia social-economică (A.Bujac)</w:t>
            </w:r>
          </w:p>
        </w:tc>
        <w:tc>
          <w:tcPr>
            <w:tcW w:w="3289" w:type="dxa"/>
          </w:tcPr>
          <w:p w:rsidR="00BC2A6F" w:rsidRPr="00C33400" w:rsidRDefault="00BC2A6F" w:rsidP="00BC2A6F">
            <w:pPr>
              <w:ind w:firstLine="13"/>
              <w:jc w:val="center"/>
              <w:rPr>
                <w:rFonts w:ascii="Times New Roman" w:hAnsi="Times New Roman"/>
                <w:sz w:val="24"/>
                <w:szCs w:val="24"/>
              </w:rPr>
            </w:pPr>
            <w:r w:rsidRPr="00C33400">
              <w:rPr>
                <w:rFonts w:ascii="Times New Roman" w:hAnsi="Times New Roman"/>
                <w:b/>
                <w:sz w:val="24"/>
                <w:szCs w:val="24"/>
              </w:rPr>
              <w:t>Realizat parțial</w:t>
            </w:r>
          </w:p>
          <w:p w:rsidR="00BC2A6F" w:rsidRPr="00C33400" w:rsidRDefault="00BC2A6F" w:rsidP="00BC2A6F">
            <w:pPr>
              <w:ind w:firstLine="13"/>
              <w:jc w:val="both"/>
              <w:rPr>
                <w:rFonts w:ascii="Times New Roman" w:eastAsia="Calibri" w:hAnsi="Times New Roman"/>
                <w:sz w:val="24"/>
                <w:szCs w:val="24"/>
              </w:rPr>
            </w:pPr>
            <w:r w:rsidRPr="00C33400">
              <w:rPr>
                <w:rFonts w:ascii="Times New Roman" w:hAnsi="Times New Roman"/>
                <w:sz w:val="24"/>
                <w:szCs w:val="24"/>
              </w:rPr>
              <w:t xml:space="preserve">În semestrul I al anului 2016 Pretura, în conlucrare </w:t>
            </w:r>
            <w:r w:rsidRPr="00C33400">
              <w:rPr>
                <w:rFonts w:ascii="Times New Roman" w:eastAsia="Calibri" w:hAnsi="Times New Roman"/>
                <w:sz w:val="24"/>
                <w:szCs w:val="24"/>
              </w:rPr>
              <w:t xml:space="preserve">IP Rîșcani, Direcția administrare fiscală, a organizat 4 raiduri la capitolul combaterii comerțului neautorizat. </w:t>
            </w:r>
          </w:p>
          <w:p w:rsidR="00BC2A6F" w:rsidRPr="001D1AF6" w:rsidRDefault="00BC2A6F" w:rsidP="00BC2A6F">
            <w:pPr>
              <w:ind w:firstLine="13"/>
              <w:jc w:val="both"/>
              <w:rPr>
                <w:rFonts w:ascii="Times New Roman" w:hAnsi="Times New Roman"/>
                <w:color w:val="FF0000"/>
                <w:sz w:val="24"/>
                <w:szCs w:val="24"/>
              </w:rPr>
            </w:pPr>
            <w:r w:rsidRPr="00C33400">
              <w:rPr>
                <w:rFonts w:ascii="Times New Roman" w:eastAsia="Calibri" w:hAnsi="Times New Roman"/>
                <w:sz w:val="24"/>
                <w:szCs w:val="24"/>
              </w:rPr>
              <w:t xml:space="preserve">Acțiunea n-a fost realizată integral avînd în vederea </w:t>
            </w:r>
            <w:r w:rsidRPr="00C33400">
              <w:rPr>
                <w:rFonts w:ascii="Times New Roman" w:eastAsia="Calibri" w:hAnsi="Times New Roman"/>
                <w:sz w:val="24"/>
                <w:szCs w:val="24"/>
              </w:rPr>
              <w:lastRenderedPageBreak/>
              <w:t>punerea în aplicare a Legii nr.18 din 04.03.2016 privind moratoriu asupra controlului de stat (începînd din01.04.2016).</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lastRenderedPageBreak/>
              <w:t>1</w:t>
            </w:r>
          </w:p>
        </w:tc>
      </w:tr>
      <w:tr w:rsidR="00BC2A6F" w:rsidTr="004A3BFE">
        <w:trPr>
          <w:trHeight w:val="843"/>
        </w:trPr>
        <w:tc>
          <w:tcPr>
            <w:tcW w:w="2155" w:type="dxa"/>
            <w:vMerge w:val="restart"/>
          </w:tcPr>
          <w:p w:rsidR="00BC2A6F" w:rsidRPr="00182424" w:rsidRDefault="00BC2A6F" w:rsidP="00BC2A6F">
            <w:pPr>
              <w:ind w:firstLine="13"/>
              <w:rPr>
                <w:rFonts w:ascii="Times New Roman" w:hAnsi="Times New Roman"/>
                <w:b/>
                <w:color w:val="FF0000"/>
                <w:sz w:val="24"/>
                <w:szCs w:val="24"/>
              </w:rPr>
            </w:pPr>
            <w:r w:rsidRPr="00C9330F">
              <w:rPr>
                <w:rFonts w:ascii="Times New Roman" w:hAnsi="Times New Roman"/>
                <w:b/>
                <w:sz w:val="24"/>
                <w:szCs w:val="24"/>
              </w:rPr>
              <w:lastRenderedPageBreak/>
              <w:t>4.3.Efectuarea acțiunilor de îmbunătățire a activității de eliberare a autorizațiilor</w:t>
            </w:r>
            <w:r w:rsidRPr="00182424">
              <w:rPr>
                <w:rFonts w:ascii="Times New Roman" w:hAnsi="Times New Roman"/>
                <w:b/>
                <w:color w:val="FF0000"/>
                <w:sz w:val="24"/>
                <w:szCs w:val="24"/>
              </w:rPr>
              <w:t>.</w:t>
            </w:r>
          </w:p>
        </w:tc>
        <w:tc>
          <w:tcPr>
            <w:tcW w:w="2268" w:type="dxa"/>
          </w:tcPr>
          <w:p w:rsidR="00BC2A6F" w:rsidRPr="00FC1A1A" w:rsidRDefault="00BC2A6F" w:rsidP="00BC2A6F">
            <w:pPr>
              <w:ind w:firstLine="13"/>
              <w:jc w:val="both"/>
              <w:rPr>
                <w:rFonts w:ascii="Times New Roman" w:eastAsia="Calibri" w:hAnsi="Times New Roman"/>
                <w:sz w:val="24"/>
                <w:szCs w:val="24"/>
              </w:rPr>
            </w:pPr>
            <w:r w:rsidRPr="00FC1A1A">
              <w:rPr>
                <w:rFonts w:ascii="Times New Roman" w:eastAsia="Calibri" w:hAnsi="Times New Roman"/>
                <w:sz w:val="24"/>
                <w:szCs w:val="24"/>
              </w:rPr>
              <w:t>4.3.1.Identificarea și implementarea metodelor de reducere a timpului de așteptare pentru el</w:t>
            </w:r>
            <w:r>
              <w:rPr>
                <w:rFonts w:ascii="Times New Roman" w:eastAsia="Calibri" w:hAnsi="Times New Roman"/>
                <w:sz w:val="24"/>
                <w:szCs w:val="24"/>
              </w:rPr>
              <w:t>i</w:t>
            </w:r>
            <w:r w:rsidRPr="00FC1A1A">
              <w:rPr>
                <w:rFonts w:ascii="Times New Roman" w:eastAsia="Calibri" w:hAnsi="Times New Roman"/>
                <w:sz w:val="24"/>
                <w:szCs w:val="24"/>
              </w:rPr>
              <w:t xml:space="preserve">berarea autorizațiilor. </w:t>
            </w:r>
          </w:p>
        </w:tc>
        <w:tc>
          <w:tcPr>
            <w:tcW w:w="2523" w:type="dxa"/>
          </w:tcPr>
          <w:p w:rsidR="00BC2A6F" w:rsidRPr="004E4702" w:rsidRDefault="00BC2A6F" w:rsidP="00BC2A6F">
            <w:pPr>
              <w:ind w:firstLine="13"/>
              <w:jc w:val="both"/>
              <w:rPr>
                <w:rFonts w:ascii="Times New Roman" w:eastAsia="Calibri" w:hAnsi="Times New Roman"/>
                <w:sz w:val="24"/>
                <w:szCs w:val="24"/>
              </w:rPr>
            </w:pPr>
            <w:r w:rsidRPr="004E4702">
              <w:rPr>
                <w:rFonts w:ascii="Times New Roman" w:eastAsia="Calibri" w:hAnsi="Times New Roman"/>
                <w:sz w:val="24"/>
                <w:szCs w:val="24"/>
              </w:rPr>
              <w:t>100% de cereri procesate conform cerințelor reglementatorii.</w:t>
            </w:r>
          </w:p>
          <w:p w:rsidR="00BC2A6F" w:rsidRPr="004E4702" w:rsidRDefault="00BC2A6F" w:rsidP="00BC2A6F">
            <w:pPr>
              <w:ind w:firstLine="13"/>
              <w:jc w:val="both"/>
              <w:rPr>
                <w:rFonts w:ascii="Times New Roman" w:eastAsia="Calibri" w:hAnsi="Times New Roman"/>
                <w:sz w:val="24"/>
                <w:szCs w:val="24"/>
              </w:rPr>
            </w:pPr>
          </w:p>
          <w:p w:rsidR="00BC2A6F" w:rsidRPr="004E4702" w:rsidRDefault="00BC2A6F" w:rsidP="00BC2A6F">
            <w:pPr>
              <w:ind w:firstLine="13"/>
              <w:jc w:val="both"/>
              <w:rPr>
                <w:rFonts w:ascii="Times New Roman" w:eastAsia="Calibri" w:hAnsi="Times New Roman"/>
                <w:sz w:val="24"/>
                <w:szCs w:val="24"/>
              </w:rPr>
            </w:pPr>
            <w:r w:rsidRPr="004E4702">
              <w:rPr>
                <w:rFonts w:ascii="Times New Roman" w:eastAsia="Calibri" w:hAnsi="Times New Roman"/>
                <w:sz w:val="24"/>
                <w:szCs w:val="24"/>
              </w:rPr>
              <w:t>Sporirea operativității la eliberarea autorizațiilor.</w:t>
            </w:r>
          </w:p>
        </w:tc>
        <w:tc>
          <w:tcPr>
            <w:tcW w:w="1701" w:type="dxa"/>
          </w:tcPr>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15.07.2016</w:t>
            </w: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r w:rsidRPr="007B6E02">
              <w:rPr>
                <w:rFonts w:ascii="Times New Roman" w:hAnsi="Times New Roman"/>
                <w:sz w:val="24"/>
                <w:szCs w:val="24"/>
              </w:rPr>
              <w:t>Secţia social-economică (A.Bujac)</w:t>
            </w:r>
          </w:p>
        </w:tc>
        <w:tc>
          <w:tcPr>
            <w:tcW w:w="3289" w:type="dxa"/>
          </w:tcPr>
          <w:p w:rsidR="00BC2A6F" w:rsidRPr="00D90AF9" w:rsidRDefault="00BC2A6F" w:rsidP="00BC2A6F">
            <w:pPr>
              <w:ind w:firstLine="13"/>
              <w:jc w:val="center"/>
              <w:rPr>
                <w:rFonts w:ascii="Times New Roman" w:hAnsi="Times New Roman"/>
                <w:sz w:val="24"/>
                <w:szCs w:val="24"/>
              </w:rPr>
            </w:pPr>
            <w:r w:rsidRPr="00D90AF9">
              <w:rPr>
                <w:rFonts w:ascii="Times New Roman" w:hAnsi="Times New Roman"/>
                <w:b/>
                <w:sz w:val="24"/>
                <w:szCs w:val="24"/>
              </w:rPr>
              <w:t>Realizat</w:t>
            </w:r>
          </w:p>
          <w:p w:rsidR="00BC2A6F" w:rsidRPr="00D90AF9" w:rsidRDefault="00BC2A6F" w:rsidP="00BC2A6F">
            <w:pPr>
              <w:ind w:firstLine="13"/>
              <w:jc w:val="both"/>
              <w:rPr>
                <w:rFonts w:ascii="Times New Roman" w:hAnsi="Times New Roman"/>
                <w:sz w:val="24"/>
                <w:szCs w:val="24"/>
              </w:rPr>
            </w:pPr>
            <w:r w:rsidRPr="00D90AF9">
              <w:rPr>
                <w:rFonts w:ascii="Times New Roman" w:hAnsi="Times New Roman"/>
                <w:sz w:val="24"/>
                <w:szCs w:val="24"/>
              </w:rPr>
              <w:t>Pe perioada de referință au fost eliberate 760 de autorizații pentru funcționarea unităților de comerț ambulant.</w:t>
            </w:r>
          </w:p>
          <w:p w:rsidR="00BC2A6F" w:rsidRPr="00D90AF9" w:rsidRDefault="00BC2A6F" w:rsidP="00BC2A6F">
            <w:pPr>
              <w:ind w:firstLine="13"/>
              <w:jc w:val="both"/>
              <w:rPr>
                <w:rFonts w:ascii="Times New Roman" w:hAnsi="Times New Roman"/>
                <w:sz w:val="24"/>
                <w:szCs w:val="24"/>
              </w:rPr>
            </w:pPr>
            <w:r w:rsidRPr="00D90AF9">
              <w:rPr>
                <w:rFonts w:ascii="Times New Roman" w:hAnsi="Times New Roman"/>
                <w:sz w:val="24"/>
                <w:szCs w:val="24"/>
              </w:rPr>
              <w:t xml:space="preserve">Au fost procesate 100 % din cererile parvenite în acest sens în adresa entătățiipubice (în total 790 cereri). </w:t>
            </w:r>
          </w:p>
          <w:p w:rsidR="00BC2A6F" w:rsidRPr="001D1AF6" w:rsidRDefault="00BC2A6F" w:rsidP="00BC2A6F">
            <w:pPr>
              <w:ind w:firstLine="13"/>
              <w:jc w:val="both"/>
              <w:rPr>
                <w:rFonts w:ascii="Times New Roman" w:hAnsi="Times New Roman"/>
                <w:color w:val="FF0000"/>
                <w:sz w:val="24"/>
                <w:szCs w:val="24"/>
              </w:rPr>
            </w:pPr>
            <w:r w:rsidRPr="00D90AF9">
              <w:rPr>
                <w:rFonts w:ascii="Times New Roman" w:hAnsi="Times New Roman"/>
                <w:sz w:val="24"/>
                <w:szCs w:val="24"/>
              </w:rPr>
              <w:t>Operativitatea eliberării autorizațiilor a fost asigurată prin respectarea orelor de audiență pentru agenții economici și persoanele fizice deținătoare de patenta.</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EA2A34">
        <w:trPr>
          <w:trHeight w:val="986"/>
        </w:trPr>
        <w:tc>
          <w:tcPr>
            <w:tcW w:w="2155" w:type="dxa"/>
            <w:vMerge/>
          </w:tcPr>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004E9B" w:rsidRDefault="00BC2A6F" w:rsidP="00BC2A6F">
            <w:pPr>
              <w:ind w:firstLine="13"/>
              <w:jc w:val="both"/>
              <w:rPr>
                <w:rFonts w:ascii="Times New Roman" w:eastAsia="Calibri" w:hAnsi="Times New Roman"/>
                <w:sz w:val="24"/>
                <w:szCs w:val="24"/>
              </w:rPr>
            </w:pPr>
            <w:r w:rsidRPr="00004E9B">
              <w:rPr>
                <w:rFonts w:ascii="Times New Roman" w:eastAsia="Calibri" w:hAnsi="Times New Roman"/>
                <w:sz w:val="24"/>
                <w:szCs w:val="24"/>
              </w:rPr>
              <w:t>4.3.2.Actualizarea bazei de date privind prelungirea/eliberarea autorizațiilor.</w:t>
            </w:r>
          </w:p>
        </w:tc>
        <w:tc>
          <w:tcPr>
            <w:tcW w:w="2523" w:type="dxa"/>
          </w:tcPr>
          <w:p w:rsidR="00BC2A6F" w:rsidRPr="00004E9B" w:rsidRDefault="00BC2A6F" w:rsidP="00BC2A6F">
            <w:pPr>
              <w:ind w:firstLine="13"/>
              <w:jc w:val="both"/>
              <w:rPr>
                <w:rFonts w:ascii="Times New Roman" w:eastAsia="Calibri" w:hAnsi="Times New Roman"/>
                <w:sz w:val="24"/>
                <w:szCs w:val="24"/>
              </w:rPr>
            </w:pPr>
            <w:r w:rsidRPr="00004E9B">
              <w:rPr>
                <w:rFonts w:ascii="Times New Roman" w:eastAsia="Calibri" w:hAnsi="Times New Roman"/>
                <w:sz w:val="24"/>
                <w:szCs w:val="24"/>
              </w:rPr>
              <w:t>Baza de date întocmită și actualizată (în variantă electronică).</w:t>
            </w:r>
          </w:p>
        </w:tc>
        <w:tc>
          <w:tcPr>
            <w:tcW w:w="1701" w:type="dxa"/>
          </w:tcPr>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15.07.2016</w:t>
            </w: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4E470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182424" w:rsidRDefault="00BC2A6F" w:rsidP="00BC2A6F">
            <w:pPr>
              <w:ind w:firstLine="13"/>
              <w:jc w:val="center"/>
              <w:rPr>
                <w:rFonts w:ascii="Times New Roman" w:hAnsi="Times New Roman"/>
                <w:color w:val="FF0000"/>
                <w:sz w:val="24"/>
                <w:szCs w:val="24"/>
              </w:rPr>
            </w:pPr>
            <w:r w:rsidRPr="007B6E02">
              <w:rPr>
                <w:rFonts w:ascii="Times New Roman" w:hAnsi="Times New Roman"/>
                <w:sz w:val="24"/>
                <w:szCs w:val="24"/>
              </w:rPr>
              <w:t>Secţia social-economică (A.Bujac)</w:t>
            </w:r>
          </w:p>
        </w:tc>
        <w:tc>
          <w:tcPr>
            <w:tcW w:w="3289" w:type="dxa"/>
          </w:tcPr>
          <w:p w:rsidR="00BC2A6F" w:rsidRPr="00DE2F5A" w:rsidRDefault="00BC2A6F" w:rsidP="00BC2A6F">
            <w:pPr>
              <w:ind w:firstLine="13"/>
              <w:jc w:val="center"/>
              <w:rPr>
                <w:rFonts w:ascii="Times New Roman" w:hAnsi="Times New Roman"/>
                <w:sz w:val="24"/>
                <w:szCs w:val="24"/>
              </w:rPr>
            </w:pPr>
            <w:r w:rsidRPr="00DE2F5A">
              <w:rPr>
                <w:rFonts w:ascii="Times New Roman" w:hAnsi="Times New Roman"/>
                <w:b/>
                <w:sz w:val="24"/>
                <w:szCs w:val="24"/>
              </w:rPr>
              <w:t>Realizat</w:t>
            </w:r>
          </w:p>
          <w:p w:rsidR="00BC2A6F" w:rsidRPr="00DE2F5A" w:rsidRDefault="00BC2A6F" w:rsidP="00BC2A6F">
            <w:pPr>
              <w:ind w:firstLine="13"/>
              <w:jc w:val="both"/>
              <w:rPr>
                <w:rFonts w:ascii="Times New Roman" w:eastAsia="Calibri" w:hAnsi="Times New Roman"/>
                <w:sz w:val="24"/>
                <w:szCs w:val="24"/>
              </w:rPr>
            </w:pPr>
            <w:r w:rsidRPr="00DE2F5A">
              <w:rPr>
                <w:rFonts w:ascii="Times New Roman" w:hAnsi="Times New Roman"/>
                <w:sz w:val="24"/>
                <w:szCs w:val="24"/>
              </w:rPr>
              <w:t xml:space="preserve">Evidența </w:t>
            </w:r>
            <w:r w:rsidRPr="00DE2F5A">
              <w:rPr>
                <w:rFonts w:ascii="Times New Roman" w:eastAsia="Calibri" w:hAnsi="Times New Roman"/>
                <w:sz w:val="24"/>
                <w:szCs w:val="24"/>
              </w:rPr>
              <w:t xml:space="preserve">operativă a autorizațiilor prelungite/ </w:t>
            </w:r>
          </w:p>
          <w:p w:rsidR="00BC2A6F" w:rsidRPr="001D1AF6" w:rsidRDefault="00BC2A6F" w:rsidP="00BC2A6F">
            <w:pPr>
              <w:ind w:firstLine="13"/>
              <w:jc w:val="both"/>
              <w:rPr>
                <w:rFonts w:ascii="Times New Roman" w:hAnsi="Times New Roman"/>
                <w:color w:val="FF0000"/>
                <w:sz w:val="24"/>
                <w:szCs w:val="24"/>
              </w:rPr>
            </w:pPr>
            <w:r w:rsidRPr="00DE2F5A">
              <w:rPr>
                <w:rFonts w:ascii="Times New Roman" w:eastAsia="Calibri" w:hAnsi="Times New Roman"/>
                <w:sz w:val="24"/>
                <w:szCs w:val="24"/>
              </w:rPr>
              <w:t>eliberate de funcționare a unităților comerciale și de prestări servicii ambulante și amplasate în casele particulare se ține de către Secția social-economică în registre de strictă evidență și în format electronic.</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4A3BFE">
        <w:trPr>
          <w:trHeight w:val="1547"/>
        </w:trPr>
        <w:tc>
          <w:tcPr>
            <w:tcW w:w="2155" w:type="dxa"/>
            <w:vMerge w:val="restart"/>
          </w:tcPr>
          <w:p w:rsidR="00BC2A6F" w:rsidRPr="00E00EDA" w:rsidRDefault="00BC2A6F" w:rsidP="00BC2A6F">
            <w:pPr>
              <w:ind w:firstLine="13"/>
              <w:rPr>
                <w:rFonts w:ascii="Times New Roman" w:hAnsi="Times New Roman"/>
                <w:b/>
                <w:sz w:val="24"/>
                <w:szCs w:val="24"/>
              </w:rPr>
            </w:pPr>
            <w:r w:rsidRPr="00E00EDA">
              <w:rPr>
                <w:rFonts w:ascii="Times New Roman" w:hAnsi="Times New Roman"/>
                <w:b/>
                <w:sz w:val="24"/>
                <w:szCs w:val="24"/>
              </w:rPr>
              <w:lastRenderedPageBreak/>
              <w:t>4.4.Examinarea petițiilor parvenite din partea agenților economici.</w:t>
            </w:r>
          </w:p>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E00EDA" w:rsidRDefault="00BC2A6F" w:rsidP="00BC2A6F">
            <w:pPr>
              <w:ind w:firstLine="13"/>
              <w:jc w:val="both"/>
              <w:rPr>
                <w:rFonts w:ascii="Times New Roman" w:eastAsia="Calibri" w:hAnsi="Times New Roman"/>
                <w:sz w:val="24"/>
                <w:szCs w:val="24"/>
              </w:rPr>
            </w:pPr>
            <w:r w:rsidRPr="00E00EDA">
              <w:rPr>
                <w:rFonts w:ascii="Times New Roman" w:eastAsia="Calibri" w:hAnsi="Times New Roman"/>
                <w:sz w:val="24"/>
                <w:szCs w:val="24"/>
              </w:rPr>
              <w:t>4.4.1.Recepționarea, soluționarea petițiilor remise spre examinare.</w:t>
            </w:r>
          </w:p>
        </w:tc>
        <w:tc>
          <w:tcPr>
            <w:tcW w:w="2523" w:type="dxa"/>
          </w:tcPr>
          <w:p w:rsidR="00BC2A6F" w:rsidRPr="00E00EDA" w:rsidRDefault="00BC2A6F" w:rsidP="00BC2A6F">
            <w:pPr>
              <w:ind w:firstLine="13"/>
              <w:jc w:val="both"/>
              <w:rPr>
                <w:rFonts w:ascii="Times New Roman" w:eastAsia="Calibri" w:hAnsi="Times New Roman"/>
                <w:sz w:val="24"/>
                <w:szCs w:val="24"/>
              </w:rPr>
            </w:pPr>
            <w:r w:rsidRPr="00E00EDA">
              <w:rPr>
                <w:rFonts w:ascii="Times New Roman" w:eastAsia="Calibri" w:hAnsi="Times New Roman"/>
                <w:sz w:val="24"/>
                <w:szCs w:val="24"/>
              </w:rPr>
              <w:t xml:space="preserve">100% </w:t>
            </w:r>
            <w:r>
              <w:rPr>
                <w:rFonts w:ascii="Times New Roman" w:eastAsia="Calibri" w:hAnsi="Times New Roman"/>
                <w:sz w:val="24"/>
                <w:szCs w:val="24"/>
              </w:rPr>
              <w:t>a</w:t>
            </w:r>
            <w:r w:rsidRPr="00E00EDA">
              <w:rPr>
                <w:rFonts w:ascii="Times New Roman" w:eastAsia="Calibri" w:hAnsi="Times New Roman"/>
                <w:sz w:val="24"/>
                <w:szCs w:val="24"/>
              </w:rPr>
              <w:t xml:space="preserve"> petițiil</w:t>
            </w:r>
            <w:r>
              <w:rPr>
                <w:rFonts w:ascii="Times New Roman" w:eastAsia="Calibri" w:hAnsi="Times New Roman"/>
                <w:sz w:val="24"/>
                <w:szCs w:val="24"/>
              </w:rPr>
              <w:t>or</w:t>
            </w:r>
            <w:r w:rsidRPr="00E00EDA">
              <w:rPr>
                <w:rFonts w:ascii="Times New Roman" w:eastAsia="Calibri" w:hAnsi="Times New Roman"/>
                <w:sz w:val="24"/>
                <w:szCs w:val="24"/>
              </w:rPr>
              <w:t xml:space="preserve"> remise: procesate și examinate în  termeni legali.  </w:t>
            </w:r>
          </w:p>
        </w:tc>
        <w:tc>
          <w:tcPr>
            <w:tcW w:w="1701" w:type="dxa"/>
          </w:tcPr>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15.07.2016</w:t>
            </w: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4E4702">
              <w:rPr>
                <w:rFonts w:ascii="Times New Roman" w:hAnsi="Times New Roman"/>
                <w:sz w:val="24"/>
                <w:szCs w:val="24"/>
              </w:rPr>
              <w:t>31.12.2016</w:t>
            </w:r>
          </w:p>
        </w:tc>
        <w:tc>
          <w:tcPr>
            <w:tcW w:w="1843" w:type="dxa"/>
          </w:tcPr>
          <w:p w:rsidR="00BC2A6F"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CB01C7" w:rsidRDefault="00BC2A6F" w:rsidP="00BC2A6F">
            <w:pPr>
              <w:ind w:firstLine="13"/>
              <w:jc w:val="center"/>
              <w:rPr>
                <w:rFonts w:ascii="Times New Roman" w:hAnsi="Times New Roman"/>
                <w:sz w:val="24"/>
                <w:szCs w:val="24"/>
              </w:rPr>
            </w:pPr>
            <w:r w:rsidRPr="007B6E02">
              <w:rPr>
                <w:rFonts w:ascii="Times New Roman" w:hAnsi="Times New Roman"/>
                <w:sz w:val="24"/>
                <w:szCs w:val="24"/>
              </w:rPr>
              <w:t>Secţia social-economică (A.Bujac)</w:t>
            </w:r>
          </w:p>
        </w:tc>
        <w:tc>
          <w:tcPr>
            <w:tcW w:w="3289" w:type="dxa"/>
          </w:tcPr>
          <w:p w:rsidR="00BC2A6F" w:rsidRPr="007939EC" w:rsidRDefault="00BC2A6F" w:rsidP="00BC2A6F">
            <w:pPr>
              <w:ind w:firstLine="13"/>
              <w:jc w:val="center"/>
              <w:rPr>
                <w:rFonts w:ascii="Times New Roman" w:hAnsi="Times New Roman"/>
                <w:sz w:val="24"/>
                <w:szCs w:val="24"/>
              </w:rPr>
            </w:pPr>
            <w:r w:rsidRPr="007939EC">
              <w:rPr>
                <w:rFonts w:ascii="Times New Roman" w:hAnsi="Times New Roman"/>
                <w:b/>
                <w:sz w:val="24"/>
                <w:szCs w:val="24"/>
              </w:rPr>
              <w:t>Realizat</w:t>
            </w:r>
          </w:p>
          <w:p w:rsidR="00BC2A6F" w:rsidRPr="001D1AF6" w:rsidRDefault="00BC2A6F" w:rsidP="00BC2A6F">
            <w:pPr>
              <w:ind w:firstLine="13"/>
              <w:jc w:val="both"/>
              <w:rPr>
                <w:rFonts w:ascii="Times New Roman" w:hAnsi="Times New Roman"/>
                <w:color w:val="FF0000"/>
                <w:sz w:val="24"/>
                <w:szCs w:val="24"/>
              </w:rPr>
            </w:pPr>
            <w:r w:rsidRPr="007939EC">
              <w:rPr>
                <w:rFonts w:ascii="Times New Roman" w:hAnsi="Times New Roman"/>
                <w:sz w:val="24"/>
                <w:szCs w:val="24"/>
              </w:rPr>
              <w:t>În semestrul I al anului 2016 în adresa Preturii au parvenit 42 de petiții din partea agenților economici, care au fost examinate conform cerințelor reglementatorii și în termeni legali.</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4A3BFE">
        <w:trPr>
          <w:trHeight w:val="1126"/>
        </w:trPr>
        <w:tc>
          <w:tcPr>
            <w:tcW w:w="2155" w:type="dxa"/>
            <w:vMerge/>
          </w:tcPr>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CB01C7" w:rsidRDefault="00BC2A6F" w:rsidP="00BC2A6F">
            <w:pPr>
              <w:ind w:firstLine="13"/>
              <w:jc w:val="both"/>
              <w:rPr>
                <w:rFonts w:ascii="Times New Roman" w:eastAsia="Calibri" w:hAnsi="Times New Roman"/>
                <w:sz w:val="24"/>
                <w:szCs w:val="24"/>
              </w:rPr>
            </w:pPr>
            <w:r w:rsidRPr="00CB01C7">
              <w:rPr>
                <w:rFonts w:ascii="Times New Roman" w:eastAsia="Calibri" w:hAnsi="Times New Roman"/>
                <w:sz w:val="24"/>
                <w:szCs w:val="24"/>
              </w:rPr>
              <w:t>4.4.2.Întreprinderea acțiunilor de control în urma reclamațiilor parvenite spre examinare.</w:t>
            </w:r>
          </w:p>
        </w:tc>
        <w:tc>
          <w:tcPr>
            <w:tcW w:w="2523" w:type="dxa"/>
          </w:tcPr>
          <w:p w:rsidR="00BC2A6F" w:rsidRPr="00CB01C7" w:rsidRDefault="00BC2A6F" w:rsidP="00BC2A6F">
            <w:pPr>
              <w:ind w:firstLine="13"/>
              <w:jc w:val="both"/>
              <w:rPr>
                <w:rFonts w:ascii="Times New Roman" w:eastAsia="Calibri" w:hAnsi="Times New Roman"/>
                <w:sz w:val="24"/>
                <w:szCs w:val="24"/>
              </w:rPr>
            </w:pPr>
            <w:r w:rsidRPr="00CB01C7">
              <w:rPr>
                <w:rFonts w:ascii="Times New Roman" w:eastAsia="Calibri" w:hAnsi="Times New Roman"/>
                <w:sz w:val="24"/>
                <w:szCs w:val="24"/>
              </w:rPr>
              <w:t xml:space="preserve">100%  </w:t>
            </w:r>
            <w:r>
              <w:rPr>
                <w:rFonts w:ascii="Times New Roman" w:eastAsia="Calibri" w:hAnsi="Times New Roman"/>
                <w:sz w:val="24"/>
                <w:szCs w:val="24"/>
              </w:rPr>
              <w:t>a</w:t>
            </w:r>
            <w:r w:rsidRPr="00CB01C7">
              <w:rPr>
                <w:rFonts w:ascii="Times New Roman" w:eastAsia="Calibri" w:hAnsi="Times New Roman"/>
                <w:sz w:val="24"/>
                <w:szCs w:val="24"/>
              </w:rPr>
              <w:t xml:space="preserve"> reclamații remise: examinate</w:t>
            </w:r>
            <w:r>
              <w:rPr>
                <w:rFonts w:ascii="Times New Roman" w:eastAsia="Calibri" w:hAnsi="Times New Roman"/>
                <w:sz w:val="24"/>
                <w:szCs w:val="24"/>
              </w:rPr>
              <w:t xml:space="preserve"> cu întreprinderea</w:t>
            </w:r>
            <w:r w:rsidRPr="00CB01C7">
              <w:rPr>
                <w:rFonts w:ascii="Times New Roman" w:eastAsia="Calibri" w:hAnsi="Times New Roman"/>
                <w:sz w:val="24"/>
                <w:szCs w:val="24"/>
              </w:rPr>
              <w:t xml:space="preserve"> acțiuni</w:t>
            </w:r>
            <w:r>
              <w:rPr>
                <w:rFonts w:ascii="Times New Roman" w:eastAsia="Calibri" w:hAnsi="Times New Roman"/>
                <w:sz w:val="24"/>
                <w:szCs w:val="24"/>
              </w:rPr>
              <w:t>lor</w:t>
            </w:r>
            <w:r w:rsidRPr="00CB01C7">
              <w:rPr>
                <w:rFonts w:ascii="Times New Roman" w:eastAsia="Calibri" w:hAnsi="Times New Roman"/>
                <w:sz w:val="24"/>
                <w:szCs w:val="24"/>
              </w:rPr>
              <w:t xml:space="preserve"> de control</w:t>
            </w:r>
            <w:r>
              <w:rPr>
                <w:rFonts w:ascii="Times New Roman" w:eastAsia="Calibri" w:hAnsi="Times New Roman"/>
                <w:sz w:val="24"/>
                <w:szCs w:val="24"/>
              </w:rPr>
              <w:t>.</w:t>
            </w:r>
          </w:p>
        </w:tc>
        <w:tc>
          <w:tcPr>
            <w:tcW w:w="1701" w:type="dxa"/>
          </w:tcPr>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15.07.2016</w:t>
            </w: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4E4702">
              <w:rPr>
                <w:rFonts w:ascii="Times New Roman" w:hAnsi="Times New Roman"/>
                <w:sz w:val="24"/>
                <w:szCs w:val="24"/>
              </w:rPr>
              <w:t>31.12.2016</w:t>
            </w:r>
          </w:p>
        </w:tc>
        <w:tc>
          <w:tcPr>
            <w:tcW w:w="1843" w:type="dxa"/>
          </w:tcPr>
          <w:p w:rsidR="00BC2A6F"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7B6E02">
              <w:rPr>
                <w:rFonts w:ascii="Times New Roman" w:hAnsi="Times New Roman"/>
                <w:sz w:val="24"/>
                <w:szCs w:val="24"/>
              </w:rPr>
              <w:t>Secţia social-economică (A.Bujac)</w:t>
            </w:r>
          </w:p>
        </w:tc>
        <w:tc>
          <w:tcPr>
            <w:tcW w:w="3289" w:type="dxa"/>
          </w:tcPr>
          <w:p w:rsidR="00BC2A6F" w:rsidRPr="007939EC" w:rsidRDefault="00BC2A6F" w:rsidP="00BC2A6F">
            <w:pPr>
              <w:ind w:firstLine="13"/>
              <w:jc w:val="center"/>
              <w:rPr>
                <w:rFonts w:ascii="Times New Roman" w:hAnsi="Times New Roman"/>
                <w:sz w:val="24"/>
                <w:szCs w:val="24"/>
              </w:rPr>
            </w:pPr>
            <w:r w:rsidRPr="007939EC">
              <w:rPr>
                <w:rFonts w:ascii="Times New Roman" w:hAnsi="Times New Roman"/>
                <w:b/>
                <w:sz w:val="24"/>
                <w:szCs w:val="24"/>
              </w:rPr>
              <w:t>Realizat</w:t>
            </w:r>
          </w:p>
          <w:p w:rsidR="00BC2A6F" w:rsidRPr="001D1AF6" w:rsidRDefault="00BC2A6F" w:rsidP="00BC2A6F">
            <w:pPr>
              <w:ind w:firstLine="13"/>
              <w:jc w:val="both"/>
              <w:rPr>
                <w:rFonts w:ascii="Times New Roman" w:hAnsi="Times New Roman"/>
                <w:color w:val="FF0000"/>
                <w:sz w:val="24"/>
                <w:szCs w:val="24"/>
              </w:rPr>
            </w:pPr>
            <w:r w:rsidRPr="007939EC">
              <w:rPr>
                <w:rFonts w:ascii="Times New Roman" w:hAnsi="Times New Roman"/>
                <w:sz w:val="24"/>
                <w:szCs w:val="24"/>
              </w:rPr>
              <w:t xml:space="preserve">Pe perioada de raport, ca urmare a </w:t>
            </w:r>
            <w:r w:rsidRPr="007939EC">
              <w:rPr>
                <w:rFonts w:ascii="Times New Roman" w:eastAsia="Calibri" w:hAnsi="Times New Roman"/>
                <w:sz w:val="24"/>
                <w:szCs w:val="24"/>
              </w:rPr>
              <w:t xml:space="preserve">reclamațiilor parvenite din partea cetățenilor (cu privire la incomoditățile create de unitățile de comerț și alimentație publică), </w:t>
            </w:r>
            <w:r w:rsidRPr="007939EC">
              <w:rPr>
                <w:rFonts w:ascii="Times New Roman" w:hAnsi="Times New Roman"/>
                <w:sz w:val="24"/>
                <w:szCs w:val="24"/>
              </w:rPr>
              <w:t xml:space="preserve">   Pretura a examinat, în conlucrare cu Direcția generală comerț, alimentație publică și prestări servicii,  6 petiții. Ca urmare, s-au întreprins măsurile de rigoare, situațiile de conflict au fost aplanate.</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EA2A34">
        <w:trPr>
          <w:trHeight w:val="560"/>
        </w:trPr>
        <w:tc>
          <w:tcPr>
            <w:tcW w:w="2155" w:type="dxa"/>
            <w:vMerge w:val="restart"/>
          </w:tcPr>
          <w:p w:rsidR="00BC2A6F" w:rsidRPr="00CB01C7" w:rsidRDefault="00BC2A6F" w:rsidP="00BC2A6F">
            <w:pPr>
              <w:ind w:firstLine="13"/>
              <w:rPr>
                <w:rFonts w:ascii="Times New Roman" w:hAnsi="Times New Roman"/>
                <w:b/>
                <w:sz w:val="24"/>
                <w:szCs w:val="24"/>
              </w:rPr>
            </w:pPr>
            <w:r w:rsidRPr="00CB01C7">
              <w:rPr>
                <w:rFonts w:ascii="Times New Roman" w:hAnsi="Times New Roman"/>
                <w:b/>
                <w:sz w:val="24"/>
                <w:szCs w:val="24"/>
              </w:rPr>
              <w:t xml:space="preserve">4.5.Coordonarea activității întreprinderilor din sfera comerțului, alimentației publice, prestări servicii în vederea asigurării respectării cadrului legal, </w:t>
            </w:r>
            <w:r w:rsidRPr="00CB01C7">
              <w:rPr>
                <w:rFonts w:ascii="Times New Roman" w:hAnsi="Times New Roman"/>
                <w:b/>
                <w:sz w:val="24"/>
                <w:szCs w:val="24"/>
              </w:rPr>
              <w:lastRenderedPageBreak/>
              <w:t>conform competențelor de investire a Preturii.</w:t>
            </w:r>
          </w:p>
        </w:tc>
        <w:tc>
          <w:tcPr>
            <w:tcW w:w="2268" w:type="dxa"/>
          </w:tcPr>
          <w:p w:rsidR="00BC2A6F" w:rsidRPr="00CB01C7" w:rsidRDefault="00BC2A6F" w:rsidP="00BC2A6F">
            <w:pPr>
              <w:ind w:firstLine="13"/>
              <w:jc w:val="both"/>
              <w:rPr>
                <w:rFonts w:ascii="Times New Roman" w:eastAsia="Calibri" w:hAnsi="Times New Roman"/>
                <w:sz w:val="24"/>
                <w:szCs w:val="24"/>
              </w:rPr>
            </w:pPr>
            <w:r w:rsidRPr="00CB01C7">
              <w:rPr>
                <w:rFonts w:ascii="Times New Roman" w:eastAsia="Calibri" w:hAnsi="Times New Roman"/>
                <w:sz w:val="24"/>
                <w:szCs w:val="24"/>
              </w:rPr>
              <w:lastRenderedPageBreak/>
              <w:t>4.5.1.Organizarea controalelor tematice.</w:t>
            </w:r>
          </w:p>
        </w:tc>
        <w:tc>
          <w:tcPr>
            <w:tcW w:w="2523" w:type="dxa"/>
          </w:tcPr>
          <w:p w:rsidR="00BC2A6F" w:rsidRPr="00CB01C7" w:rsidRDefault="00BC2A6F" w:rsidP="00BC2A6F">
            <w:pPr>
              <w:ind w:firstLine="13"/>
              <w:jc w:val="both"/>
              <w:rPr>
                <w:rFonts w:ascii="Times New Roman" w:eastAsia="Calibri" w:hAnsi="Times New Roman"/>
                <w:sz w:val="24"/>
                <w:szCs w:val="24"/>
              </w:rPr>
            </w:pPr>
            <w:r w:rsidRPr="00CB01C7">
              <w:rPr>
                <w:rFonts w:ascii="Times New Roman" w:eastAsia="Calibri" w:hAnsi="Times New Roman"/>
                <w:sz w:val="24"/>
                <w:szCs w:val="24"/>
              </w:rPr>
              <w:t>4 controale tematice desfășurate.</w:t>
            </w:r>
          </w:p>
          <w:p w:rsidR="00BC2A6F" w:rsidRPr="00CB01C7" w:rsidRDefault="00BC2A6F" w:rsidP="00BC2A6F">
            <w:pPr>
              <w:ind w:firstLine="13"/>
              <w:jc w:val="both"/>
              <w:rPr>
                <w:rFonts w:ascii="Times New Roman" w:eastAsia="Calibri" w:hAnsi="Times New Roman"/>
                <w:sz w:val="24"/>
                <w:szCs w:val="24"/>
              </w:rPr>
            </w:pPr>
            <w:r w:rsidRPr="00CB01C7">
              <w:rPr>
                <w:rFonts w:ascii="Times New Roman" w:eastAsia="Calibri" w:hAnsi="Times New Roman"/>
                <w:sz w:val="24"/>
                <w:szCs w:val="24"/>
              </w:rPr>
              <w:t>Oportunitatea acestora la asigurarea respectării cadrului legal.</w:t>
            </w:r>
          </w:p>
        </w:tc>
        <w:tc>
          <w:tcPr>
            <w:tcW w:w="1701" w:type="dxa"/>
          </w:tcPr>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15.07.2016</w:t>
            </w: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4E4702">
              <w:rPr>
                <w:rFonts w:ascii="Times New Roman" w:hAnsi="Times New Roman"/>
                <w:sz w:val="24"/>
                <w:szCs w:val="24"/>
              </w:rPr>
              <w:t>31.12.2016</w:t>
            </w:r>
          </w:p>
        </w:tc>
        <w:tc>
          <w:tcPr>
            <w:tcW w:w="1843" w:type="dxa"/>
          </w:tcPr>
          <w:p w:rsidR="00BC2A6F" w:rsidRPr="00717BAC" w:rsidRDefault="00BC2A6F" w:rsidP="00BC2A6F">
            <w:pPr>
              <w:ind w:firstLine="13"/>
              <w:jc w:val="center"/>
              <w:rPr>
                <w:rFonts w:ascii="Times New Roman" w:hAnsi="Times New Roman"/>
                <w:sz w:val="24"/>
                <w:szCs w:val="24"/>
              </w:rPr>
            </w:pPr>
            <w:r w:rsidRPr="00717BAC">
              <w:rPr>
                <w:rFonts w:ascii="Times New Roman" w:hAnsi="Times New Roman"/>
                <w:sz w:val="24"/>
                <w:szCs w:val="24"/>
              </w:rPr>
              <w:t>Vicepretor interimar (R.Andrieș)</w:t>
            </w:r>
          </w:p>
          <w:p w:rsidR="00BC2A6F" w:rsidRPr="00717BAC" w:rsidRDefault="00BC2A6F" w:rsidP="00BC2A6F">
            <w:pPr>
              <w:ind w:firstLine="13"/>
              <w:jc w:val="center"/>
              <w:rPr>
                <w:rFonts w:ascii="Times New Roman" w:hAnsi="Times New Roman"/>
                <w:sz w:val="24"/>
                <w:szCs w:val="24"/>
              </w:rPr>
            </w:pPr>
          </w:p>
          <w:p w:rsidR="00BC2A6F" w:rsidRPr="00717BAC" w:rsidRDefault="00BC2A6F" w:rsidP="00BC2A6F">
            <w:pPr>
              <w:ind w:firstLine="13"/>
              <w:jc w:val="center"/>
              <w:rPr>
                <w:rFonts w:ascii="Times New Roman" w:hAnsi="Times New Roman"/>
                <w:sz w:val="24"/>
                <w:szCs w:val="24"/>
              </w:rPr>
            </w:pPr>
            <w:r w:rsidRPr="00717BAC">
              <w:rPr>
                <w:rFonts w:ascii="Times New Roman" w:hAnsi="Times New Roman"/>
                <w:sz w:val="24"/>
                <w:szCs w:val="24"/>
              </w:rPr>
              <w:t>Secţia social-economică (A.Bujac)</w:t>
            </w:r>
          </w:p>
        </w:tc>
        <w:tc>
          <w:tcPr>
            <w:tcW w:w="3289" w:type="dxa"/>
          </w:tcPr>
          <w:p w:rsidR="00BC2A6F" w:rsidRPr="007939EC" w:rsidRDefault="00BC2A6F" w:rsidP="00BC2A6F">
            <w:pPr>
              <w:ind w:firstLine="13"/>
              <w:jc w:val="center"/>
              <w:rPr>
                <w:rFonts w:ascii="Times New Roman" w:hAnsi="Times New Roman"/>
                <w:sz w:val="24"/>
                <w:szCs w:val="24"/>
              </w:rPr>
            </w:pPr>
            <w:r w:rsidRPr="007939EC">
              <w:rPr>
                <w:rFonts w:ascii="Times New Roman" w:hAnsi="Times New Roman"/>
                <w:b/>
                <w:sz w:val="24"/>
                <w:szCs w:val="24"/>
              </w:rPr>
              <w:t>Realizat</w:t>
            </w:r>
          </w:p>
          <w:p w:rsidR="00BC2A6F" w:rsidRPr="007939EC" w:rsidRDefault="00BC2A6F" w:rsidP="00BC2A6F">
            <w:pPr>
              <w:ind w:firstLine="13"/>
              <w:jc w:val="both"/>
              <w:rPr>
                <w:rFonts w:ascii="Times New Roman" w:hAnsi="Times New Roman"/>
                <w:sz w:val="24"/>
                <w:szCs w:val="24"/>
              </w:rPr>
            </w:pPr>
            <w:r w:rsidRPr="007939EC">
              <w:rPr>
                <w:rFonts w:ascii="Times New Roman" w:hAnsi="Times New Roman"/>
                <w:sz w:val="24"/>
                <w:szCs w:val="24"/>
              </w:rPr>
              <w:t xml:space="preserve">În semestrul I al anului 2016 </w:t>
            </w:r>
          </w:p>
          <w:p w:rsidR="00BC2A6F" w:rsidRPr="001D1AF6" w:rsidRDefault="00BC2A6F" w:rsidP="00BC2A6F">
            <w:pPr>
              <w:ind w:firstLine="13"/>
              <w:jc w:val="both"/>
              <w:rPr>
                <w:rFonts w:ascii="Times New Roman" w:hAnsi="Times New Roman"/>
                <w:color w:val="FF0000"/>
                <w:sz w:val="24"/>
                <w:szCs w:val="24"/>
              </w:rPr>
            </w:pPr>
            <w:r w:rsidRPr="007939EC">
              <w:rPr>
                <w:rFonts w:ascii="Times New Roman" w:hAnsi="Times New Roman"/>
                <w:sz w:val="24"/>
                <w:szCs w:val="24"/>
              </w:rPr>
              <w:t xml:space="preserve">Pretura a  organizat 4 controale tematice: respectarea regimului de autorizare al gheretelor din sector. În rezultat, au fost verificate 67 de gherete, din care </w:t>
            </w:r>
            <w:r>
              <w:rPr>
                <w:rFonts w:ascii="Times New Roman" w:hAnsi="Times New Roman"/>
                <w:sz w:val="24"/>
                <w:szCs w:val="24"/>
              </w:rPr>
              <w:t>sînt</w:t>
            </w:r>
            <w:r w:rsidRPr="007939EC">
              <w:rPr>
                <w:rFonts w:ascii="Times New Roman" w:hAnsi="Times New Roman"/>
                <w:sz w:val="24"/>
                <w:szCs w:val="24"/>
              </w:rPr>
              <w:t xml:space="preserve"> propus</w:t>
            </w:r>
            <w:r>
              <w:rPr>
                <w:rFonts w:ascii="Times New Roman" w:hAnsi="Times New Roman"/>
                <w:sz w:val="24"/>
                <w:szCs w:val="24"/>
              </w:rPr>
              <w:t>e spre</w:t>
            </w:r>
            <w:r w:rsidRPr="007939EC">
              <w:rPr>
                <w:rFonts w:ascii="Times New Roman" w:hAnsi="Times New Roman"/>
                <w:sz w:val="24"/>
                <w:szCs w:val="24"/>
              </w:rPr>
              <w:t xml:space="preserve"> evacuare 15 gherete (abandonate, autorizați</w:t>
            </w:r>
            <w:r>
              <w:rPr>
                <w:rFonts w:ascii="Times New Roman" w:hAnsi="Times New Roman"/>
                <w:sz w:val="24"/>
                <w:szCs w:val="24"/>
              </w:rPr>
              <w:t>i</w:t>
            </w:r>
            <w:r w:rsidRPr="007939EC">
              <w:rPr>
                <w:rFonts w:ascii="Times New Roman" w:hAnsi="Times New Roman"/>
                <w:sz w:val="24"/>
                <w:szCs w:val="24"/>
              </w:rPr>
              <w:t xml:space="preserve"> expirat</w:t>
            </w:r>
            <w:r>
              <w:rPr>
                <w:rFonts w:ascii="Times New Roman" w:hAnsi="Times New Roman"/>
                <w:sz w:val="24"/>
                <w:szCs w:val="24"/>
              </w:rPr>
              <w:t>e</w:t>
            </w:r>
            <w:r w:rsidRPr="007939EC">
              <w:rPr>
                <w:rFonts w:ascii="Times New Roman" w:hAnsi="Times New Roman"/>
                <w:sz w:val="24"/>
                <w:szCs w:val="24"/>
              </w:rPr>
              <w:t>, nu funcțion</w:t>
            </w:r>
            <w:r>
              <w:rPr>
                <w:rFonts w:ascii="Times New Roman" w:hAnsi="Times New Roman"/>
                <w:sz w:val="24"/>
                <w:szCs w:val="24"/>
              </w:rPr>
              <w:t>ează</w:t>
            </w:r>
            <w:r w:rsidRPr="007939EC">
              <w:rPr>
                <w:rFonts w:ascii="Times New Roman" w:hAnsi="Times New Roman"/>
                <w:sz w:val="24"/>
                <w:szCs w:val="24"/>
              </w:rPr>
              <w:t>)</w:t>
            </w:r>
          </w:p>
        </w:tc>
        <w:tc>
          <w:tcPr>
            <w:tcW w:w="1389" w:type="dxa"/>
            <w:gridSpan w:val="2"/>
          </w:tcPr>
          <w:p w:rsidR="00BC2A6F" w:rsidRPr="00717BAC"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4A3BFE">
        <w:trPr>
          <w:trHeight w:val="1548"/>
        </w:trPr>
        <w:tc>
          <w:tcPr>
            <w:tcW w:w="2155" w:type="dxa"/>
            <w:vMerge/>
          </w:tcPr>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6534DC" w:rsidRDefault="00BC2A6F" w:rsidP="00BC2A6F">
            <w:pPr>
              <w:ind w:firstLine="13"/>
              <w:jc w:val="both"/>
              <w:rPr>
                <w:rFonts w:ascii="Times New Roman" w:eastAsia="Calibri" w:hAnsi="Times New Roman"/>
                <w:sz w:val="24"/>
                <w:szCs w:val="24"/>
              </w:rPr>
            </w:pPr>
            <w:r w:rsidRPr="006534DC">
              <w:rPr>
                <w:rFonts w:ascii="Times New Roman" w:eastAsia="Calibri" w:hAnsi="Times New Roman"/>
                <w:sz w:val="24"/>
                <w:szCs w:val="24"/>
              </w:rPr>
              <w:t>4.5.2.Coordonarea cererilor privind prelungirea termenului de valabilitate a autorizațiilor de funcționare a gheretelor.</w:t>
            </w:r>
          </w:p>
        </w:tc>
        <w:tc>
          <w:tcPr>
            <w:tcW w:w="2523" w:type="dxa"/>
          </w:tcPr>
          <w:p w:rsidR="00BC2A6F" w:rsidRPr="006534DC" w:rsidRDefault="00BC2A6F" w:rsidP="00BC2A6F">
            <w:pPr>
              <w:ind w:firstLine="13"/>
              <w:jc w:val="both"/>
              <w:rPr>
                <w:rFonts w:ascii="Times New Roman" w:eastAsia="Calibri" w:hAnsi="Times New Roman"/>
                <w:sz w:val="24"/>
                <w:szCs w:val="24"/>
              </w:rPr>
            </w:pPr>
            <w:r w:rsidRPr="006534DC">
              <w:rPr>
                <w:rFonts w:ascii="Times New Roman" w:eastAsia="Calibri" w:hAnsi="Times New Roman"/>
                <w:sz w:val="24"/>
                <w:szCs w:val="24"/>
              </w:rPr>
              <w:t>100% de cereri procesate conform cerințelor reglementatorii.</w:t>
            </w:r>
          </w:p>
        </w:tc>
        <w:tc>
          <w:tcPr>
            <w:tcW w:w="1701" w:type="dxa"/>
          </w:tcPr>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15.07.2016</w:t>
            </w:r>
          </w:p>
          <w:p w:rsidR="00BC2A6F" w:rsidRPr="006534D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31.12.2016</w:t>
            </w:r>
          </w:p>
        </w:tc>
        <w:tc>
          <w:tcPr>
            <w:tcW w:w="1843" w:type="dxa"/>
          </w:tcPr>
          <w:p w:rsidR="00BC2A6F" w:rsidRPr="00717BAC" w:rsidRDefault="00BC2A6F" w:rsidP="00BC2A6F">
            <w:pPr>
              <w:ind w:firstLine="13"/>
              <w:jc w:val="center"/>
              <w:rPr>
                <w:rFonts w:ascii="Times New Roman" w:hAnsi="Times New Roman"/>
                <w:sz w:val="24"/>
                <w:szCs w:val="24"/>
              </w:rPr>
            </w:pPr>
            <w:r w:rsidRPr="00717BAC">
              <w:rPr>
                <w:rFonts w:ascii="Times New Roman" w:hAnsi="Times New Roman"/>
                <w:sz w:val="24"/>
                <w:szCs w:val="24"/>
              </w:rPr>
              <w:t>Vicepretor interimar (R.Andrieș)</w:t>
            </w:r>
          </w:p>
          <w:p w:rsidR="00BC2A6F" w:rsidRPr="00717BA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r w:rsidRPr="00717BAC">
              <w:rPr>
                <w:rFonts w:ascii="Times New Roman" w:hAnsi="Times New Roman"/>
                <w:sz w:val="24"/>
                <w:szCs w:val="24"/>
              </w:rPr>
              <w:t>Secţia social-economică (A.Bujac)</w:t>
            </w:r>
          </w:p>
        </w:tc>
        <w:tc>
          <w:tcPr>
            <w:tcW w:w="3289" w:type="dxa"/>
          </w:tcPr>
          <w:p w:rsidR="00BC2A6F" w:rsidRDefault="00BC2A6F" w:rsidP="00BC2A6F">
            <w:pPr>
              <w:ind w:firstLine="13"/>
              <w:jc w:val="center"/>
              <w:rPr>
                <w:rFonts w:ascii="Times New Roman" w:hAnsi="Times New Roman"/>
                <w:b/>
                <w:sz w:val="24"/>
                <w:szCs w:val="24"/>
              </w:rPr>
            </w:pPr>
            <w:r w:rsidRPr="005030D4">
              <w:rPr>
                <w:rFonts w:ascii="Times New Roman" w:hAnsi="Times New Roman"/>
                <w:b/>
                <w:sz w:val="24"/>
                <w:szCs w:val="24"/>
              </w:rPr>
              <w:t>Realizat</w:t>
            </w:r>
          </w:p>
          <w:p w:rsidR="00BC2A6F" w:rsidRPr="005030D4" w:rsidRDefault="00BC2A6F" w:rsidP="00BC2A6F">
            <w:pPr>
              <w:ind w:firstLine="13"/>
              <w:jc w:val="both"/>
              <w:rPr>
                <w:rFonts w:ascii="Times New Roman" w:hAnsi="Times New Roman"/>
                <w:sz w:val="24"/>
                <w:szCs w:val="24"/>
              </w:rPr>
            </w:pPr>
            <w:r>
              <w:rPr>
                <w:rFonts w:ascii="Times New Roman" w:hAnsi="Times New Roman"/>
                <w:sz w:val="24"/>
                <w:szCs w:val="24"/>
              </w:rPr>
              <w:t xml:space="preserve">În perioada de raport în adresa returii au parvenit 1300 </w:t>
            </w:r>
            <w:r w:rsidRPr="006534DC">
              <w:rPr>
                <w:rFonts w:ascii="Times New Roman" w:eastAsia="Calibri" w:hAnsi="Times New Roman"/>
                <w:sz w:val="24"/>
                <w:szCs w:val="24"/>
              </w:rPr>
              <w:t>privind prelungirea termenului de valabilitate a autorizațiilor de funcționare a gheretelor</w:t>
            </w:r>
            <w:r>
              <w:rPr>
                <w:rFonts w:ascii="Times New Roman" w:eastAsia="Calibri" w:hAnsi="Times New Roman"/>
                <w:sz w:val="24"/>
                <w:szCs w:val="24"/>
              </w:rPr>
              <w:t>, 100% au fost procesate conform cerințelor reglementatorii, 42 de cereri nu au fost coordonate (necorespunderea cerințelor cadruui normativ).</w:t>
            </w:r>
          </w:p>
        </w:tc>
        <w:tc>
          <w:tcPr>
            <w:tcW w:w="1389" w:type="dxa"/>
            <w:gridSpan w:val="2"/>
          </w:tcPr>
          <w:p w:rsidR="00BC2A6F" w:rsidRPr="00717BAC"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EA2A34">
        <w:trPr>
          <w:trHeight w:val="5303"/>
        </w:trPr>
        <w:tc>
          <w:tcPr>
            <w:tcW w:w="2155" w:type="dxa"/>
          </w:tcPr>
          <w:p w:rsidR="00BC2A6F" w:rsidRPr="006534DC" w:rsidRDefault="00BC2A6F" w:rsidP="00BC2A6F">
            <w:pPr>
              <w:ind w:firstLine="13"/>
              <w:jc w:val="both"/>
              <w:rPr>
                <w:rFonts w:ascii="Times New Roman" w:hAnsi="Times New Roman"/>
                <w:b/>
                <w:sz w:val="24"/>
                <w:szCs w:val="24"/>
              </w:rPr>
            </w:pPr>
            <w:r w:rsidRPr="006534DC">
              <w:rPr>
                <w:rFonts w:ascii="Times New Roman" w:hAnsi="Times New Roman"/>
                <w:b/>
                <w:sz w:val="24"/>
                <w:szCs w:val="24"/>
              </w:rPr>
              <w:lastRenderedPageBreak/>
              <w:t>4.6.Susținerea întreprinderilor mici și mijlocii din sector, promovarea producătorilor autohtoni, sporirea gradului de ocupare a forței de muncă.</w:t>
            </w:r>
          </w:p>
        </w:tc>
        <w:tc>
          <w:tcPr>
            <w:tcW w:w="2268" w:type="dxa"/>
          </w:tcPr>
          <w:p w:rsidR="00BC2A6F" w:rsidRPr="006534DC" w:rsidRDefault="00BC2A6F" w:rsidP="00BC2A6F">
            <w:pPr>
              <w:ind w:firstLine="13"/>
              <w:jc w:val="both"/>
              <w:rPr>
                <w:rFonts w:ascii="Times New Roman" w:eastAsia="Calibri" w:hAnsi="Times New Roman"/>
                <w:sz w:val="24"/>
                <w:szCs w:val="24"/>
              </w:rPr>
            </w:pPr>
            <w:r w:rsidRPr="006534DC">
              <w:rPr>
                <w:rFonts w:ascii="Times New Roman" w:eastAsia="Calibri" w:hAnsi="Times New Roman"/>
                <w:sz w:val="24"/>
                <w:szCs w:val="24"/>
              </w:rPr>
              <w:t>4.6.1.Organizarea iarmaroacelor și expozițiilor cu vînzare (la nivel de sector)</w:t>
            </w:r>
          </w:p>
        </w:tc>
        <w:tc>
          <w:tcPr>
            <w:tcW w:w="2523" w:type="dxa"/>
          </w:tcPr>
          <w:p w:rsidR="00BC2A6F" w:rsidRPr="006534DC" w:rsidRDefault="00BC2A6F" w:rsidP="00BC2A6F">
            <w:pPr>
              <w:ind w:firstLine="13"/>
              <w:jc w:val="both"/>
              <w:rPr>
                <w:rFonts w:ascii="Times New Roman" w:eastAsia="Calibri" w:hAnsi="Times New Roman"/>
                <w:sz w:val="24"/>
                <w:szCs w:val="24"/>
              </w:rPr>
            </w:pPr>
            <w:r w:rsidRPr="006534DC">
              <w:rPr>
                <w:rFonts w:ascii="Times New Roman" w:eastAsia="Calibri" w:hAnsi="Times New Roman"/>
                <w:sz w:val="24"/>
                <w:szCs w:val="24"/>
              </w:rPr>
              <w:t>4 iarmaroace, expoziții cu vînzare organizate.</w:t>
            </w:r>
          </w:p>
          <w:p w:rsidR="00BC2A6F" w:rsidRPr="006534DC" w:rsidRDefault="00BC2A6F" w:rsidP="00BC2A6F">
            <w:pPr>
              <w:ind w:firstLine="13"/>
              <w:jc w:val="both"/>
              <w:rPr>
                <w:rFonts w:ascii="Times New Roman" w:eastAsia="Calibri" w:hAnsi="Times New Roman"/>
                <w:sz w:val="24"/>
                <w:szCs w:val="24"/>
              </w:rPr>
            </w:pPr>
            <w:r w:rsidRPr="006534DC">
              <w:rPr>
                <w:rFonts w:ascii="Times New Roman" w:eastAsia="Calibri" w:hAnsi="Times New Roman"/>
                <w:sz w:val="24"/>
                <w:szCs w:val="24"/>
              </w:rPr>
              <w:t>Creșterea numărului de participanți (producători autohtoni) în comparație cu anul 2015 (de la 100 pînă la 120).</w:t>
            </w:r>
          </w:p>
        </w:tc>
        <w:tc>
          <w:tcPr>
            <w:tcW w:w="1701" w:type="dxa"/>
          </w:tcPr>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15.07.2016</w:t>
            </w:r>
          </w:p>
          <w:p w:rsidR="00BC2A6F" w:rsidRPr="006534D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31.12.2016</w:t>
            </w:r>
          </w:p>
        </w:tc>
        <w:tc>
          <w:tcPr>
            <w:tcW w:w="1843" w:type="dxa"/>
          </w:tcPr>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Vicepretor interimar (R.Andrieș)</w:t>
            </w:r>
          </w:p>
          <w:p w:rsidR="00BC2A6F" w:rsidRPr="006534D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Secţia social-economică (A.Bujac)</w:t>
            </w:r>
          </w:p>
        </w:tc>
        <w:tc>
          <w:tcPr>
            <w:tcW w:w="3289" w:type="dxa"/>
          </w:tcPr>
          <w:p w:rsidR="00BC2A6F" w:rsidRPr="00D90AF9" w:rsidRDefault="00BC2A6F" w:rsidP="00BC2A6F">
            <w:pPr>
              <w:ind w:firstLine="13"/>
              <w:jc w:val="center"/>
              <w:rPr>
                <w:rFonts w:ascii="Times New Roman" w:hAnsi="Times New Roman"/>
                <w:sz w:val="24"/>
                <w:szCs w:val="24"/>
              </w:rPr>
            </w:pPr>
            <w:r w:rsidRPr="00D90AF9">
              <w:rPr>
                <w:rFonts w:ascii="Times New Roman" w:hAnsi="Times New Roman"/>
                <w:b/>
                <w:sz w:val="24"/>
                <w:szCs w:val="24"/>
              </w:rPr>
              <w:t>Realizat</w:t>
            </w:r>
          </w:p>
          <w:p w:rsidR="00BC2A6F" w:rsidRPr="00D90AF9" w:rsidRDefault="00BC2A6F" w:rsidP="00BC2A6F">
            <w:pPr>
              <w:ind w:firstLine="13"/>
              <w:jc w:val="both"/>
              <w:rPr>
                <w:rFonts w:ascii="Times New Roman" w:hAnsi="Times New Roman"/>
                <w:sz w:val="24"/>
                <w:szCs w:val="24"/>
              </w:rPr>
            </w:pPr>
            <w:r w:rsidRPr="00D90AF9">
              <w:rPr>
                <w:rFonts w:ascii="Times New Roman" w:hAnsi="Times New Roman"/>
                <w:sz w:val="24"/>
                <w:szCs w:val="24"/>
              </w:rPr>
              <w:t>Pe perioada de raport Pretura a organizat în sectorul administrat 2 expoziții cu vînzări întru promovarea producătorilor autohtoni, în perioadele:</w:t>
            </w:r>
          </w:p>
          <w:p w:rsidR="00BC2A6F" w:rsidRPr="00D90AF9" w:rsidRDefault="00BC2A6F" w:rsidP="00BC2A6F">
            <w:pPr>
              <w:pStyle w:val="aa"/>
              <w:numPr>
                <w:ilvl w:val="0"/>
                <w:numId w:val="10"/>
              </w:numPr>
              <w:jc w:val="both"/>
              <w:rPr>
                <w:rFonts w:ascii="Times New Roman" w:hAnsi="Times New Roman"/>
                <w:i/>
                <w:sz w:val="24"/>
                <w:szCs w:val="24"/>
              </w:rPr>
            </w:pPr>
            <w:r w:rsidRPr="00D90AF9">
              <w:rPr>
                <w:rFonts w:ascii="Times New Roman" w:hAnsi="Times New Roman"/>
                <w:i/>
                <w:sz w:val="24"/>
                <w:szCs w:val="24"/>
              </w:rPr>
              <w:t>25.02 – 10.03.2016</w:t>
            </w:r>
          </w:p>
          <w:p w:rsidR="00BC2A6F" w:rsidRPr="00D90AF9" w:rsidRDefault="00BC2A6F" w:rsidP="00BC2A6F">
            <w:pPr>
              <w:jc w:val="both"/>
              <w:rPr>
                <w:rFonts w:ascii="Times New Roman" w:hAnsi="Times New Roman"/>
                <w:sz w:val="24"/>
                <w:szCs w:val="24"/>
              </w:rPr>
            </w:pPr>
            <w:r w:rsidRPr="00D90AF9">
              <w:rPr>
                <w:rFonts w:ascii="Times New Roman" w:hAnsi="Times New Roman"/>
                <w:sz w:val="24"/>
                <w:szCs w:val="24"/>
              </w:rPr>
              <w:t>(pentru comercializarea florilor și suvenirurilor)</w:t>
            </w:r>
          </w:p>
          <w:p w:rsidR="00BC2A6F" w:rsidRPr="00D90AF9" w:rsidRDefault="00BC2A6F" w:rsidP="00BC2A6F">
            <w:pPr>
              <w:pStyle w:val="aa"/>
              <w:numPr>
                <w:ilvl w:val="0"/>
                <w:numId w:val="10"/>
              </w:numPr>
              <w:jc w:val="both"/>
              <w:rPr>
                <w:rFonts w:ascii="Times New Roman" w:hAnsi="Times New Roman"/>
                <w:sz w:val="24"/>
                <w:szCs w:val="24"/>
              </w:rPr>
            </w:pPr>
            <w:r w:rsidRPr="00D90AF9">
              <w:rPr>
                <w:rFonts w:ascii="Times New Roman" w:hAnsi="Times New Roman"/>
                <w:i/>
                <w:sz w:val="24"/>
                <w:szCs w:val="24"/>
              </w:rPr>
              <w:t>23.04 – 08.05.2016</w:t>
            </w:r>
          </w:p>
          <w:p w:rsidR="00BC2A6F" w:rsidRPr="00D90AF9" w:rsidRDefault="00BC2A6F" w:rsidP="00BC2A6F">
            <w:pPr>
              <w:jc w:val="both"/>
              <w:rPr>
                <w:rFonts w:ascii="Times New Roman" w:hAnsi="Times New Roman"/>
                <w:sz w:val="24"/>
                <w:szCs w:val="24"/>
              </w:rPr>
            </w:pPr>
            <w:r w:rsidRPr="00D90AF9">
              <w:rPr>
                <w:rFonts w:ascii="Times New Roman" w:hAnsi="Times New Roman"/>
                <w:sz w:val="24"/>
                <w:szCs w:val="24"/>
              </w:rPr>
              <w:t>(pentru comercializarea produselor de panificație)</w:t>
            </w:r>
          </w:p>
          <w:p w:rsidR="00BC2A6F" w:rsidRPr="00D90AF9" w:rsidRDefault="00BC2A6F" w:rsidP="00BC2A6F">
            <w:pPr>
              <w:jc w:val="both"/>
              <w:rPr>
                <w:rFonts w:ascii="Times New Roman" w:hAnsi="Times New Roman"/>
                <w:sz w:val="24"/>
                <w:szCs w:val="24"/>
              </w:rPr>
            </w:pPr>
            <w:r w:rsidRPr="00D90AF9">
              <w:rPr>
                <w:rFonts w:ascii="Times New Roman" w:hAnsi="Times New Roman"/>
                <w:sz w:val="24"/>
                <w:szCs w:val="24"/>
              </w:rPr>
              <w:t>În perioada 20.06. – 30.11.2016 în sectorul Rîșcani este organizat comerțul cu legume și fructe pe străzile: A. Doga, 35; Calea Orheiului, 105-107; Albișoara; Ceucari.</w:t>
            </w:r>
          </w:p>
          <w:p w:rsidR="00BC2A6F" w:rsidRPr="006534DC" w:rsidRDefault="00BC2A6F" w:rsidP="00BC2A6F">
            <w:pPr>
              <w:ind w:firstLine="13"/>
              <w:jc w:val="center"/>
              <w:rPr>
                <w:rFonts w:ascii="Times New Roman" w:hAnsi="Times New Roman"/>
                <w:sz w:val="24"/>
                <w:szCs w:val="24"/>
              </w:rPr>
            </w:pPr>
          </w:p>
        </w:tc>
        <w:tc>
          <w:tcPr>
            <w:tcW w:w="1389" w:type="dxa"/>
            <w:gridSpan w:val="2"/>
          </w:tcPr>
          <w:p w:rsidR="00BC2A6F" w:rsidRPr="006534DC"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2F1B45" w:rsidTr="00CC4AF1">
        <w:trPr>
          <w:trHeight w:val="884"/>
        </w:trPr>
        <w:tc>
          <w:tcPr>
            <w:tcW w:w="10490" w:type="dxa"/>
            <w:gridSpan w:val="5"/>
          </w:tcPr>
          <w:p w:rsidR="002F1B45" w:rsidRPr="00EA3E4E" w:rsidRDefault="002F1B45" w:rsidP="002F1B45">
            <w:pPr>
              <w:ind w:firstLine="13"/>
              <w:rPr>
                <w:rFonts w:ascii="Times New Roman" w:hAnsi="Times New Roman"/>
                <w:i/>
                <w:sz w:val="28"/>
                <w:szCs w:val="28"/>
              </w:rPr>
            </w:pPr>
            <w:r w:rsidRPr="00EA3E4E">
              <w:rPr>
                <w:rFonts w:ascii="Times New Roman" w:hAnsi="Times New Roman"/>
                <w:i/>
                <w:sz w:val="28"/>
                <w:szCs w:val="28"/>
              </w:rPr>
              <w:t>* Niveluri de realizare: realizat (2), realizat parțial (1), nerelizat (0)</w:t>
            </w:r>
          </w:p>
        </w:tc>
        <w:tc>
          <w:tcPr>
            <w:tcW w:w="3289" w:type="dxa"/>
          </w:tcPr>
          <w:p w:rsidR="002F1B45" w:rsidRPr="00EA3E4E" w:rsidRDefault="002F1B45" w:rsidP="002F1B45">
            <w:pPr>
              <w:ind w:firstLine="13"/>
              <w:jc w:val="both"/>
              <w:rPr>
                <w:rFonts w:ascii="Times New Roman" w:hAnsi="Times New Roman"/>
                <w:sz w:val="28"/>
                <w:szCs w:val="28"/>
              </w:rPr>
            </w:pPr>
            <w:r w:rsidRPr="00EA3E4E">
              <w:rPr>
                <w:rFonts w:ascii="Times New Roman" w:hAnsi="Times New Roman"/>
                <w:sz w:val="28"/>
                <w:szCs w:val="28"/>
              </w:rPr>
              <w:t>Media artimetică:</w:t>
            </w:r>
          </w:p>
          <w:p w:rsidR="002F1B45" w:rsidRPr="00EA3E4E" w:rsidRDefault="002F1B45" w:rsidP="002F1B45">
            <w:pPr>
              <w:ind w:firstLine="13"/>
              <w:jc w:val="both"/>
              <w:rPr>
                <w:rFonts w:ascii="Times New Roman" w:hAnsi="Times New Roman"/>
                <w:sz w:val="28"/>
                <w:szCs w:val="28"/>
              </w:rPr>
            </w:pPr>
          </w:p>
        </w:tc>
        <w:tc>
          <w:tcPr>
            <w:tcW w:w="1389" w:type="dxa"/>
            <w:gridSpan w:val="2"/>
          </w:tcPr>
          <w:p w:rsidR="002F1B45" w:rsidRDefault="002F1B45" w:rsidP="002F1B45">
            <w:pPr>
              <w:ind w:firstLine="13"/>
              <w:jc w:val="center"/>
              <w:rPr>
                <w:rFonts w:ascii="Times New Roman" w:hAnsi="Times New Roman"/>
                <w:sz w:val="28"/>
                <w:szCs w:val="28"/>
              </w:rPr>
            </w:pPr>
            <w:r w:rsidRPr="00EA3E4E">
              <w:rPr>
                <w:rFonts w:ascii="Times New Roman" w:hAnsi="Times New Roman"/>
                <w:sz w:val="28"/>
                <w:szCs w:val="28"/>
              </w:rPr>
              <w:t>1,</w:t>
            </w:r>
            <w:r>
              <w:rPr>
                <w:rFonts w:ascii="Times New Roman" w:hAnsi="Times New Roman"/>
                <w:sz w:val="28"/>
                <w:szCs w:val="28"/>
              </w:rPr>
              <w:t>81</w:t>
            </w:r>
          </w:p>
          <w:p w:rsidR="00215ED7" w:rsidRDefault="00215ED7" w:rsidP="002F1B45">
            <w:pPr>
              <w:ind w:firstLine="13"/>
              <w:jc w:val="center"/>
              <w:rPr>
                <w:rFonts w:ascii="Times New Roman" w:hAnsi="Times New Roman"/>
                <w:sz w:val="28"/>
                <w:szCs w:val="28"/>
              </w:rPr>
            </w:pPr>
          </w:p>
          <w:p w:rsidR="00215ED7" w:rsidRPr="00EA3E4E" w:rsidRDefault="00215ED7" w:rsidP="002F1B45">
            <w:pPr>
              <w:ind w:firstLine="13"/>
              <w:jc w:val="center"/>
              <w:rPr>
                <w:rFonts w:ascii="Times New Roman" w:hAnsi="Times New Roman"/>
                <w:sz w:val="28"/>
                <w:szCs w:val="28"/>
              </w:rPr>
            </w:pPr>
          </w:p>
        </w:tc>
      </w:tr>
      <w:tr w:rsidR="002F1B45" w:rsidTr="000E5564">
        <w:tc>
          <w:tcPr>
            <w:tcW w:w="15168" w:type="dxa"/>
            <w:gridSpan w:val="8"/>
          </w:tcPr>
          <w:p w:rsidR="002F1B45" w:rsidRDefault="002F1B45" w:rsidP="002F1B45">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lastRenderedPageBreak/>
              <w:t xml:space="preserve">Obiectivul nr.5  </w:t>
            </w:r>
          </w:p>
          <w:p w:rsidR="002F1B45" w:rsidRPr="00E0763F" w:rsidRDefault="002F1B45" w:rsidP="002F1B45">
            <w:pPr>
              <w:ind w:firstLine="13"/>
              <w:jc w:val="center"/>
              <w:rPr>
                <w:rFonts w:ascii="Times New Roman" w:hAnsi="Times New Roman"/>
                <w:b/>
                <w:color w:val="215868" w:themeColor="accent5" w:themeShade="80"/>
                <w:sz w:val="28"/>
                <w:szCs w:val="28"/>
              </w:rPr>
            </w:pPr>
            <w:r>
              <w:rPr>
                <w:rFonts w:ascii="Times New Roman" w:hAnsi="Times New Roman"/>
                <w:b/>
                <w:color w:val="215868" w:themeColor="accent5" w:themeShade="80"/>
                <w:sz w:val="28"/>
                <w:szCs w:val="28"/>
              </w:rPr>
              <w:t>Promovarea și realizarea</w:t>
            </w:r>
            <w:r w:rsidRPr="00E0763F">
              <w:rPr>
                <w:rFonts w:ascii="Times New Roman" w:hAnsi="Times New Roman"/>
                <w:b/>
                <w:color w:val="215868" w:themeColor="accent5" w:themeShade="80"/>
                <w:sz w:val="28"/>
                <w:szCs w:val="28"/>
              </w:rPr>
              <w:t xml:space="preserve"> politicilor, strategiilor, planurilor de acţiunina</w:t>
            </w:r>
            <w:r>
              <w:rPr>
                <w:rFonts w:ascii="Times New Roman" w:hAnsi="Times New Roman"/>
                <w:b/>
                <w:color w:val="215868" w:themeColor="accent5" w:themeShade="80"/>
                <w:sz w:val="28"/>
                <w:szCs w:val="28"/>
              </w:rPr>
              <w:t xml:space="preserve">ţionaleşi municipale în domeniile educației, ocrotirii sănătății, protecției sociale, </w:t>
            </w:r>
            <w:r w:rsidRPr="00E0763F">
              <w:rPr>
                <w:rFonts w:ascii="Times New Roman" w:hAnsi="Times New Roman"/>
                <w:b/>
                <w:color w:val="215868" w:themeColor="accent5" w:themeShade="80"/>
                <w:sz w:val="28"/>
                <w:szCs w:val="28"/>
              </w:rPr>
              <w:t>culturii, tineretului şi sportului.</w:t>
            </w:r>
          </w:p>
        </w:tc>
      </w:tr>
      <w:tr w:rsidR="002F1B45" w:rsidTr="002F1B45">
        <w:trPr>
          <w:trHeight w:val="809"/>
        </w:trPr>
        <w:tc>
          <w:tcPr>
            <w:tcW w:w="2155" w:type="dxa"/>
            <w:vAlign w:val="center"/>
          </w:tcPr>
          <w:p w:rsidR="002F1B45" w:rsidRPr="00D02673" w:rsidRDefault="002F1B45" w:rsidP="002F1B45">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2F1B45" w:rsidRPr="00D02673" w:rsidRDefault="002F1B45" w:rsidP="002F1B45">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2F1B45" w:rsidRPr="00D02673" w:rsidRDefault="002F1B45" w:rsidP="002F1B45">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tcPr>
          <w:p w:rsidR="002F1B45" w:rsidRPr="00D02673" w:rsidRDefault="002F1B45" w:rsidP="002F1B45">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1843" w:type="dxa"/>
            <w:vAlign w:val="center"/>
          </w:tcPr>
          <w:p w:rsidR="002F1B45" w:rsidRDefault="002F1B45" w:rsidP="002F1B45">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2F1B45" w:rsidRPr="00D02673" w:rsidRDefault="002F1B45" w:rsidP="002F1B45">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3289" w:type="dxa"/>
            <w:vAlign w:val="center"/>
          </w:tcPr>
          <w:p w:rsidR="002F1B45" w:rsidRPr="00D02673" w:rsidRDefault="002F1B45" w:rsidP="002F1B45">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c>
          <w:tcPr>
            <w:tcW w:w="1389" w:type="dxa"/>
            <w:gridSpan w:val="2"/>
          </w:tcPr>
          <w:p w:rsidR="002F1B45" w:rsidRPr="00D02673" w:rsidRDefault="002F1B45" w:rsidP="002F1B45">
            <w:pPr>
              <w:ind w:firstLine="13"/>
              <w:jc w:val="center"/>
              <w:rPr>
                <w:rFonts w:ascii="Times New Roman" w:hAnsi="Times New Roman"/>
                <w:b/>
                <w:sz w:val="24"/>
                <w:szCs w:val="24"/>
              </w:rPr>
            </w:pPr>
            <w:r>
              <w:rPr>
                <w:rFonts w:ascii="Times New Roman" w:hAnsi="Times New Roman"/>
                <w:b/>
                <w:sz w:val="24"/>
                <w:szCs w:val="24"/>
              </w:rPr>
              <w:t>Punctaj, autoevaluare</w:t>
            </w:r>
          </w:p>
        </w:tc>
      </w:tr>
      <w:tr w:rsidR="002F1B45" w:rsidRPr="00CC2BC9" w:rsidTr="004A3BFE">
        <w:trPr>
          <w:trHeight w:val="381"/>
        </w:trPr>
        <w:tc>
          <w:tcPr>
            <w:tcW w:w="2155" w:type="dxa"/>
            <w:vMerge w:val="restart"/>
          </w:tcPr>
          <w:p w:rsidR="002F1B45" w:rsidRPr="00CC2BC9" w:rsidRDefault="002F1B45" w:rsidP="002F1B45">
            <w:pPr>
              <w:ind w:firstLine="13"/>
              <w:rPr>
                <w:rFonts w:ascii="Times New Roman" w:hAnsi="Times New Roman"/>
                <w:b/>
                <w:sz w:val="24"/>
                <w:szCs w:val="24"/>
              </w:rPr>
            </w:pPr>
            <w:r w:rsidRPr="00CC2BC9">
              <w:rPr>
                <w:rFonts w:ascii="Times New Roman" w:hAnsi="Times New Roman"/>
                <w:b/>
                <w:sz w:val="24"/>
                <w:szCs w:val="24"/>
              </w:rPr>
              <w:t>5.1.Realizarea unui complex de manifestări cultural-artistice cu prilejul sărbătorilor naționale, tradiționale, religioase și internaționale orientate spre realizarea aspirațiilor și intereselor spirituale ale locuitorilor din sector.</w:t>
            </w:r>
          </w:p>
        </w:tc>
        <w:tc>
          <w:tcPr>
            <w:tcW w:w="2268" w:type="dxa"/>
            <w:vAlign w:val="center"/>
          </w:tcPr>
          <w:p w:rsidR="002F1B45" w:rsidRPr="00CC2BC9" w:rsidRDefault="002F1B45" w:rsidP="002F1B45">
            <w:pPr>
              <w:ind w:firstLine="13"/>
              <w:jc w:val="both"/>
              <w:rPr>
                <w:rFonts w:ascii="Times New Roman" w:eastAsia="Calibri" w:hAnsi="Times New Roman"/>
                <w:sz w:val="24"/>
                <w:szCs w:val="24"/>
              </w:rPr>
            </w:pPr>
            <w:r w:rsidRPr="00CC2BC9">
              <w:rPr>
                <w:rFonts w:ascii="Times New Roman" w:eastAsia="Calibri" w:hAnsi="Times New Roman"/>
                <w:sz w:val="24"/>
                <w:szCs w:val="24"/>
              </w:rPr>
              <w:t>5.1.1.Organizarea și desfășurarea manifestărilor cultural-artistice cu caracter de masă.</w:t>
            </w:r>
          </w:p>
          <w:p w:rsidR="002F1B45" w:rsidRPr="00CC2BC9" w:rsidRDefault="002F1B45" w:rsidP="002F1B45">
            <w:pPr>
              <w:ind w:firstLine="13"/>
              <w:rPr>
                <w:rFonts w:ascii="Times New Roman" w:eastAsia="Calibri" w:hAnsi="Times New Roman"/>
                <w:sz w:val="24"/>
                <w:szCs w:val="24"/>
              </w:rPr>
            </w:pPr>
          </w:p>
        </w:tc>
        <w:tc>
          <w:tcPr>
            <w:tcW w:w="2523" w:type="dxa"/>
          </w:tcPr>
          <w:p w:rsidR="002F1B45" w:rsidRPr="00CC2BC9" w:rsidRDefault="002F1B45" w:rsidP="002F1B45">
            <w:pPr>
              <w:ind w:firstLine="13"/>
              <w:rPr>
                <w:rFonts w:ascii="Times New Roman" w:eastAsia="Calibri" w:hAnsi="Times New Roman"/>
                <w:sz w:val="24"/>
                <w:szCs w:val="24"/>
              </w:rPr>
            </w:pPr>
            <w:r w:rsidRPr="00CC2BC9">
              <w:rPr>
                <w:rFonts w:ascii="Times New Roman" w:eastAsia="Calibri" w:hAnsi="Times New Roman"/>
                <w:sz w:val="24"/>
                <w:szCs w:val="24"/>
              </w:rPr>
              <w:t>24 de acțiuni cultural-artistice organizate și desfășurate.</w:t>
            </w:r>
          </w:p>
          <w:p w:rsidR="002F1B45" w:rsidRPr="00CC2BC9" w:rsidRDefault="002F1B45" w:rsidP="002F1B45">
            <w:pPr>
              <w:ind w:firstLine="13"/>
              <w:rPr>
                <w:rFonts w:ascii="Times New Roman" w:eastAsia="Calibri" w:hAnsi="Times New Roman"/>
                <w:sz w:val="24"/>
                <w:szCs w:val="24"/>
              </w:rPr>
            </w:pPr>
            <w:r w:rsidRPr="00CC2BC9">
              <w:rPr>
                <w:rFonts w:ascii="Times New Roman" w:eastAsia="Calibri" w:hAnsi="Times New Roman"/>
                <w:sz w:val="24"/>
                <w:szCs w:val="24"/>
              </w:rPr>
              <w:t>Creșterea numărului de participanți, spectatori (ca 18500 persoane).</w:t>
            </w:r>
          </w:p>
        </w:tc>
        <w:tc>
          <w:tcPr>
            <w:tcW w:w="1701" w:type="dxa"/>
          </w:tcPr>
          <w:p w:rsidR="002F1B45" w:rsidRPr="00CC2BC9" w:rsidRDefault="002F1B45" w:rsidP="002F1B45">
            <w:pPr>
              <w:ind w:firstLine="13"/>
              <w:jc w:val="center"/>
              <w:rPr>
                <w:rFonts w:ascii="Times New Roman" w:hAnsi="Times New Roman"/>
                <w:sz w:val="24"/>
                <w:szCs w:val="24"/>
              </w:rPr>
            </w:pPr>
            <w:r w:rsidRPr="00CC2BC9">
              <w:rPr>
                <w:rFonts w:ascii="Times New Roman" w:hAnsi="Times New Roman"/>
                <w:sz w:val="24"/>
                <w:szCs w:val="24"/>
              </w:rPr>
              <w:t>15.07.2016</w:t>
            </w:r>
          </w:p>
          <w:p w:rsidR="002F1B45" w:rsidRPr="00CC2BC9" w:rsidRDefault="002F1B45" w:rsidP="002F1B45">
            <w:pPr>
              <w:ind w:firstLine="13"/>
              <w:jc w:val="center"/>
              <w:rPr>
                <w:rFonts w:ascii="Times New Roman" w:hAnsi="Times New Roman"/>
                <w:sz w:val="24"/>
                <w:szCs w:val="24"/>
              </w:rPr>
            </w:pPr>
          </w:p>
          <w:p w:rsidR="002F1B45" w:rsidRPr="00CC2BC9" w:rsidRDefault="002F1B45" w:rsidP="002F1B45">
            <w:pPr>
              <w:ind w:firstLine="13"/>
              <w:jc w:val="center"/>
              <w:rPr>
                <w:rFonts w:ascii="Times New Roman" w:hAnsi="Times New Roman"/>
                <w:sz w:val="24"/>
                <w:szCs w:val="24"/>
              </w:rPr>
            </w:pPr>
            <w:r w:rsidRPr="00CC2BC9">
              <w:rPr>
                <w:rFonts w:ascii="Times New Roman" w:hAnsi="Times New Roman"/>
                <w:sz w:val="24"/>
                <w:szCs w:val="24"/>
              </w:rPr>
              <w:t>31.12.2016</w:t>
            </w:r>
          </w:p>
        </w:tc>
        <w:tc>
          <w:tcPr>
            <w:tcW w:w="1843" w:type="dxa"/>
          </w:tcPr>
          <w:p w:rsidR="002F1B45" w:rsidRPr="00CC2BC9" w:rsidRDefault="002F1B45" w:rsidP="002F1B45">
            <w:pPr>
              <w:ind w:firstLine="13"/>
              <w:jc w:val="center"/>
              <w:rPr>
                <w:rFonts w:ascii="Times New Roman" w:hAnsi="Times New Roman"/>
                <w:sz w:val="24"/>
                <w:szCs w:val="24"/>
              </w:rPr>
            </w:pPr>
            <w:r w:rsidRPr="00CC2BC9">
              <w:rPr>
                <w:rFonts w:ascii="Times New Roman" w:hAnsi="Times New Roman"/>
                <w:sz w:val="24"/>
                <w:szCs w:val="24"/>
              </w:rPr>
              <w:t>Vicepretor interimar (R.Andrieș)</w:t>
            </w:r>
          </w:p>
          <w:p w:rsidR="002F1B45" w:rsidRPr="00CC2BC9" w:rsidRDefault="002F1B45" w:rsidP="002F1B45">
            <w:pPr>
              <w:ind w:firstLine="13"/>
              <w:jc w:val="center"/>
              <w:rPr>
                <w:rFonts w:ascii="Times New Roman" w:hAnsi="Times New Roman"/>
                <w:sz w:val="24"/>
                <w:szCs w:val="24"/>
              </w:rPr>
            </w:pPr>
          </w:p>
          <w:p w:rsidR="002F1B45" w:rsidRPr="00CC2BC9" w:rsidRDefault="002F1B45" w:rsidP="002F1B45">
            <w:pPr>
              <w:ind w:firstLine="13"/>
              <w:jc w:val="center"/>
              <w:rPr>
                <w:rFonts w:ascii="Times New Roman" w:hAnsi="Times New Roman"/>
                <w:sz w:val="24"/>
                <w:szCs w:val="24"/>
              </w:rPr>
            </w:pPr>
            <w:r w:rsidRPr="00CC2BC9">
              <w:rPr>
                <w:rFonts w:ascii="Times New Roman" w:hAnsi="Times New Roman"/>
                <w:sz w:val="24"/>
                <w:szCs w:val="24"/>
              </w:rPr>
              <w:t>Secţia cultură, tineret şi sport (T.Petrachi)</w:t>
            </w:r>
          </w:p>
        </w:tc>
        <w:tc>
          <w:tcPr>
            <w:tcW w:w="3289" w:type="dxa"/>
          </w:tcPr>
          <w:p w:rsidR="002F1B45" w:rsidRPr="00F20C76" w:rsidRDefault="002F1B45" w:rsidP="002F1B45">
            <w:pPr>
              <w:ind w:firstLine="13"/>
              <w:jc w:val="center"/>
              <w:rPr>
                <w:rFonts w:ascii="Times New Roman" w:hAnsi="Times New Roman"/>
                <w:sz w:val="24"/>
                <w:szCs w:val="24"/>
              </w:rPr>
            </w:pPr>
            <w:r w:rsidRPr="00F20C76">
              <w:rPr>
                <w:rFonts w:ascii="Times New Roman" w:hAnsi="Times New Roman"/>
                <w:b/>
                <w:sz w:val="24"/>
                <w:szCs w:val="24"/>
              </w:rPr>
              <w:t>Realizat</w:t>
            </w:r>
          </w:p>
          <w:p w:rsidR="002F1B45" w:rsidRPr="00CC2BC9" w:rsidRDefault="002F1B45" w:rsidP="002F1B45">
            <w:pPr>
              <w:ind w:firstLine="13"/>
              <w:jc w:val="both"/>
              <w:rPr>
                <w:rFonts w:ascii="Times New Roman" w:hAnsi="Times New Roman"/>
                <w:sz w:val="24"/>
                <w:szCs w:val="24"/>
              </w:rPr>
            </w:pPr>
            <w:r w:rsidRPr="00F20C76">
              <w:rPr>
                <w:rFonts w:ascii="Times New Roman" w:hAnsi="Times New Roman"/>
                <w:sz w:val="24"/>
                <w:szCs w:val="24"/>
              </w:rPr>
              <w:t>Pe perioada de raport au fost planificate 14 acțiuni culturale și de agrement, care au fost realizate integral, conform Planului aprobat pe perioada de referință de către conducătorul entității publice.</w:t>
            </w:r>
          </w:p>
        </w:tc>
        <w:tc>
          <w:tcPr>
            <w:tcW w:w="1389" w:type="dxa"/>
            <w:gridSpan w:val="2"/>
          </w:tcPr>
          <w:p w:rsidR="002F1B45" w:rsidRPr="00CC2BC9"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Tr="002F1B45">
        <w:trPr>
          <w:trHeight w:val="560"/>
        </w:trPr>
        <w:tc>
          <w:tcPr>
            <w:tcW w:w="2155" w:type="dxa"/>
            <w:vMerge/>
          </w:tcPr>
          <w:p w:rsidR="002F1B45" w:rsidRPr="00182424" w:rsidRDefault="002F1B45" w:rsidP="002F1B45">
            <w:pPr>
              <w:ind w:firstLine="13"/>
              <w:rPr>
                <w:rFonts w:ascii="Times New Roman" w:hAnsi="Times New Roman"/>
                <w:color w:val="FF0000"/>
                <w:sz w:val="24"/>
                <w:szCs w:val="24"/>
              </w:rPr>
            </w:pPr>
          </w:p>
        </w:tc>
        <w:tc>
          <w:tcPr>
            <w:tcW w:w="2268" w:type="dxa"/>
            <w:vAlign w:val="center"/>
          </w:tcPr>
          <w:p w:rsidR="002F1B45" w:rsidRPr="00D07CEF" w:rsidRDefault="002F1B45" w:rsidP="002F1B45">
            <w:pPr>
              <w:ind w:firstLine="13"/>
              <w:jc w:val="both"/>
              <w:rPr>
                <w:rFonts w:ascii="Times New Roman" w:eastAsia="Calibri" w:hAnsi="Times New Roman"/>
                <w:sz w:val="24"/>
                <w:szCs w:val="24"/>
              </w:rPr>
            </w:pPr>
            <w:r w:rsidRPr="00D07CEF">
              <w:rPr>
                <w:rFonts w:ascii="Times New Roman" w:eastAsia="Calibri" w:hAnsi="Times New Roman"/>
                <w:sz w:val="24"/>
                <w:szCs w:val="24"/>
              </w:rPr>
              <w:t>5.1.2.Selectarea celor mai buni soliști și colective artistice din sector.</w:t>
            </w:r>
          </w:p>
          <w:p w:rsidR="002F1B45" w:rsidRPr="00D07CEF"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Pr="00D07CEF" w:rsidRDefault="002F1B45" w:rsidP="002F1B45">
            <w:pPr>
              <w:ind w:firstLine="13"/>
              <w:jc w:val="both"/>
              <w:rPr>
                <w:rFonts w:ascii="Times New Roman" w:eastAsia="Calibri" w:hAnsi="Times New Roman"/>
                <w:sz w:val="24"/>
                <w:szCs w:val="24"/>
              </w:rPr>
            </w:pPr>
          </w:p>
        </w:tc>
        <w:tc>
          <w:tcPr>
            <w:tcW w:w="2523" w:type="dxa"/>
          </w:tcPr>
          <w:p w:rsidR="002F1B45" w:rsidRPr="00D07CEF" w:rsidRDefault="002F1B45" w:rsidP="002F1B45">
            <w:pPr>
              <w:ind w:firstLine="13"/>
              <w:rPr>
                <w:rFonts w:ascii="Times New Roman" w:eastAsia="Calibri" w:hAnsi="Times New Roman"/>
                <w:sz w:val="24"/>
                <w:szCs w:val="24"/>
              </w:rPr>
            </w:pPr>
            <w:r w:rsidRPr="00D07CEF">
              <w:rPr>
                <w:rFonts w:ascii="Times New Roman" w:eastAsia="Calibri" w:hAnsi="Times New Roman"/>
                <w:sz w:val="24"/>
                <w:szCs w:val="24"/>
              </w:rPr>
              <w:t xml:space="preserve">Motivarea unui număr mai mare de tineri (soliști, colective artistice) pentru participare în programe culturale (cca 800 de tineri). </w:t>
            </w:r>
          </w:p>
        </w:tc>
        <w:tc>
          <w:tcPr>
            <w:tcW w:w="1701" w:type="dxa"/>
          </w:tcPr>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15.07.2016</w:t>
            </w:r>
          </w:p>
          <w:p w:rsidR="002F1B45" w:rsidRPr="00D07CEF" w:rsidRDefault="002F1B45" w:rsidP="002F1B45">
            <w:pPr>
              <w:ind w:firstLine="13"/>
              <w:jc w:val="center"/>
              <w:rPr>
                <w:rFonts w:ascii="Times New Roman" w:hAnsi="Times New Roman"/>
                <w:sz w:val="24"/>
                <w:szCs w:val="24"/>
              </w:rPr>
            </w:pPr>
          </w:p>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31.12.2016</w:t>
            </w:r>
          </w:p>
        </w:tc>
        <w:tc>
          <w:tcPr>
            <w:tcW w:w="1843" w:type="dxa"/>
          </w:tcPr>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Vicepretor interimar (R.Andrieș)</w:t>
            </w:r>
          </w:p>
          <w:p w:rsidR="002F1B45" w:rsidRPr="00D07CEF" w:rsidRDefault="002F1B45" w:rsidP="002F1B45">
            <w:pPr>
              <w:ind w:firstLine="13"/>
              <w:jc w:val="center"/>
              <w:rPr>
                <w:rFonts w:ascii="Times New Roman" w:hAnsi="Times New Roman"/>
                <w:sz w:val="24"/>
                <w:szCs w:val="24"/>
              </w:rPr>
            </w:pPr>
          </w:p>
          <w:p w:rsidR="002F1B45" w:rsidRPr="00182424" w:rsidRDefault="002F1B45" w:rsidP="002F1B45">
            <w:pPr>
              <w:ind w:firstLine="13"/>
              <w:jc w:val="center"/>
              <w:rPr>
                <w:rFonts w:ascii="Times New Roman" w:hAnsi="Times New Roman"/>
                <w:color w:val="FF0000"/>
                <w:sz w:val="24"/>
                <w:szCs w:val="24"/>
              </w:rPr>
            </w:pPr>
            <w:r w:rsidRPr="00D07CEF">
              <w:rPr>
                <w:rFonts w:ascii="Times New Roman" w:hAnsi="Times New Roman"/>
                <w:sz w:val="24"/>
                <w:szCs w:val="24"/>
              </w:rPr>
              <w:t>Secţia cultură, tineret şi sport (T.Petrachi)</w:t>
            </w:r>
          </w:p>
        </w:tc>
        <w:tc>
          <w:tcPr>
            <w:tcW w:w="3289" w:type="dxa"/>
          </w:tcPr>
          <w:p w:rsidR="002F1B45" w:rsidRPr="00F20C76" w:rsidRDefault="002F1B45" w:rsidP="002F1B45">
            <w:pPr>
              <w:ind w:firstLine="13"/>
              <w:jc w:val="center"/>
              <w:rPr>
                <w:rFonts w:ascii="Times New Roman" w:hAnsi="Times New Roman"/>
                <w:sz w:val="24"/>
                <w:szCs w:val="24"/>
              </w:rPr>
            </w:pPr>
            <w:r w:rsidRPr="00F20C76">
              <w:rPr>
                <w:rFonts w:ascii="Times New Roman" w:hAnsi="Times New Roman"/>
                <w:b/>
                <w:sz w:val="24"/>
                <w:szCs w:val="24"/>
              </w:rPr>
              <w:t>Realizat</w:t>
            </w:r>
          </w:p>
          <w:p w:rsidR="002F1B45" w:rsidRDefault="002F1B45" w:rsidP="002F1B45">
            <w:pPr>
              <w:ind w:firstLine="13"/>
              <w:jc w:val="both"/>
              <w:rPr>
                <w:rFonts w:ascii="Times New Roman" w:eastAsia="Calibri" w:hAnsi="Times New Roman"/>
                <w:sz w:val="24"/>
                <w:szCs w:val="24"/>
              </w:rPr>
            </w:pPr>
            <w:r w:rsidRPr="00F20C76">
              <w:rPr>
                <w:rFonts w:ascii="Times New Roman" w:hAnsi="Times New Roman"/>
                <w:sz w:val="24"/>
                <w:szCs w:val="24"/>
              </w:rPr>
              <w:t>În semestrul I al anului 2016 tinerii</w:t>
            </w:r>
            <w:r w:rsidRPr="00D07CEF">
              <w:rPr>
                <w:rFonts w:ascii="Times New Roman" w:eastAsia="Calibri" w:hAnsi="Times New Roman"/>
                <w:sz w:val="24"/>
                <w:szCs w:val="24"/>
              </w:rPr>
              <w:t>(soliști, colective artistice)</w:t>
            </w:r>
            <w:r>
              <w:rPr>
                <w:rFonts w:ascii="Times New Roman" w:eastAsia="Calibri" w:hAnsi="Times New Roman"/>
                <w:sz w:val="24"/>
                <w:szCs w:val="24"/>
              </w:rPr>
              <w:t xml:space="preserve"> au fost motivați pentru participare în programele culturale, în conlucrae cu DETS sectorul Rîșcani, CAE ”Curcubeul”, numărul acestora a crescut, în</w:t>
            </w:r>
          </w:p>
          <w:p w:rsidR="002F1B45" w:rsidRDefault="002F1B45" w:rsidP="002F1B45">
            <w:pPr>
              <w:ind w:firstLine="13"/>
              <w:jc w:val="both"/>
              <w:rPr>
                <w:rFonts w:ascii="Times New Roman" w:eastAsia="Calibri" w:hAnsi="Times New Roman"/>
                <w:sz w:val="24"/>
                <w:szCs w:val="24"/>
              </w:rPr>
            </w:pPr>
          </w:p>
          <w:p w:rsidR="002F1B45" w:rsidRPr="00182424" w:rsidRDefault="002F1B45" w:rsidP="002F1B45">
            <w:pPr>
              <w:ind w:firstLine="13"/>
              <w:jc w:val="both"/>
              <w:rPr>
                <w:rFonts w:ascii="Times New Roman" w:hAnsi="Times New Roman"/>
                <w:color w:val="FF0000"/>
                <w:sz w:val="24"/>
                <w:szCs w:val="24"/>
              </w:rPr>
            </w:pPr>
            <w:r>
              <w:rPr>
                <w:rFonts w:ascii="Times New Roman" w:eastAsia="Calibri" w:hAnsi="Times New Roman"/>
                <w:sz w:val="24"/>
                <w:szCs w:val="24"/>
              </w:rPr>
              <w:t>comparație cu anul 2015 (de la 300 la 400 de participanți).</w:t>
            </w:r>
          </w:p>
        </w:tc>
        <w:tc>
          <w:tcPr>
            <w:tcW w:w="1389" w:type="dxa"/>
            <w:gridSpan w:val="2"/>
          </w:tcPr>
          <w:p w:rsidR="002F1B45" w:rsidRPr="00D07CEF"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Tr="006348AD">
        <w:trPr>
          <w:trHeight w:val="2860"/>
        </w:trPr>
        <w:tc>
          <w:tcPr>
            <w:tcW w:w="2155" w:type="dxa"/>
            <w:vMerge/>
          </w:tcPr>
          <w:p w:rsidR="002F1B45" w:rsidRPr="00182424" w:rsidRDefault="002F1B45" w:rsidP="002F1B45">
            <w:pPr>
              <w:ind w:firstLine="13"/>
              <w:rPr>
                <w:rFonts w:ascii="Times New Roman" w:hAnsi="Times New Roman"/>
                <w:color w:val="FF0000"/>
                <w:sz w:val="24"/>
                <w:szCs w:val="24"/>
              </w:rPr>
            </w:pPr>
          </w:p>
        </w:tc>
        <w:tc>
          <w:tcPr>
            <w:tcW w:w="2268" w:type="dxa"/>
            <w:vAlign w:val="center"/>
          </w:tcPr>
          <w:p w:rsidR="002F1B45" w:rsidRPr="00D07CEF"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5.1.3.Colaborarea cu asociațiile de creație din sector, municipiu în vederea realizării manifestărilor cultural-artistice.</w:t>
            </w:r>
          </w:p>
        </w:tc>
        <w:tc>
          <w:tcPr>
            <w:tcW w:w="2523" w:type="dxa"/>
          </w:tcPr>
          <w:p w:rsidR="002F1B45" w:rsidRPr="00D07CEF" w:rsidRDefault="002F1B45" w:rsidP="002F1B45">
            <w:pPr>
              <w:ind w:firstLine="13"/>
              <w:rPr>
                <w:rFonts w:ascii="Times New Roman" w:eastAsia="Calibri" w:hAnsi="Times New Roman"/>
                <w:sz w:val="24"/>
                <w:szCs w:val="24"/>
              </w:rPr>
            </w:pPr>
            <w:r>
              <w:rPr>
                <w:rFonts w:ascii="Times New Roman" w:eastAsia="Calibri" w:hAnsi="Times New Roman"/>
                <w:sz w:val="24"/>
                <w:szCs w:val="24"/>
              </w:rPr>
              <w:t>3 acțiuni cultural-artistice realizate în colaborare cu uniunile de creație.</w:t>
            </w:r>
          </w:p>
        </w:tc>
        <w:tc>
          <w:tcPr>
            <w:tcW w:w="1701" w:type="dxa"/>
          </w:tcPr>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15.07.2016</w:t>
            </w:r>
          </w:p>
          <w:p w:rsidR="002F1B45" w:rsidRPr="00D07CEF" w:rsidRDefault="002F1B45" w:rsidP="002F1B45">
            <w:pPr>
              <w:ind w:firstLine="13"/>
              <w:jc w:val="center"/>
              <w:rPr>
                <w:rFonts w:ascii="Times New Roman" w:hAnsi="Times New Roman"/>
                <w:sz w:val="24"/>
                <w:szCs w:val="24"/>
              </w:rPr>
            </w:pPr>
          </w:p>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31.12.2016</w:t>
            </w:r>
          </w:p>
        </w:tc>
        <w:tc>
          <w:tcPr>
            <w:tcW w:w="1843" w:type="dxa"/>
          </w:tcPr>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Vicepretor interimar (R.Andrieș)</w:t>
            </w:r>
          </w:p>
          <w:p w:rsidR="002F1B45" w:rsidRPr="00D07CEF"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sidRPr="00D07CEF">
              <w:rPr>
                <w:rFonts w:ascii="Times New Roman" w:hAnsi="Times New Roman"/>
                <w:sz w:val="24"/>
                <w:szCs w:val="24"/>
              </w:rPr>
              <w:t>Secţia cultură, tineret şi sport (T.Petrachi)</w:t>
            </w:r>
          </w:p>
        </w:tc>
        <w:tc>
          <w:tcPr>
            <w:tcW w:w="3289" w:type="dxa"/>
          </w:tcPr>
          <w:p w:rsidR="002F1B45" w:rsidRPr="00F20C76" w:rsidRDefault="002F1B45" w:rsidP="002F1B45">
            <w:pPr>
              <w:ind w:firstLine="13"/>
              <w:jc w:val="center"/>
              <w:rPr>
                <w:rFonts w:ascii="Times New Roman" w:hAnsi="Times New Roman"/>
                <w:sz w:val="24"/>
                <w:szCs w:val="24"/>
              </w:rPr>
            </w:pPr>
            <w:r w:rsidRPr="00F20C76">
              <w:rPr>
                <w:rFonts w:ascii="Times New Roman" w:hAnsi="Times New Roman"/>
                <w:b/>
                <w:sz w:val="24"/>
                <w:szCs w:val="24"/>
              </w:rPr>
              <w:t>Realizat</w:t>
            </w:r>
          </w:p>
          <w:p w:rsidR="002F1B45" w:rsidRPr="00D07CEF" w:rsidRDefault="002F1B45" w:rsidP="002F1B45">
            <w:pPr>
              <w:ind w:firstLine="13"/>
              <w:jc w:val="both"/>
              <w:rPr>
                <w:rFonts w:ascii="Times New Roman" w:hAnsi="Times New Roman"/>
                <w:sz w:val="24"/>
                <w:szCs w:val="24"/>
              </w:rPr>
            </w:pPr>
            <w:r>
              <w:rPr>
                <w:rFonts w:ascii="Times New Roman" w:hAnsi="Times New Roman"/>
                <w:sz w:val="24"/>
                <w:szCs w:val="24"/>
              </w:rPr>
              <w:t>Pe perioada de referință s-au organizat 2 acțiuni în colaborare cu uniunile de creație: concursul literar în memoria actorului Valeriu Cupcea (11.03.2016), concursul cîntecului patriotic ”Credință, Speranță, Iubire” (05.04.2016).</w:t>
            </w:r>
          </w:p>
        </w:tc>
        <w:tc>
          <w:tcPr>
            <w:tcW w:w="1389" w:type="dxa"/>
            <w:gridSpan w:val="2"/>
          </w:tcPr>
          <w:p w:rsidR="002F1B45" w:rsidRPr="00D07CEF"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Tr="004A3BFE">
        <w:trPr>
          <w:trHeight w:val="1693"/>
        </w:trPr>
        <w:tc>
          <w:tcPr>
            <w:tcW w:w="2155" w:type="dxa"/>
            <w:vMerge w:val="restart"/>
          </w:tcPr>
          <w:p w:rsidR="002F1B45" w:rsidRPr="00182424" w:rsidRDefault="002F1B45" w:rsidP="002F1B45">
            <w:pPr>
              <w:ind w:firstLine="13"/>
              <w:rPr>
                <w:rFonts w:ascii="Times New Roman" w:hAnsi="Times New Roman"/>
                <w:b/>
                <w:color w:val="FF0000"/>
                <w:sz w:val="24"/>
                <w:szCs w:val="24"/>
              </w:rPr>
            </w:pPr>
            <w:r>
              <w:rPr>
                <w:rFonts w:ascii="Times New Roman" w:hAnsi="Times New Roman"/>
                <w:b/>
                <w:sz w:val="24"/>
                <w:szCs w:val="24"/>
              </w:rPr>
              <w:t>5.2. Descoperirea, p</w:t>
            </w:r>
            <w:r w:rsidRPr="00AD6650">
              <w:rPr>
                <w:rFonts w:ascii="Times New Roman" w:hAnsi="Times New Roman"/>
                <w:b/>
                <w:sz w:val="24"/>
                <w:szCs w:val="24"/>
              </w:rPr>
              <w:t xml:space="preserve">romovarea și valorificarea potențialului creativ al </w:t>
            </w:r>
            <w:r>
              <w:rPr>
                <w:rFonts w:ascii="Times New Roman" w:hAnsi="Times New Roman"/>
                <w:b/>
                <w:sz w:val="24"/>
                <w:szCs w:val="24"/>
              </w:rPr>
              <w:t xml:space="preserve">copiilor și </w:t>
            </w:r>
            <w:r w:rsidRPr="00AD6650">
              <w:rPr>
                <w:rFonts w:ascii="Times New Roman" w:hAnsi="Times New Roman"/>
                <w:b/>
                <w:sz w:val="24"/>
                <w:szCs w:val="24"/>
              </w:rPr>
              <w:t>tinerilor.</w:t>
            </w:r>
          </w:p>
        </w:tc>
        <w:tc>
          <w:tcPr>
            <w:tcW w:w="2268" w:type="dxa"/>
            <w:vAlign w:val="center"/>
          </w:tcPr>
          <w:p w:rsidR="002F1B45" w:rsidRDefault="002F1B45" w:rsidP="002F1B45">
            <w:pPr>
              <w:jc w:val="both"/>
              <w:rPr>
                <w:rFonts w:ascii="Times New Roman" w:hAnsi="Times New Roman"/>
                <w:sz w:val="24"/>
                <w:szCs w:val="24"/>
              </w:rPr>
            </w:pPr>
            <w:r>
              <w:rPr>
                <w:rFonts w:ascii="Times New Roman" w:hAnsi="Times New Roman"/>
                <w:sz w:val="24"/>
                <w:szCs w:val="24"/>
              </w:rPr>
              <w:t>5.2.1.Elaborarea programului de acțiuni, prezentarea proiectelor de dispoziții, devizelor de cheltuieli.</w:t>
            </w:r>
          </w:p>
          <w:p w:rsidR="002F1B45" w:rsidRDefault="002F1B45" w:rsidP="002F1B45">
            <w:pPr>
              <w:jc w:val="both"/>
              <w:rPr>
                <w:rFonts w:ascii="Times New Roman" w:eastAsia="Calibri" w:hAnsi="Times New Roman"/>
                <w:color w:val="FF0000"/>
                <w:sz w:val="24"/>
                <w:szCs w:val="24"/>
              </w:rPr>
            </w:pPr>
          </w:p>
          <w:p w:rsidR="002F1B45" w:rsidRPr="00182424" w:rsidRDefault="002F1B45" w:rsidP="002F1B45">
            <w:pPr>
              <w:jc w:val="both"/>
              <w:rPr>
                <w:rFonts w:ascii="Times New Roman" w:eastAsia="Calibri" w:hAnsi="Times New Roman"/>
                <w:color w:val="FF0000"/>
                <w:sz w:val="24"/>
                <w:szCs w:val="24"/>
              </w:rPr>
            </w:pPr>
          </w:p>
        </w:tc>
        <w:tc>
          <w:tcPr>
            <w:tcW w:w="2523" w:type="dxa"/>
          </w:tcPr>
          <w:p w:rsidR="002F1B45" w:rsidRPr="006256B8" w:rsidRDefault="002F1B45" w:rsidP="002F1B45">
            <w:pPr>
              <w:ind w:firstLine="13"/>
              <w:jc w:val="both"/>
              <w:rPr>
                <w:rFonts w:ascii="Times New Roman" w:eastAsia="Calibri" w:hAnsi="Times New Roman"/>
                <w:sz w:val="24"/>
                <w:szCs w:val="24"/>
              </w:rPr>
            </w:pPr>
            <w:r w:rsidRPr="006256B8">
              <w:rPr>
                <w:rFonts w:ascii="Times New Roman" w:eastAsia="Calibri" w:hAnsi="Times New Roman"/>
                <w:sz w:val="24"/>
                <w:szCs w:val="24"/>
              </w:rPr>
              <w:t>Program de acțiuni întocmit (</w:t>
            </w:r>
            <w:r>
              <w:rPr>
                <w:rFonts w:ascii="Times New Roman" w:eastAsia="Calibri" w:hAnsi="Times New Roman"/>
                <w:sz w:val="24"/>
                <w:szCs w:val="24"/>
              </w:rPr>
              <w:t xml:space="preserve">planificate și realizate </w:t>
            </w:r>
            <w:r w:rsidRPr="006256B8">
              <w:rPr>
                <w:rFonts w:ascii="Times New Roman" w:eastAsia="Calibri" w:hAnsi="Times New Roman"/>
                <w:sz w:val="24"/>
                <w:szCs w:val="24"/>
              </w:rPr>
              <w:t>20 de acțiuni), devize de cheltuieli aprobate.</w:t>
            </w:r>
          </w:p>
          <w:p w:rsidR="002F1B45" w:rsidRPr="006256B8" w:rsidRDefault="002F1B45" w:rsidP="002F1B45">
            <w:pPr>
              <w:ind w:firstLine="13"/>
              <w:jc w:val="both"/>
              <w:rPr>
                <w:rFonts w:ascii="Times New Roman" w:eastAsia="Calibri" w:hAnsi="Times New Roman"/>
                <w:sz w:val="24"/>
                <w:szCs w:val="24"/>
              </w:rPr>
            </w:pPr>
          </w:p>
          <w:p w:rsidR="002F1B45" w:rsidRPr="006256B8" w:rsidRDefault="002F1B45" w:rsidP="002F1B45">
            <w:pPr>
              <w:ind w:firstLine="13"/>
              <w:jc w:val="both"/>
              <w:rPr>
                <w:rFonts w:ascii="Times New Roman" w:eastAsia="Calibri" w:hAnsi="Times New Roman"/>
                <w:sz w:val="24"/>
                <w:szCs w:val="24"/>
              </w:rPr>
            </w:pPr>
          </w:p>
        </w:tc>
        <w:tc>
          <w:tcPr>
            <w:tcW w:w="1701" w:type="dxa"/>
          </w:tcPr>
          <w:p w:rsidR="002F1B45" w:rsidRPr="006256B8" w:rsidRDefault="002F1B45" w:rsidP="002F1B45">
            <w:pPr>
              <w:ind w:firstLine="13"/>
              <w:jc w:val="center"/>
              <w:rPr>
                <w:rFonts w:ascii="Times New Roman" w:hAnsi="Times New Roman"/>
                <w:sz w:val="24"/>
                <w:szCs w:val="24"/>
              </w:rPr>
            </w:pPr>
            <w:r w:rsidRPr="006256B8">
              <w:rPr>
                <w:rFonts w:ascii="Times New Roman" w:hAnsi="Times New Roman"/>
                <w:sz w:val="24"/>
                <w:szCs w:val="24"/>
              </w:rPr>
              <w:t>15.07.2016</w:t>
            </w:r>
          </w:p>
          <w:p w:rsidR="002F1B45" w:rsidRPr="006256B8" w:rsidRDefault="002F1B45" w:rsidP="002F1B45">
            <w:pPr>
              <w:ind w:firstLine="13"/>
              <w:jc w:val="center"/>
              <w:rPr>
                <w:rFonts w:ascii="Times New Roman" w:hAnsi="Times New Roman"/>
                <w:sz w:val="24"/>
                <w:szCs w:val="24"/>
              </w:rPr>
            </w:pPr>
          </w:p>
          <w:p w:rsidR="002F1B45" w:rsidRPr="006256B8" w:rsidRDefault="002F1B45" w:rsidP="002F1B45">
            <w:pPr>
              <w:ind w:firstLine="13"/>
              <w:jc w:val="center"/>
              <w:rPr>
                <w:rFonts w:ascii="Times New Roman" w:hAnsi="Times New Roman"/>
                <w:sz w:val="24"/>
                <w:szCs w:val="24"/>
              </w:rPr>
            </w:pPr>
            <w:r w:rsidRPr="006256B8">
              <w:rPr>
                <w:rFonts w:ascii="Times New Roman" w:hAnsi="Times New Roman"/>
                <w:sz w:val="24"/>
                <w:szCs w:val="24"/>
              </w:rPr>
              <w:t>31.12.2016</w:t>
            </w:r>
          </w:p>
        </w:tc>
        <w:tc>
          <w:tcPr>
            <w:tcW w:w="1843" w:type="dxa"/>
          </w:tcPr>
          <w:p w:rsidR="002F1B45" w:rsidRPr="006256B8" w:rsidRDefault="002F1B45" w:rsidP="002F1B45">
            <w:pPr>
              <w:ind w:firstLine="13"/>
              <w:jc w:val="center"/>
              <w:rPr>
                <w:rFonts w:ascii="Times New Roman" w:hAnsi="Times New Roman"/>
                <w:sz w:val="24"/>
                <w:szCs w:val="24"/>
              </w:rPr>
            </w:pPr>
            <w:r w:rsidRPr="006256B8">
              <w:rPr>
                <w:rFonts w:ascii="Times New Roman" w:hAnsi="Times New Roman"/>
                <w:sz w:val="24"/>
                <w:szCs w:val="24"/>
              </w:rPr>
              <w:t>Vicepretor interimar (R.Andrieș)</w:t>
            </w:r>
          </w:p>
          <w:p w:rsidR="002F1B45" w:rsidRPr="006256B8" w:rsidRDefault="002F1B45" w:rsidP="002F1B45">
            <w:pPr>
              <w:ind w:firstLine="13"/>
              <w:jc w:val="center"/>
              <w:rPr>
                <w:rFonts w:ascii="Times New Roman" w:hAnsi="Times New Roman"/>
                <w:sz w:val="24"/>
                <w:szCs w:val="24"/>
              </w:rPr>
            </w:pPr>
          </w:p>
          <w:p w:rsidR="002F1B45" w:rsidRPr="006256B8" w:rsidRDefault="002F1B45" w:rsidP="002F1B45">
            <w:pPr>
              <w:ind w:firstLine="13"/>
              <w:jc w:val="center"/>
              <w:rPr>
                <w:rFonts w:ascii="Times New Roman" w:hAnsi="Times New Roman"/>
                <w:sz w:val="24"/>
                <w:szCs w:val="24"/>
              </w:rPr>
            </w:pPr>
            <w:r w:rsidRPr="006256B8">
              <w:rPr>
                <w:rFonts w:ascii="Times New Roman" w:hAnsi="Times New Roman"/>
                <w:sz w:val="24"/>
                <w:szCs w:val="24"/>
              </w:rPr>
              <w:t>Secţia cultură, tineret şi sport (T.Petrachi)</w:t>
            </w:r>
          </w:p>
        </w:tc>
        <w:tc>
          <w:tcPr>
            <w:tcW w:w="3289" w:type="dxa"/>
          </w:tcPr>
          <w:p w:rsidR="002F1B45" w:rsidRPr="00F20C76" w:rsidRDefault="002F1B45" w:rsidP="002F1B45">
            <w:pPr>
              <w:ind w:firstLine="13"/>
              <w:jc w:val="center"/>
              <w:rPr>
                <w:rFonts w:ascii="Times New Roman" w:hAnsi="Times New Roman"/>
                <w:sz w:val="24"/>
                <w:szCs w:val="24"/>
              </w:rPr>
            </w:pPr>
            <w:r w:rsidRPr="00F20C76">
              <w:rPr>
                <w:rFonts w:ascii="Times New Roman" w:hAnsi="Times New Roman"/>
                <w:b/>
                <w:sz w:val="24"/>
                <w:szCs w:val="24"/>
              </w:rPr>
              <w:t>Realizat</w:t>
            </w:r>
          </w:p>
          <w:p w:rsidR="002F1B45" w:rsidRPr="006256B8" w:rsidRDefault="002F1B45" w:rsidP="002F1B45">
            <w:pPr>
              <w:ind w:firstLine="13"/>
              <w:jc w:val="both"/>
              <w:rPr>
                <w:rFonts w:ascii="Times New Roman" w:eastAsia="Calibri" w:hAnsi="Times New Roman"/>
                <w:sz w:val="24"/>
                <w:szCs w:val="24"/>
              </w:rPr>
            </w:pPr>
            <w:r w:rsidRPr="006256B8">
              <w:rPr>
                <w:rFonts w:ascii="Times New Roman" w:eastAsia="Calibri" w:hAnsi="Times New Roman"/>
                <w:sz w:val="24"/>
                <w:szCs w:val="24"/>
              </w:rPr>
              <w:t xml:space="preserve">Program de acțiuni întocmit </w:t>
            </w:r>
            <w:r>
              <w:rPr>
                <w:rFonts w:ascii="Times New Roman" w:eastAsia="Calibri" w:hAnsi="Times New Roman"/>
                <w:sz w:val="24"/>
                <w:szCs w:val="24"/>
              </w:rPr>
              <w:t>a fost aprobat în luna ianuarie 2016.</w:t>
            </w:r>
          </w:p>
          <w:p w:rsidR="002F1B45" w:rsidRPr="006256B8" w:rsidRDefault="002F1B45" w:rsidP="002F1B45">
            <w:pPr>
              <w:ind w:firstLine="13"/>
              <w:jc w:val="both"/>
              <w:rPr>
                <w:rFonts w:ascii="Times New Roman" w:eastAsia="Calibri" w:hAnsi="Times New Roman"/>
                <w:sz w:val="24"/>
                <w:szCs w:val="24"/>
              </w:rPr>
            </w:pPr>
          </w:p>
          <w:p w:rsidR="002F1B45" w:rsidRPr="006256B8" w:rsidRDefault="002F1B45" w:rsidP="002F1B45">
            <w:pPr>
              <w:ind w:firstLine="13"/>
              <w:jc w:val="center"/>
              <w:rPr>
                <w:rFonts w:ascii="Times New Roman" w:hAnsi="Times New Roman"/>
                <w:sz w:val="24"/>
                <w:szCs w:val="24"/>
              </w:rPr>
            </w:pPr>
          </w:p>
        </w:tc>
        <w:tc>
          <w:tcPr>
            <w:tcW w:w="1389" w:type="dxa"/>
            <w:gridSpan w:val="2"/>
          </w:tcPr>
          <w:p w:rsidR="002F1B45" w:rsidRPr="006256B8"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Tr="004A3BFE">
        <w:trPr>
          <w:trHeight w:val="3860"/>
        </w:trPr>
        <w:tc>
          <w:tcPr>
            <w:tcW w:w="2155" w:type="dxa"/>
            <w:vMerge/>
          </w:tcPr>
          <w:p w:rsidR="002F1B45" w:rsidRPr="00182424" w:rsidRDefault="002F1B45" w:rsidP="002F1B45">
            <w:pPr>
              <w:ind w:firstLine="13"/>
              <w:rPr>
                <w:rFonts w:ascii="Times New Roman" w:hAnsi="Times New Roman"/>
                <w:color w:val="FF0000"/>
                <w:sz w:val="24"/>
                <w:szCs w:val="24"/>
              </w:rPr>
            </w:pPr>
          </w:p>
        </w:tc>
        <w:tc>
          <w:tcPr>
            <w:tcW w:w="2268" w:type="dxa"/>
            <w:vAlign w:val="center"/>
          </w:tcPr>
          <w:p w:rsidR="002F1B45" w:rsidRPr="0000051D" w:rsidRDefault="002F1B45" w:rsidP="002F1B45">
            <w:pPr>
              <w:rPr>
                <w:rFonts w:ascii="Times New Roman" w:eastAsia="Calibri" w:hAnsi="Times New Roman"/>
                <w:sz w:val="24"/>
                <w:szCs w:val="24"/>
              </w:rPr>
            </w:pPr>
            <w:r w:rsidRPr="0000051D">
              <w:rPr>
                <w:rFonts w:ascii="Times New Roman" w:eastAsia="Calibri" w:hAnsi="Times New Roman"/>
                <w:sz w:val="24"/>
                <w:szCs w:val="24"/>
              </w:rPr>
              <w:t>5.2.2.Organizarea și desfășurarea concursurilor, festivalurilor.</w:t>
            </w: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tc>
        <w:tc>
          <w:tcPr>
            <w:tcW w:w="2523" w:type="dxa"/>
          </w:tcPr>
          <w:p w:rsidR="002F1B45" w:rsidRPr="0000051D" w:rsidRDefault="002F1B45" w:rsidP="002F1B45">
            <w:pPr>
              <w:ind w:firstLine="13"/>
              <w:rPr>
                <w:rFonts w:ascii="Times New Roman" w:eastAsia="Calibri" w:hAnsi="Times New Roman"/>
                <w:sz w:val="24"/>
                <w:szCs w:val="24"/>
              </w:rPr>
            </w:pPr>
            <w:r w:rsidRPr="0000051D">
              <w:rPr>
                <w:rFonts w:ascii="Times New Roman" w:eastAsia="Calibri" w:hAnsi="Times New Roman"/>
                <w:sz w:val="24"/>
                <w:szCs w:val="24"/>
              </w:rPr>
              <w:t>12 concursuri, festivaluri organizate</w:t>
            </w:r>
            <w:r>
              <w:rPr>
                <w:rFonts w:ascii="Times New Roman" w:eastAsia="Calibri" w:hAnsi="Times New Roman"/>
                <w:sz w:val="24"/>
                <w:szCs w:val="24"/>
              </w:rPr>
              <w:t xml:space="preserve"> și desfășurate.</w:t>
            </w:r>
          </w:p>
          <w:p w:rsidR="002F1B45" w:rsidRPr="0000051D" w:rsidRDefault="002F1B45" w:rsidP="002F1B45">
            <w:pPr>
              <w:ind w:firstLine="13"/>
              <w:rPr>
                <w:rFonts w:ascii="Times New Roman" w:eastAsia="Calibri" w:hAnsi="Times New Roman"/>
                <w:sz w:val="24"/>
                <w:szCs w:val="24"/>
              </w:rPr>
            </w:pPr>
            <w:r w:rsidRPr="0000051D">
              <w:rPr>
                <w:rFonts w:ascii="Times New Roman" w:eastAsia="Calibri" w:hAnsi="Times New Roman"/>
                <w:sz w:val="24"/>
                <w:szCs w:val="24"/>
              </w:rPr>
              <w:t>12 regulamente întocmite și repartizate.</w:t>
            </w:r>
          </w:p>
          <w:p w:rsidR="002F1B45" w:rsidRPr="0000051D" w:rsidRDefault="002F1B45" w:rsidP="002F1B45">
            <w:pPr>
              <w:ind w:firstLine="13"/>
              <w:rPr>
                <w:rFonts w:ascii="Times New Roman" w:eastAsia="Calibri" w:hAnsi="Times New Roman"/>
                <w:sz w:val="24"/>
                <w:szCs w:val="24"/>
              </w:rPr>
            </w:pPr>
            <w:r w:rsidRPr="0000051D">
              <w:rPr>
                <w:rFonts w:ascii="Times New Roman" w:eastAsia="Calibri" w:hAnsi="Times New Roman"/>
                <w:sz w:val="24"/>
                <w:szCs w:val="24"/>
              </w:rPr>
              <w:t>Sporirea interesului copiilor și tinerilor pentru participare la concursuri, festivaluri (cca 2400 de participanți)</w:t>
            </w:r>
          </w:p>
        </w:tc>
        <w:tc>
          <w:tcPr>
            <w:tcW w:w="1701" w:type="dxa"/>
          </w:tcPr>
          <w:p w:rsidR="002F1B45" w:rsidRPr="0000051D" w:rsidRDefault="002F1B45" w:rsidP="002F1B45">
            <w:pPr>
              <w:ind w:firstLine="13"/>
              <w:jc w:val="center"/>
              <w:rPr>
                <w:rFonts w:ascii="Times New Roman" w:hAnsi="Times New Roman"/>
                <w:sz w:val="24"/>
                <w:szCs w:val="24"/>
              </w:rPr>
            </w:pPr>
            <w:r w:rsidRPr="0000051D">
              <w:rPr>
                <w:rFonts w:ascii="Times New Roman" w:hAnsi="Times New Roman"/>
                <w:sz w:val="24"/>
                <w:szCs w:val="24"/>
              </w:rPr>
              <w:t>15.07.2016</w:t>
            </w:r>
          </w:p>
          <w:p w:rsidR="002F1B45" w:rsidRPr="0000051D" w:rsidRDefault="002F1B45" w:rsidP="002F1B45">
            <w:pPr>
              <w:ind w:firstLine="13"/>
              <w:jc w:val="center"/>
              <w:rPr>
                <w:rFonts w:ascii="Times New Roman" w:hAnsi="Times New Roman"/>
                <w:sz w:val="24"/>
                <w:szCs w:val="24"/>
              </w:rPr>
            </w:pPr>
          </w:p>
          <w:p w:rsidR="002F1B45" w:rsidRPr="0000051D" w:rsidRDefault="002F1B45" w:rsidP="002F1B45">
            <w:pPr>
              <w:ind w:firstLine="13"/>
              <w:jc w:val="center"/>
              <w:rPr>
                <w:rFonts w:ascii="Times New Roman" w:hAnsi="Times New Roman"/>
                <w:sz w:val="24"/>
                <w:szCs w:val="24"/>
              </w:rPr>
            </w:pPr>
            <w:r w:rsidRPr="0000051D">
              <w:rPr>
                <w:rFonts w:ascii="Times New Roman" w:hAnsi="Times New Roman"/>
                <w:sz w:val="24"/>
                <w:szCs w:val="24"/>
              </w:rPr>
              <w:t>31.12.2016</w:t>
            </w:r>
          </w:p>
        </w:tc>
        <w:tc>
          <w:tcPr>
            <w:tcW w:w="1843" w:type="dxa"/>
          </w:tcPr>
          <w:p w:rsidR="002F1B45" w:rsidRPr="0000051D" w:rsidRDefault="002F1B45" w:rsidP="002F1B45">
            <w:pPr>
              <w:ind w:firstLine="13"/>
              <w:jc w:val="center"/>
              <w:rPr>
                <w:rFonts w:ascii="Times New Roman" w:hAnsi="Times New Roman"/>
                <w:sz w:val="24"/>
                <w:szCs w:val="24"/>
              </w:rPr>
            </w:pPr>
            <w:r w:rsidRPr="0000051D">
              <w:rPr>
                <w:rFonts w:ascii="Times New Roman" w:hAnsi="Times New Roman"/>
                <w:sz w:val="24"/>
                <w:szCs w:val="24"/>
              </w:rPr>
              <w:t>Vicepretor interimar (R.Andrieș)</w:t>
            </w:r>
          </w:p>
          <w:p w:rsidR="002F1B45" w:rsidRPr="0000051D" w:rsidRDefault="002F1B45" w:rsidP="002F1B45">
            <w:pPr>
              <w:ind w:firstLine="13"/>
              <w:jc w:val="center"/>
              <w:rPr>
                <w:rFonts w:ascii="Times New Roman" w:hAnsi="Times New Roman"/>
                <w:sz w:val="24"/>
                <w:szCs w:val="24"/>
              </w:rPr>
            </w:pPr>
          </w:p>
          <w:p w:rsidR="002F1B45" w:rsidRPr="0000051D" w:rsidRDefault="002F1B45" w:rsidP="002F1B45">
            <w:pPr>
              <w:ind w:firstLine="13"/>
              <w:jc w:val="center"/>
              <w:rPr>
                <w:rFonts w:ascii="Times New Roman" w:hAnsi="Times New Roman"/>
                <w:sz w:val="24"/>
                <w:szCs w:val="24"/>
              </w:rPr>
            </w:pPr>
            <w:r w:rsidRPr="0000051D">
              <w:rPr>
                <w:rFonts w:ascii="Times New Roman" w:hAnsi="Times New Roman"/>
                <w:sz w:val="24"/>
                <w:szCs w:val="24"/>
              </w:rPr>
              <w:t>Secţia cultură, tineret şi sport (T.Petrachi)</w:t>
            </w:r>
          </w:p>
        </w:tc>
        <w:tc>
          <w:tcPr>
            <w:tcW w:w="3289" w:type="dxa"/>
          </w:tcPr>
          <w:p w:rsidR="002F1B45" w:rsidRPr="00F20C76" w:rsidRDefault="002F1B45" w:rsidP="002F1B45">
            <w:pPr>
              <w:ind w:firstLine="13"/>
              <w:jc w:val="center"/>
              <w:rPr>
                <w:rFonts w:ascii="Times New Roman" w:hAnsi="Times New Roman"/>
                <w:sz w:val="24"/>
                <w:szCs w:val="24"/>
              </w:rPr>
            </w:pPr>
            <w:r w:rsidRPr="00F20C76">
              <w:rPr>
                <w:rFonts w:ascii="Times New Roman" w:hAnsi="Times New Roman"/>
                <w:b/>
                <w:sz w:val="24"/>
                <w:szCs w:val="24"/>
              </w:rPr>
              <w:t>Realizat</w:t>
            </w:r>
            <w:r>
              <w:rPr>
                <w:rFonts w:ascii="Times New Roman" w:hAnsi="Times New Roman"/>
                <w:b/>
                <w:sz w:val="24"/>
                <w:szCs w:val="24"/>
              </w:rPr>
              <w:t xml:space="preserve"> parțial</w:t>
            </w:r>
          </w:p>
          <w:p w:rsidR="002F1B45" w:rsidRDefault="002F1B45" w:rsidP="002F1B45">
            <w:pPr>
              <w:ind w:firstLine="13"/>
              <w:jc w:val="both"/>
              <w:rPr>
                <w:rFonts w:ascii="Times New Roman" w:hAnsi="Times New Roman"/>
                <w:sz w:val="24"/>
                <w:szCs w:val="24"/>
              </w:rPr>
            </w:pPr>
            <w:r>
              <w:rPr>
                <w:rFonts w:ascii="Times New Roman" w:hAnsi="Times New Roman"/>
                <w:sz w:val="24"/>
                <w:szCs w:val="24"/>
              </w:rPr>
              <w:t>Pe perioada de raport au fost organizate 5 evenimente culturale (concursuri, festivaluri), conform regulamentelor întocmite și aprobate în acest sens.</w:t>
            </w:r>
          </w:p>
          <w:p w:rsidR="002F1B45" w:rsidRPr="0000051D" w:rsidRDefault="002F1B45" w:rsidP="002F1B45">
            <w:pPr>
              <w:ind w:firstLine="13"/>
              <w:jc w:val="both"/>
              <w:rPr>
                <w:rFonts w:ascii="Times New Roman" w:hAnsi="Times New Roman"/>
                <w:sz w:val="24"/>
                <w:szCs w:val="24"/>
              </w:rPr>
            </w:pPr>
            <w:r>
              <w:rPr>
                <w:rFonts w:ascii="Times New Roman" w:hAnsi="Times New Roman"/>
                <w:sz w:val="24"/>
                <w:szCs w:val="24"/>
              </w:rPr>
              <w:t>Festivalul ”La izvorul din Rîșcani” nu a fost organzat din motivul reducerii finanțării pentru organizarea acțiunilor cultural-artistice (riscul dat a fost identificat în planul de acțiuni).</w:t>
            </w:r>
          </w:p>
        </w:tc>
        <w:tc>
          <w:tcPr>
            <w:tcW w:w="1389" w:type="dxa"/>
            <w:gridSpan w:val="2"/>
          </w:tcPr>
          <w:p w:rsidR="002F1B45" w:rsidRPr="0000051D" w:rsidRDefault="002F1B45" w:rsidP="002F1B45">
            <w:pPr>
              <w:ind w:firstLine="13"/>
              <w:jc w:val="center"/>
              <w:rPr>
                <w:rFonts w:ascii="Times New Roman" w:hAnsi="Times New Roman"/>
                <w:sz w:val="24"/>
                <w:szCs w:val="24"/>
              </w:rPr>
            </w:pPr>
            <w:r>
              <w:rPr>
                <w:rFonts w:ascii="Times New Roman" w:hAnsi="Times New Roman"/>
                <w:sz w:val="24"/>
                <w:szCs w:val="24"/>
              </w:rPr>
              <w:t>1</w:t>
            </w:r>
          </w:p>
        </w:tc>
      </w:tr>
      <w:tr w:rsidR="002F1B45" w:rsidTr="004A3BFE">
        <w:trPr>
          <w:trHeight w:val="381"/>
        </w:trPr>
        <w:tc>
          <w:tcPr>
            <w:tcW w:w="2155" w:type="dxa"/>
            <w:vMerge w:val="restart"/>
          </w:tcPr>
          <w:p w:rsidR="002F1B45" w:rsidRPr="00E51966" w:rsidRDefault="002F1B45" w:rsidP="002F1B45">
            <w:pPr>
              <w:ind w:firstLine="13"/>
              <w:rPr>
                <w:rFonts w:ascii="Times New Roman" w:hAnsi="Times New Roman"/>
                <w:b/>
                <w:sz w:val="24"/>
                <w:szCs w:val="24"/>
              </w:rPr>
            </w:pPr>
            <w:r w:rsidRPr="00E51966">
              <w:rPr>
                <w:rFonts w:ascii="Times New Roman" w:hAnsi="Times New Roman"/>
                <w:b/>
                <w:sz w:val="24"/>
                <w:szCs w:val="24"/>
              </w:rPr>
              <w:t xml:space="preserve">5.3.Realizarea unui complex de activități în </w:t>
            </w:r>
            <w:r w:rsidRPr="00E51966">
              <w:rPr>
                <w:rFonts w:ascii="Times New Roman" w:hAnsi="Times New Roman"/>
                <w:b/>
                <w:sz w:val="24"/>
                <w:szCs w:val="24"/>
              </w:rPr>
              <w:lastRenderedPageBreak/>
              <w:t>vederea dezvoltării culturii fizice și sportului, promovării unui mod de viață sănătos.</w:t>
            </w:r>
          </w:p>
        </w:tc>
        <w:tc>
          <w:tcPr>
            <w:tcW w:w="2268" w:type="dxa"/>
          </w:tcPr>
          <w:p w:rsidR="002F1B45" w:rsidRPr="00E51966" w:rsidRDefault="002F1B45" w:rsidP="002F1B45">
            <w:pPr>
              <w:ind w:firstLine="13"/>
              <w:rPr>
                <w:rFonts w:ascii="Times New Roman" w:eastAsia="Calibri" w:hAnsi="Times New Roman"/>
                <w:sz w:val="24"/>
                <w:szCs w:val="24"/>
              </w:rPr>
            </w:pPr>
            <w:r w:rsidRPr="00E51966">
              <w:rPr>
                <w:rFonts w:ascii="Times New Roman" w:eastAsia="Calibri" w:hAnsi="Times New Roman"/>
                <w:sz w:val="24"/>
                <w:szCs w:val="24"/>
              </w:rPr>
              <w:lastRenderedPageBreak/>
              <w:t xml:space="preserve">5.3.1.Organizarea și desfășurarea campionatelor, </w:t>
            </w:r>
            <w:r w:rsidRPr="00E51966">
              <w:rPr>
                <w:rFonts w:ascii="Times New Roman" w:eastAsia="Calibri" w:hAnsi="Times New Roman"/>
                <w:sz w:val="24"/>
                <w:szCs w:val="24"/>
              </w:rPr>
              <w:lastRenderedPageBreak/>
              <w:t>turneelor, acțiunilor sportive.</w:t>
            </w:r>
          </w:p>
        </w:tc>
        <w:tc>
          <w:tcPr>
            <w:tcW w:w="2523" w:type="dxa"/>
          </w:tcPr>
          <w:p w:rsidR="002F1B45" w:rsidRPr="00E51966" w:rsidRDefault="002F1B45" w:rsidP="002F1B45">
            <w:pPr>
              <w:ind w:firstLine="13"/>
              <w:rPr>
                <w:rFonts w:ascii="Times New Roman" w:eastAsia="Calibri" w:hAnsi="Times New Roman"/>
                <w:sz w:val="24"/>
                <w:szCs w:val="24"/>
              </w:rPr>
            </w:pPr>
            <w:r w:rsidRPr="00E51966">
              <w:rPr>
                <w:rFonts w:ascii="Times New Roman" w:eastAsia="Calibri" w:hAnsi="Times New Roman"/>
                <w:sz w:val="24"/>
                <w:szCs w:val="24"/>
              </w:rPr>
              <w:lastRenderedPageBreak/>
              <w:t>13 competiții organizate și desfășurate.</w:t>
            </w:r>
          </w:p>
          <w:p w:rsidR="002F1B45" w:rsidRPr="00E51966" w:rsidRDefault="002F1B45" w:rsidP="002F1B45">
            <w:pPr>
              <w:ind w:firstLine="13"/>
              <w:rPr>
                <w:rFonts w:ascii="Times New Roman" w:eastAsia="Calibri" w:hAnsi="Times New Roman"/>
                <w:sz w:val="24"/>
                <w:szCs w:val="24"/>
              </w:rPr>
            </w:pPr>
            <w:r w:rsidRPr="00E51966">
              <w:rPr>
                <w:rFonts w:ascii="Times New Roman" w:eastAsia="Calibri" w:hAnsi="Times New Roman"/>
                <w:sz w:val="24"/>
                <w:szCs w:val="24"/>
              </w:rPr>
              <w:lastRenderedPageBreak/>
              <w:t xml:space="preserve">Creșterea numărului de participanți (cca 800 de persoane), sporirea interesului spectatorilor activi (cca 2500 de persoane). </w:t>
            </w:r>
          </w:p>
          <w:p w:rsidR="002F1B45" w:rsidRPr="00E51966" w:rsidRDefault="002F1B45" w:rsidP="002F1B45">
            <w:pPr>
              <w:ind w:firstLine="13"/>
              <w:jc w:val="both"/>
              <w:rPr>
                <w:rFonts w:ascii="Times New Roman" w:eastAsia="Calibri" w:hAnsi="Times New Roman"/>
                <w:sz w:val="24"/>
                <w:szCs w:val="24"/>
              </w:rPr>
            </w:pPr>
          </w:p>
        </w:tc>
        <w:tc>
          <w:tcPr>
            <w:tcW w:w="1701"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lastRenderedPageBreak/>
              <w:t>15.07.2016</w:t>
            </w:r>
          </w:p>
          <w:p w:rsidR="002F1B45" w:rsidRPr="00E51966" w:rsidRDefault="002F1B45" w:rsidP="002F1B45">
            <w:pPr>
              <w:ind w:firstLine="13"/>
              <w:jc w:val="center"/>
              <w:rPr>
                <w:rFonts w:ascii="Times New Roman" w:hAnsi="Times New Roman"/>
                <w:sz w:val="24"/>
                <w:szCs w:val="24"/>
              </w:rPr>
            </w:pPr>
          </w:p>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(S.Anisei)</w:t>
            </w:r>
          </w:p>
        </w:tc>
        <w:tc>
          <w:tcPr>
            <w:tcW w:w="3289" w:type="dxa"/>
          </w:tcPr>
          <w:p w:rsidR="002F1B45" w:rsidRPr="00774734" w:rsidRDefault="002F1B45" w:rsidP="002F1B45">
            <w:pPr>
              <w:ind w:firstLine="13"/>
              <w:jc w:val="center"/>
              <w:rPr>
                <w:rFonts w:ascii="Times New Roman" w:hAnsi="Times New Roman"/>
                <w:sz w:val="24"/>
                <w:szCs w:val="24"/>
              </w:rPr>
            </w:pPr>
            <w:r w:rsidRPr="00774734">
              <w:rPr>
                <w:rFonts w:ascii="Times New Roman" w:hAnsi="Times New Roman"/>
                <w:b/>
                <w:sz w:val="24"/>
                <w:szCs w:val="24"/>
              </w:rPr>
              <w:lastRenderedPageBreak/>
              <w:t>Realizat</w:t>
            </w:r>
          </w:p>
          <w:p w:rsidR="002F1B45" w:rsidRPr="001D1AF6" w:rsidRDefault="002F1B45" w:rsidP="002F1B45">
            <w:pPr>
              <w:ind w:firstLine="13"/>
              <w:jc w:val="both"/>
              <w:rPr>
                <w:rFonts w:ascii="Times New Roman" w:hAnsi="Times New Roman"/>
                <w:color w:val="FF0000"/>
                <w:sz w:val="24"/>
                <w:szCs w:val="24"/>
              </w:rPr>
            </w:pPr>
            <w:r w:rsidRPr="00774734">
              <w:rPr>
                <w:rFonts w:ascii="Times New Roman" w:hAnsi="Times New Roman"/>
                <w:sz w:val="24"/>
                <w:szCs w:val="24"/>
              </w:rPr>
              <w:t xml:space="preserve">Pe perioada de raport au fost planificate și realizate 3 </w:t>
            </w:r>
            <w:r w:rsidRPr="00774734">
              <w:rPr>
                <w:rFonts w:ascii="Times New Roman" w:hAnsi="Times New Roman"/>
                <w:sz w:val="24"/>
                <w:szCs w:val="24"/>
              </w:rPr>
              <w:lastRenderedPageBreak/>
              <w:t>campionate la taekwon-do, competiții sportive în cadrul turneului republican de fotbal ”Guguță”, campionatul la tenis de masă, spartachiada centrelor comunitare pentru copii și tineri.</w:t>
            </w: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lastRenderedPageBreak/>
              <w:t>2</w:t>
            </w:r>
          </w:p>
        </w:tc>
      </w:tr>
      <w:tr w:rsidR="002F1B45" w:rsidRPr="00EF7F75" w:rsidTr="004A3BFE">
        <w:trPr>
          <w:trHeight w:val="381"/>
        </w:trPr>
        <w:tc>
          <w:tcPr>
            <w:tcW w:w="2155" w:type="dxa"/>
            <w:vMerge/>
          </w:tcPr>
          <w:p w:rsidR="002F1B45" w:rsidRPr="00182424" w:rsidRDefault="002F1B45" w:rsidP="002F1B45">
            <w:pPr>
              <w:ind w:firstLine="13"/>
              <w:rPr>
                <w:rFonts w:ascii="Times New Roman" w:hAnsi="Times New Roman"/>
                <w:color w:val="FF0000"/>
                <w:sz w:val="24"/>
                <w:szCs w:val="24"/>
              </w:rPr>
            </w:pPr>
          </w:p>
        </w:tc>
        <w:tc>
          <w:tcPr>
            <w:tcW w:w="2268" w:type="dxa"/>
            <w:vAlign w:val="center"/>
          </w:tcPr>
          <w:p w:rsidR="002F1B45" w:rsidRPr="00EF7F75" w:rsidRDefault="002F1B45" w:rsidP="002F1B45">
            <w:pPr>
              <w:ind w:firstLine="13"/>
              <w:rPr>
                <w:rFonts w:ascii="Times New Roman" w:eastAsia="Calibri" w:hAnsi="Times New Roman"/>
                <w:sz w:val="24"/>
                <w:szCs w:val="24"/>
              </w:rPr>
            </w:pPr>
            <w:r w:rsidRPr="00EF7F75">
              <w:rPr>
                <w:rFonts w:ascii="Times New Roman" w:eastAsia="Calibri" w:hAnsi="Times New Roman"/>
                <w:sz w:val="24"/>
                <w:szCs w:val="24"/>
              </w:rPr>
              <w:t>5.3.2.Colaborarea cu uniunile, asociațiile ș</w:t>
            </w:r>
            <w:r>
              <w:rPr>
                <w:rFonts w:ascii="Times New Roman" w:eastAsia="Calibri" w:hAnsi="Times New Roman"/>
                <w:sz w:val="24"/>
                <w:szCs w:val="24"/>
              </w:rPr>
              <w:t>i</w:t>
            </w:r>
            <w:r w:rsidRPr="00EF7F75">
              <w:rPr>
                <w:rFonts w:ascii="Times New Roman" w:eastAsia="Calibri" w:hAnsi="Times New Roman"/>
                <w:sz w:val="24"/>
                <w:szCs w:val="24"/>
              </w:rPr>
              <w:t xml:space="preserve"> federațiile sportive la realizarea campionatelor.</w:t>
            </w:r>
          </w:p>
        </w:tc>
        <w:tc>
          <w:tcPr>
            <w:tcW w:w="2523" w:type="dxa"/>
          </w:tcPr>
          <w:p w:rsidR="002F1B45" w:rsidRDefault="002F1B45" w:rsidP="002F1B45">
            <w:pPr>
              <w:ind w:firstLine="13"/>
              <w:jc w:val="both"/>
              <w:rPr>
                <w:rFonts w:ascii="Times New Roman" w:eastAsia="Calibri" w:hAnsi="Times New Roman"/>
                <w:sz w:val="24"/>
                <w:szCs w:val="24"/>
              </w:rPr>
            </w:pPr>
            <w:r w:rsidRPr="00EF7F75">
              <w:rPr>
                <w:rFonts w:ascii="Times New Roman" w:eastAsia="Calibri" w:hAnsi="Times New Roman"/>
                <w:sz w:val="24"/>
                <w:szCs w:val="24"/>
              </w:rPr>
              <w:t>2 campionate realizate în colaborare cu uniunile, asociațiile ș</w:t>
            </w:r>
            <w:r>
              <w:rPr>
                <w:rFonts w:ascii="Times New Roman" w:eastAsia="Calibri" w:hAnsi="Times New Roman"/>
                <w:sz w:val="24"/>
                <w:szCs w:val="24"/>
              </w:rPr>
              <w:t>i</w:t>
            </w:r>
            <w:r w:rsidRPr="00EF7F75">
              <w:rPr>
                <w:rFonts w:ascii="Times New Roman" w:eastAsia="Calibri" w:hAnsi="Times New Roman"/>
                <w:sz w:val="24"/>
                <w:szCs w:val="24"/>
              </w:rPr>
              <w:t xml:space="preserve"> federațiile sportive.</w:t>
            </w:r>
          </w:p>
          <w:p w:rsidR="002F1B45" w:rsidRPr="00EF7F75" w:rsidRDefault="002F1B45" w:rsidP="002F1B45">
            <w:pPr>
              <w:ind w:firstLine="13"/>
              <w:jc w:val="both"/>
              <w:rPr>
                <w:rFonts w:ascii="Times New Roman" w:eastAsia="Calibri" w:hAnsi="Times New Roman"/>
                <w:sz w:val="24"/>
                <w:szCs w:val="24"/>
              </w:rPr>
            </w:pPr>
          </w:p>
          <w:p w:rsidR="002F1B45" w:rsidRPr="00EF7F75" w:rsidRDefault="002F1B45" w:rsidP="002F1B45">
            <w:pPr>
              <w:ind w:firstLine="13"/>
              <w:jc w:val="both"/>
              <w:rPr>
                <w:rFonts w:ascii="Times New Roman" w:eastAsia="Calibri" w:hAnsi="Times New Roman"/>
                <w:sz w:val="24"/>
                <w:szCs w:val="24"/>
              </w:rPr>
            </w:pPr>
            <w:r w:rsidRPr="00EF7F75">
              <w:rPr>
                <w:rFonts w:ascii="Times New Roman" w:eastAsia="Calibri" w:hAnsi="Times New Roman"/>
                <w:sz w:val="24"/>
                <w:szCs w:val="24"/>
              </w:rPr>
              <w:t>Atragerea unui număr mai mare de participanți (cca 1400 de persoane).</w:t>
            </w:r>
          </w:p>
          <w:p w:rsidR="002F1B45" w:rsidRPr="00EF7F75" w:rsidRDefault="002F1B45" w:rsidP="002F1B45">
            <w:pPr>
              <w:ind w:firstLine="13"/>
              <w:rPr>
                <w:rFonts w:ascii="Times New Roman" w:eastAsia="Calibri" w:hAnsi="Times New Roman"/>
                <w:sz w:val="24"/>
                <w:szCs w:val="24"/>
              </w:rPr>
            </w:pPr>
          </w:p>
        </w:tc>
        <w:tc>
          <w:tcPr>
            <w:tcW w:w="1701" w:type="dxa"/>
          </w:tcPr>
          <w:p w:rsidR="002F1B45" w:rsidRPr="00EF7F75" w:rsidRDefault="002F1B45" w:rsidP="002F1B45">
            <w:pPr>
              <w:ind w:firstLine="13"/>
              <w:jc w:val="center"/>
              <w:rPr>
                <w:rFonts w:ascii="Times New Roman" w:hAnsi="Times New Roman"/>
                <w:sz w:val="24"/>
                <w:szCs w:val="24"/>
              </w:rPr>
            </w:pPr>
            <w:r w:rsidRPr="00EF7F75">
              <w:rPr>
                <w:rFonts w:ascii="Times New Roman" w:hAnsi="Times New Roman"/>
                <w:sz w:val="24"/>
                <w:szCs w:val="24"/>
              </w:rPr>
              <w:t>15.07.2016</w:t>
            </w:r>
          </w:p>
          <w:p w:rsidR="002F1B45" w:rsidRPr="00EF7F75" w:rsidRDefault="002F1B45" w:rsidP="002F1B45">
            <w:pPr>
              <w:ind w:firstLine="13"/>
              <w:jc w:val="center"/>
              <w:rPr>
                <w:rFonts w:ascii="Times New Roman" w:hAnsi="Times New Roman"/>
                <w:sz w:val="24"/>
                <w:szCs w:val="24"/>
              </w:rPr>
            </w:pPr>
          </w:p>
          <w:p w:rsidR="002F1B45" w:rsidRPr="00EF7F75" w:rsidRDefault="002F1B45" w:rsidP="002F1B45">
            <w:pPr>
              <w:ind w:firstLine="13"/>
              <w:jc w:val="center"/>
              <w:rPr>
                <w:rFonts w:ascii="Times New Roman" w:hAnsi="Times New Roman"/>
                <w:sz w:val="24"/>
                <w:szCs w:val="24"/>
              </w:rPr>
            </w:pPr>
            <w:r w:rsidRPr="00EF7F75">
              <w:rPr>
                <w:rFonts w:ascii="Times New Roman" w:hAnsi="Times New Roman"/>
                <w:sz w:val="24"/>
                <w:szCs w:val="24"/>
              </w:rPr>
              <w:t>31.12.2016</w:t>
            </w:r>
          </w:p>
        </w:tc>
        <w:tc>
          <w:tcPr>
            <w:tcW w:w="1843" w:type="dxa"/>
          </w:tcPr>
          <w:p w:rsidR="002F1B45" w:rsidRDefault="002F1B45" w:rsidP="002F1B45">
            <w:pPr>
              <w:ind w:firstLine="13"/>
              <w:jc w:val="center"/>
              <w:rPr>
                <w:rFonts w:ascii="Times New Roman" w:hAnsi="Times New Roman"/>
                <w:sz w:val="24"/>
                <w:szCs w:val="24"/>
              </w:rPr>
            </w:pPr>
            <w:r w:rsidRPr="00EF7F75">
              <w:rPr>
                <w:rFonts w:ascii="Times New Roman" w:hAnsi="Times New Roman"/>
                <w:sz w:val="24"/>
                <w:szCs w:val="24"/>
              </w:rPr>
              <w:t>Vicepretor interimar (R.Andrieș)</w:t>
            </w:r>
          </w:p>
          <w:p w:rsidR="002F1B45" w:rsidRDefault="002F1B45" w:rsidP="002F1B45">
            <w:pPr>
              <w:ind w:firstLine="13"/>
              <w:jc w:val="center"/>
              <w:rPr>
                <w:rFonts w:ascii="Times New Roman" w:hAnsi="Times New Roman"/>
                <w:sz w:val="24"/>
                <w:szCs w:val="24"/>
              </w:rPr>
            </w:pPr>
          </w:p>
          <w:p w:rsidR="002F1B45" w:rsidRPr="00EF7F75" w:rsidRDefault="002F1B45" w:rsidP="002F1B45">
            <w:pPr>
              <w:ind w:firstLine="13"/>
              <w:jc w:val="center"/>
              <w:rPr>
                <w:rFonts w:ascii="Times New Roman" w:hAnsi="Times New Roman"/>
                <w:sz w:val="24"/>
                <w:szCs w:val="24"/>
              </w:rPr>
            </w:pPr>
          </w:p>
          <w:p w:rsidR="002F1B45" w:rsidRPr="00EF7F75" w:rsidRDefault="002F1B45" w:rsidP="002F1B45">
            <w:pPr>
              <w:ind w:firstLine="13"/>
              <w:jc w:val="center"/>
              <w:rPr>
                <w:rFonts w:ascii="Times New Roman" w:hAnsi="Times New Roman"/>
                <w:sz w:val="24"/>
                <w:szCs w:val="24"/>
              </w:rPr>
            </w:pPr>
            <w:r w:rsidRPr="00EF7F75">
              <w:rPr>
                <w:rFonts w:ascii="Times New Roman" w:hAnsi="Times New Roman"/>
                <w:sz w:val="24"/>
                <w:szCs w:val="24"/>
              </w:rPr>
              <w:t>Secţia cultură, tineret şi sport (</w:t>
            </w:r>
            <w:r>
              <w:rPr>
                <w:rFonts w:ascii="Times New Roman" w:hAnsi="Times New Roman"/>
                <w:sz w:val="24"/>
                <w:szCs w:val="24"/>
              </w:rPr>
              <w:t>S.Anisei</w:t>
            </w:r>
            <w:r w:rsidRPr="00EF7F75">
              <w:rPr>
                <w:rFonts w:ascii="Times New Roman" w:hAnsi="Times New Roman"/>
                <w:sz w:val="24"/>
                <w:szCs w:val="24"/>
              </w:rPr>
              <w:t>)</w:t>
            </w:r>
          </w:p>
        </w:tc>
        <w:tc>
          <w:tcPr>
            <w:tcW w:w="3289" w:type="dxa"/>
          </w:tcPr>
          <w:p w:rsidR="002F1B45" w:rsidRPr="00774734" w:rsidRDefault="002F1B45" w:rsidP="002F1B45">
            <w:pPr>
              <w:ind w:firstLine="13"/>
              <w:jc w:val="center"/>
              <w:rPr>
                <w:rFonts w:ascii="Times New Roman" w:hAnsi="Times New Roman"/>
                <w:sz w:val="24"/>
                <w:szCs w:val="24"/>
              </w:rPr>
            </w:pPr>
            <w:r w:rsidRPr="00774734">
              <w:rPr>
                <w:rFonts w:ascii="Times New Roman" w:hAnsi="Times New Roman"/>
                <w:b/>
                <w:sz w:val="24"/>
                <w:szCs w:val="24"/>
              </w:rPr>
              <w:t>Realizat</w:t>
            </w:r>
          </w:p>
          <w:p w:rsidR="002F1B45" w:rsidRDefault="002F1B45" w:rsidP="002F1B45">
            <w:pPr>
              <w:ind w:firstLine="13"/>
              <w:jc w:val="both"/>
              <w:rPr>
                <w:rFonts w:ascii="Times New Roman" w:eastAsia="Calibri" w:hAnsi="Times New Roman"/>
                <w:sz w:val="24"/>
                <w:szCs w:val="24"/>
              </w:rPr>
            </w:pPr>
            <w:r w:rsidRPr="00CA195E">
              <w:rPr>
                <w:rFonts w:ascii="Times New Roman" w:hAnsi="Times New Roman"/>
                <w:sz w:val="24"/>
                <w:szCs w:val="24"/>
              </w:rPr>
              <w:t>În semestrul I al anului 2016 s-au realizat 3 campionate</w:t>
            </w:r>
            <w:r w:rsidRPr="00EF7F75">
              <w:rPr>
                <w:rFonts w:ascii="Times New Roman" w:eastAsia="Calibri" w:hAnsi="Times New Roman"/>
                <w:sz w:val="24"/>
                <w:szCs w:val="24"/>
              </w:rPr>
              <w:t>în colaborare cu uniunile, asociațiile ș</w:t>
            </w:r>
            <w:r>
              <w:rPr>
                <w:rFonts w:ascii="Times New Roman" w:eastAsia="Calibri" w:hAnsi="Times New Roman"/>
                <w:sz w:val="24"/>
                <w:szCs w:val="24"/>
              </w:rPr>
              <w:t>i</w:t>
            </w:r>
            <w:r w:rsidRPr="00EF7F75">
              <w:rPr>
                <w:rFonts w:ascii="Times New Roman" w:eastAsia="Calibri" w:hAnsi="Times New Roman"/>
                <w:sz w:val="24"/>
                <w:szCs w:val="24"/>
              </w:rPr>
              <w:t xml:space="preserve"> federațiile sportive.</w:t>
            </w:r>
          </w:p>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Numărul participanților a crescut (pînă la 1000 persoane).</w:t>
            </w:r>
          </w:p>
          <w:p w:rsidR="002F1B45" w:rsidRPr="00EF7F75" w:rsidRDefault="002F1B45" w:rsidP="002F1B45">
            <w:pPr>
              <w:ind w:firstLine="13"/>
              <w:jc w:val="both"/>
              <w:rPr>
                <w:rFonts w:ascii="Times New Roman" w:eastAsia="Calibri" w:hAnsi="Times New Roman"/>
                <w:sz w:val="24"/>
                <w:szCs w:val="24"/>
              </w:rPr>
            </w:pPr>
          </w:p>
          <w:p w:rsidR="002F1B45" w:rsidRPr="001D1AF6" w:rsidRDefault="002F1B45" w:rsidP="002F1B45">
            <w:pPr>
              <w:ind w:firstLine="13"/>
              <w:jc w:val="both"/>
              <w:rPr>
                <w:rFonts w:ascii="Times New Roman" w:hAnsi="Times New Roman"/>
                <w:color w:val="FF0000"/>
                <w:sz w:val="24"/>
                <w:szCs w:val="24"/>
              </w:rPr>
            </w:pPr>
          </w:p>
        </w:tc>
        <w:tc>
          <w:tcPr>
            <w:tcW w:w="1389" w:type="dxa"/>
            <w:gridSpan w:val="2"/>
          </w:tcPr>
          <w:p w:rsidR="002F1B45" w:rsidRPr="00EF7F75"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RPr="00EF7F75" w:rsidTr="004A3BFE">
        <w:trPr>
          <w:trHeight w:val="381"/>
        </w:trPr>
        <w:tc>
          <w:tcPr>
            <w:tcW w:w="2155" w:type="dxa"/>
            <w:vMerge w:val="restart"/>
          </w:tcPr>
          <w:p w:rsidR="002F1B45" w:rsidRPr="00F17619" w:rsidRDefault="002F1B45" w:rsidP="002F1B45">
            <w:pPr>
              <w:ind w:firstLine="13"/>
              <w:rPr>
                <w:rFonts w:ascii="Times New Roman" w:hAnsi="Times New Roman"/>
                <w:b/>
                <w:sz w:val="24"/>
                <w:szCs w:val="24"/>
              </w:rPr>
            </w:pPr>
            <w:r w:rsidRPr="00F17619">
              <w:rPr>
                <w:rFonts w:ascii="Times New Roman" w:hAnsi="Times New Roman"/>
                <w:b/>
                <w:sz w:val="24"/>
                <w:szCs w:val="24"/>
              </w:rPr>
              <w:t>5.4.Stabilirea parteneriatelor de dezvoltare a sectorului asociativ.</w:t>
            </w:r>
          </w:p>
        </w:tc>
        <w:tc>
          <w:tcPr>
            <w:tcW w:w="2268" w:type="dxa"/>
            <w:vAlign w:val="center"/>
          </w:tcPr>
          <w:p w:rsidR="002F1B45" w:rsidRPr="00EF7F75" w:rsidRDefault="002F1B45" w:rsidP="002F1B45">
            <w:pPr>
              <w:ind w:firstLine="13"/>
              <w:rPr>
                <w:rFonts w:ascii="Times New Roman" w:eastAsia="Calibri" w:hAnsi="Times New Roman"/>
                <w:sz w:val="24"/>
                <w:szCs w:val="24"/>
              </w:rPr>
            </w:pPr>
            <w:r>
              <w:rPr>
                <w:rFonts w:ascii="Times New Roman" w:eastAsia="Calibri" w:hAnsi="Times New Roman"/>
                <w:sz w:val="24"/>
                <w:szCs w:val="24"/>
              </w:rPr>
              <w:t>5.4.1.Conlucrarea cu instituțiile de învățămînt, ONG-uri, asociații culturale în vederea organizării campaniilor de sensibilizare la problemele societății.</w:t>
            </w:r>
          </w:p>
        </w:tc>
        <w:tc>
          <w:tcPr>
            <w:tcW w:w="2523" w:type="dxa"/>
          </w:tcPr>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4 campanii organizate și desfășurate</w:t>
            </w:r>
          </w:p>
          <w:p w:rsidR="002F1B45" w:rsidRPr="00EF7F7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(2 în semestrul I și 2 în semestrul II)</w:t>
            </w:r>
          </w:p>
        </w:tc>
        <w:tc>
          <w:tcPr>
            <w:tcW w:w="1701" w:type="dxa"/>
          </w:tcPr>
          <w:p w:rsidR="002F1B45" w:rsidRDefault="002F1B45" w:rsidP="002F1B45">
            <w:pPr>
              <w:ind w:firstLine="13"/>
              <w:jc w:val="center"/>
              <w:rPr>
                <w:rFonts w:ascii="Times New Roman" w:hAnsi="Times New Roman"/>
                <w:sz w:val="24"/>
                <w:szCs w:val="24"/>
              </w:rPr>
            </w:pPr>
            <w:r>
              <w:rPr>
                <w:rFonts w:ascii="Times New Roman" w:hAnsi="Times New Roman"/>
                <w:sz w:val="24"/>
                <w:szCs w:val="24"/>
              </w:rPr>
              <w:t>15.07.2016</w:t>
            </w:r>
          </w:p>
          <w:p w:rsidR="002F1B45" w:rsidRDefault="002F1B45" w:rsidP="002F1B45">
            <w:pPr>
              <w:ind w:firstLine="13"/>
              <w:jc w:val="center"/>
              <w:rPr>
                <w:rFonts w:ascii="Times New Roman" w:hAnsi="Times New Roman"/>
                <w:sz w:val="24"/>
                <w:szCs w:val="24"/>
              </w:rPr>
            </w:pPr>
          </w:p>
          <w:p w:rsidR="002F1B45" w:rsidRPr="00EF7F75" w:rsidRDefault="002F1B45" w:rsidP="002F1B45">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Pr="00EF7F75"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w:t>
            </w:r>
            <w:r>
              <w:rPr>
                <w:rFonts w:ascii="Times New Roman" w:hAnsi="Times New Roman"/>
                <w:sz w:val="24"/>
                <w:szCs w:val="24"/>
              </w:rPr>
              <w:t>T.Petrachi</w:t>
            </w:r>
            <w:r w:rsidRPr="00E51966">
              <w:rPr>
                <w:rFonts w:ascii="Times New Roman" w:hAnsi="Times New Roman"/>
                <w:sz w:val="24"/>
                <w:szCs w:val="24"/>
              </w:rPr>
              <w:t>)</w:t>
            </w:r>
          </w:p>
        </w:tc>
        <w:tc>
          <w:tcPr>
            <w:tcW w:w="3289" w:type="dxa"/>
          </w:tcPr>
          <w:p w:rsidR="002F1B45" w:rsidRPr="00CA195E" w:rsidRDefault="002F1B45" w:rsidP="002F1B45">
            <w:pPr>
              <w:ind w:firstLine="13"/>
              <w:jc w:val="center"/>
              <w:rPr>
                <w:rFonts w:ascii="Times New Roman" w:hAnsi="Times New Roman"/>
                <w:sz w:val="24"/>
                <w:szCs w:val="24"/>
              </w:rPr>
            </w:pPr>
            <w:r w:rsidRPr="00CA195E">
              <w:rPr>
                <w:rFonts w:ascii="Times New Roman" w:hAnsi="Times New Roman"/>
                <w:b/>
                <w:sz w:val="24"/>
                <w:szCs w:val="24"/>
              </w:rPr>
              <w:t>Realizat</w:t>
            </w:r>
          </w:p>
          <w:p w:rsidR="002F1B45" w:rsidRPr="00CA195E" w:rsidRDefault="002F1B45" w:rsidP="002F1B45">
            <w:pPr>
              <w:ind w:firstLine="13"/>
              <w:jc w:val="both"/>
              <w:rPr>
                <w:rFonts w:ascii="Times New Roman" w:hAnsi="Times New Roman"/>
                <w:sz w:val="24"/>
                <w:szCs w:val="24"/>
              </w:rPr>
            </w:pPr>
            <w:r w:rsidRPr="00CA195E">
              <w:rPr>
                <w:rFonts w:ascii="Times New Roman" w:hAnsi="Times New Roman"/>
                <w:sz w:val="24"/>
                <w:szCs w:val="24"/>
              </w:rPr>
              <w:t>În semestrul I al anului 2016, în conlucrare cu înstituțiile de învățămînt, s-au organizat 2 campanii de sensibilizare la problemele societății:</w:t>
            </w:r>
          </w:p>
          <w:p w:rsidR="002F1B45" w:rsidRPr="00CA195E" w:rsidRDefault="002F1B45" w:rsidP="002F1B45">
            <w:pPr>
              <w:pStyle w:val="aa"/>
              <w:numPr>
                <w:ilvl w:val="0"/>
                <w:numId w:val="6"/>
              </w:numPr>
              <w:jc w:val="both"/>
              <w:rPr>
                <w:rFonts w:ascii="Times New Roman" w:hAnsi="Times New Roman"/>
                <w:sz w:val="24"/>
                <w:szCs w:val="24"/>
              </w:rPr>
            </w:pPr>
            <w:r w:rsidRPr="00CA195E">
              <w:rPr>
                <w:rFonts w:ascii="Times New Roman" w:hAnsi="Times New Roman"/>
                <w:sz w:val="24"/>
                <w:szCs w:val="24"/>
              </w:rPr>
              <w:t>”o viață nu costă nimic,</w:t>
            </w:r>
          </w:p>
          <w:p w:rsidR="002F1B45" w:rsidRPr="00CA195E" w:rsidRDefault="002F1B45" w:rsidP="002F1B45">
            <w:pPr>
              <w:jc w:val="both"/>
              <w:rPr>
                <w:rFonts w:ascii="Times New Roman" w:hAnsi="Times New Roman"/>
                <w:sz w:val="24"/>
                <w:szCs w:val="24"/>
              </w:rPr>
            </w:pPr>
            <w:r w:rsidRPr="00CA195E">
              <w:rPr>
                <w:rFonts w:ascii="Times New Roman" w:hAnsi="Times New Roman"/>
                <w:sz w:val="24"/>
                <w:szCs w:val="24"/>
              </w:rPr>
              <w:t>nimic nu valorează cît o viață”</w:t>
            </w:r>
          </w:p>
          <w:p w:rsidR="002F1B45" w:rsidRPr="00CA195E" w:rsidRDefault="002F1B45" w:rsidP="002F1B45">
            <w:pPr>
              <w:pStyle w:val="aa"/>
              <w:numPr>
                <w:ilvl w:val="0"/>
                <w:numId w:val="6"/>
              </w:numPr>
              <w:jc w:val="both"/>
              <w:rPr>
                <w:rFonts w:ascii="Times New Roman" w:hAnsi="Times New Roman"/>
                <w:sz w:val="24"/>
                <w:szCs w:val="24"/>
              </w:rPr>
            </w:pPr>
            <w:r w:rsidRPr="00CA195E">
              <w:rPr>
                <w:rFonts w:ascii="Times New Roman" w:hAnsi="Times New Roman"/>
                <w:sz w:val="24"/>
                <w:szCs w:val="24"/>
              </w:rPr>
              <w:t>”drogurile – boala</w:t>
            </w:r>
          </w:p>
          <w:p w:rsidR="002F1B45" w:rsidRPr="00CA195E" w:rsidRDefault="002F1B45" w:rsidP="002F1B45">
            <w:pPr>
              <w:jc w:val="both"/>
              <w:rPr>
                <w:rFonts w:ascii="Times New Roman" w:hAnsi="Times New Roman"/>
                <w:sz w:val="24"/>
                <w:szCs w:val="24"/>
              </w:rPr>
            </w:pPr>
            <w:r w:rsidRPr="00CA195E">
              <w:rPr>
                <w:rFonts w:ascii="Times New Roman" w:hAnsi="Times New Roman"/>
                <w:sz w:val="24"/>
                <w:szCs w:val="24"/>
              </w:rPr>
              <w:t>secolului”</w:t>
            </w:r>
          </w:p>
          <w:p w:rsidR="002F1B45" w:rsidRDefault="002F1B45" w:rsidP="002F1B45">
            <w:pPr>
              <w:jc w:val="both"/>
              <w:rPr>
                <w:rFonts w:ascii="Times New Roman" w:hAnsi="Times New Roman"/>
                <w:sz w:val="24"/>
                <w:szCs w:val="24"/>
              </w:rPr>
            </w:pPr>
            <w:r w:rsidRPr="00CA195E">
              <w:rPr>
                <w:rFonts w:ascii="Times New Roman" w:hAnsi="Times New Roman"/>
                <w:sz w:val="24"/>
                <w:szCs w:val="24"/>
              </w:rPr>
              <w:t>Campaniile respective s-au desfășurat în colaborare cu DETS sectorul Rîșcani, Asociația ”Neovita”, la care au participat elevii cu vîrste cuprinse între 16-19 ani, în total 600 de persoane.</w:t>
            </w:r>
          </w:p>
          <w:p w:rsidR="00EA2A34" w:rsidRPr="001D1AF6" w:rsidRDefault="00EA2A34" w:rsidP="002F1B45">
            <w:pPr>
              <w:jc w:val="both"/>
              <w:rPr>
                <w:rFonts w:ascii="Times New Roman" w:hAnsi="Times New Roman"/>
                <w:color w:val="FF0000"/>
                <w:sz w:val="24"/>
                <w:szCs w:val="24"/>
              </w:rPr>
            </w:pP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RPr="00EF7F75" w:rsidTr="004A3BFE">
        <w:trPr>
          <w:trHeight w:val="381"/>
        </w:trPr>
        <w:tc>
          <w:tcPr>
            <w:tcW w:w="2155" w:type="dxa"/>
            <w:vMerge/>
          </w:tcPr>
          <w:p w:rsidR="002F1B45" w:rsidRPr="00F17619" w:rsidRDefault="002F1B45" w:rsidP="002F1B45">
            <w:pPr>
              <w:ind w:firstLine="13"/>
              <w:rPr>
                <w:rFonts w:ascii="Times New Roman" w:hAnsi="Times New Roman"/>
                <w:b/>
                <w:sz w:val="24"/>
                <w:szCs w:val="24"/>
              </w:rPr>
            </w:pPr>
          </w:p>
        </w:tc>
        <w:tc>
          <w:tcPr>
            <w:tcW w:w="2268" w:type="dxa"/>
            <w:vAlign w:val="center"/>
          </w:tcPr>
          <w:p w:rsidR="002F1B45" w:rsidRDefault="002F1B45" w:rsidP="002F1B45">
            <w:pPr>
              <w:ind w:firstLine="13"/>
              <w:rPr>
                <w:rFonts w:ascii="Times New Roman" w:eastAsia="Calibri" w:hAnsi="Times New Roman"/>
                <w:sz w:val="24"/>
                <w:szCs w:val="24"/>
              </w:rPr>
            </w:pPr>
            <w:r>
              <w:rPr>
                <w:rFonts w:ascii="Times New Roman" w:eastAsia="Calibri" w:hAnsi="Times New Roman"/>
                <w:sz w:val="24"/>
                <w:szCs w:val="24"/>
              </w:rPr>
              <w:t>5.4.2.Acordarea suportului logistic și metodico-organizatoricONG-lor de profil sectorului asociativ.</w:t>
            </w:r>
          </w:p>
        </w:tc>
        <w:tc>
          <w:tcPr>
            <w:tcW w:w="2523" w:type="dxa"/>
          </w:tcPr>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5 întruniri organizate și desfășurate cu participarea ONG-lor de profil (din raza sectorului)</w:t>
            </w:r>
          </w:p>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(2 în semestrul I și 3 în semestrul II)</w:t>
            </w:r>
          </w:p>
        </w:tc>
        <w:tc>
          <w:tcPr>
            <w:tcW w:w="1701" w:type="dxa"/>
          </w:tcPr>
          <w:p w:rsidR="002F1B45" w:rsidRDefault="002F1B45" w:rsidP="002F1B45">
            <w:pPr>
              <w:ind w:firstLine="13"/>
              <w:jc w:val="center"/>
              <w:rPr>
                <w:rFonts w:ascii="Times New Roman" w:hAnsi="Times New Roman"/>
                <w:sz w:val="24"/>
                <w:szCs w:val="24"/>
              </w:rPr>
            </w:pPr>
            <w:r>
              <w:rPr>
                <w:rFonts w:ascii="Times New Roman" w:hAnsi="Times New Roman"/>
                <w:sz w:val="24"/>
                <w:szCs w:val="24"/>
              </w:rPr>
              <w:t>15.07.2016</w:t>
            </w:r>
          </w:p>
          <w:p w:rsidR="002F1B45"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w:t>
            </w:r>
            <w:r>
              <w:rPr>
                <w:rFonts w:ascii="Times New Roman" w:hAnsi="Times New Roman"/>
                <w:sz w:val="24"/>
                <w:szCs w:val="24"/>
              </w:rPr>
              <w:t>T.Petrachi</w:t>
            </w:r>
            <w:r w:rsidRPr="00E51966">
              <w:rPr>
                <w:rFonts w:ascii="Times New Roman" w:hAnsi="Times New Roman"/>
                <w:sz w:val="24"/>
                <w:szCs w:val="24"/>
              </w:rPr>
              <w:t>)</w:t>
            </w:r>
          </w:p>
        </w:tc>
        <w:tc>
          <w:tcPr>
            <w:tcW w:w="3289" w:type="dxa"/>
          </w:tcPr>
          <w:p w:rsidR="002F1B45" w:rsidRPr="00CA195E" w:rsidRDefault="002F1B45" w:rsidP="002F1B45">
            <w:pPr>
              <w:ind w:firstLine="13"/>
              <w:jc w:val="center"/>
              <w:rPr>
                <w:rFonts w:ascii="Times New Roman" w:hAnsi="Times New Roman"/>
                <w:sz w:val="24"/>
                <w:szCs w:val="24"/>
              </w:rPr>
            </w:pPr>
            <w:r w:rsidRPr="00CA195E">
              <w:rPr>
                <w:rFonts w:ascii="Times New Roman" w:hAnsi="Times New Roman"/>
                <w:b/>
                <w:sz w:val="24"/>
                <w:szCs w:val="24"/>
              </w:rPr>
              <w:t>Realizat</w:t>
            </w:r>
          </w:p>
          <w:p w:rsidR="002F1B45" w:rsidRPr="00CA195E" w:rsidRDefault="002F1B45" w:rsidP="002F1B45">
            <w:pPr>
              <w:ind w:firstLine="13"/>
              <w:jc w:val="both"/>
              <w:rPr>
                <w:rFonts w:ascii="Times New Roman" w:hAnsi="Times New Roman"/>
                <w:sz w:val="24"/>
                <w:szCs w:val="24"/>
              </w:rPr>
            </w:pPr>
            <w:r w:rsidRPr="00CA195E">
              <w:rPr>
                <w:rFonts w:ascii="Times New Roman" w:hAnsi="Times New Roman"/>
                <w:sz w:val="24"/>
                <w:szCs w:val="24"/>
              </w:rPr>
              <w:t>În semestrul I al anului 2016</w:t>
            </w:r>
          </w:p>
          <w:p w:rsidR="002F1B45" w:rsidRPr="00CA195E" w:rsidRDefault="002F1B45" w:rsidP="002F1B45">
            <w:pPr>
              <w:ind w:firstLine="13"/>
              <w:jc w:val="both"/>
              <w:rPr>
                <w:rFonts w:ascii="Times New Roman" w:hAnsi="Times New Roman"/>
                <w:sz w:val="24"/>
                <w:szCs w:val="24"/>
              </w:rPr>
            </w:pPr>
            <w:r w:rsidRPr="00CA195E">
              <w:rPr>
                <w:rFonts w:ascii="Times New Roman" w:hAnsi="Times New Roman"/>
                <w:sz w:val="24"/>
                <w:szCs w:val="24"/>
              </w:rPr>
              <w:t>s-au organizat 3 întruniri planificate cu participarea ONG-lor:</w:t>
            </w:r>
          </w:p>
          <w:p w:rsidR="002F1B45" w:rsidRPr="00CA195E" w:rsidRDefault="002F1B45" w:rsidP="002F1B45">
            <w:pPr>
              <w:pStyle w:val="aa"/>
              <w:numPr>
                <w:ilvl w:val="0"/>
                <w:numId w:val="6"/>
              </w:numPr>
              <w:jc w:val="both"/>
              <w:rPr>
                <w:rFonts w:ascii="Times New Roman" w:hAnsi="Times New Roman"/>
                <w:sz w:val="24"/>
                <w:szCs w:val="24"/>
              </w:rPr>
            </w:pPr>
            <w:r w:rsidRPr="00CA195E">
              <w:rPr>
                <w:rFonts w:ascii="Times New Roman" w:hAnsi="Times New Roman"/>
                <w:sz w:val="24"/>
                <w:szCs w:val="24"/>
              </w:rPr>
              <w:t>Uniunea veteranilor</w:t>
            </w:r>
          </w:p>
          <w:p w:rsidR="002F1B45" w:rsidRPr="00CA195E" w:rsidRDefault="002F1B45" w:rsidP="002F1B45">
            <w:pPr>
              <w:jc w:val="both"/>
              <w:rPr>
                <w:rFonts w:ascii="Times New Roman" w:hAnsi="Times New Roman"/>
                <w:sz w:val="24"/>
                <w:szCs w:val="24"/>
              </w:rPr>
            </w:pPr>
            <w:r w:rsidRPr="00CA195E">
              <w:rPr>
                <w:rFonts w:ascii="Times New Roman" w:hAnsi="Times New Roman"/>
                <w:sz w:val="24"/>
                <w:szCs w:val="24"/>
              </w:rPr>
              <w:t>războiului din Afganistan (15.02.2016)</w:t>
            </w:r>
          </w:p>
          <w:p w:rsidR="002F1B45" w:rsidRPr="00CA195E" w:rsidRDefault="002F1B45" w:rsidP="002F1B45">
            <w:pPr>
              <w:pStyle w:val="aa"/>
              <w:numPr>
                <w:ilvl w:val="0"/>
                <w:numId w:val="11"/>
              </w:numPr>
              <w:jc w:val="both"/>
              <w:rPr>
                <w:rFonts w:ascii="Times New Roman" w:hAnsi="Times New Roman"/>
                <w:sz w:val="24"/>
                <w:szCs w:val="24"/>
              </w:rPr>
            </w:pPr>
            <w:r w:rsidRPr="00CA195E">
              <w:rPr>
                <w:rFonts w:ascii="Times New Roman" w:hAnsi="Times New Roman"/>
                <w:sz w:val="24"/>
                <w:szCs w:val="24"/>
              </w:rPr>
              <w:t>Uniunea Națională a</w:t>
            </w:r>
          </w:p>
          <w:p w:rsidR="002F1B45" w:rsidRPr="00CA195E" w:rsidRDefault="002F1B45" w:rsidP="002F1B45">
            <w:pPr>
              <w:jc w:val="both"/>
              <w:rPr>
                <w:rFonts w:ascii="Times New Roman" w:hAnsi="Times New Roman"/>
                <w:sz w:val="24"/>
                <w:szCs w:val="24"/>
              </w:rPr>
            </w:pPr>
            <w:r w:rsidRPr="00CA195E">
              <w:rPr>
                <w:rFonts w:ascii="Times New Roman" w:hAnsi="Times New Roman"/>
                <w:sz w:val="24"/>
                <w:szCs w:val="24"/>
              </w:rPr>
              <w:t>Veteranilor Războiului pentru Independența Republicii Moldova (sectorul Rîșcani), 02.03.2016</w:t>
            </w:r>
          </w:p>
          <w:p w:rsidR="002F1B45" w:rsidRPr="00CA195E" w:rsidRDefault="002F1B45" w:rsidP="002F1B45">
            <w:pPr>
              <w:pStyle w:val="aa"/>
              <w:numPr>
                <w:ilvl w:val="0"/>
                <w:numId w:val="11"/>
              </w:numPr>
              <w:jc w:val="both"/>
              <w:rPr>
                <w:rFonts w:ascii="Times New Roman" w:hAnsi="Times New Roman"/>
                <w:sz w:val="24"/>
                <w:szCs w:val="24"/>
              </w:rPr>
            </w:pPr>
            <w:r w:rsidRPr="00CA195E">
              <w:rPr>
                <w:rFonts w:ascii="Times New Roman" w:hAnsi="Times New Roman"/>
                <w:sz w:val="24"/>
                <w:szCs w:val="24"/>
              </w:rPr>
              <w:t>AO ”Oberliht”</w:t>
            </w:r>
          </w:p>
          <w:p w:rsidR="002F1B45" w:rsidRPr="00CA195E" w:rsidRDefault="002F1B45" w:rsidP="002F1B45">
            <w:pPr>
              <w:jc w:val="both"/>
              <w:rPr>
                <w:rFonts w:ascii="Times New Roman" w:hAnsi="Times New Roman"/>
                <w:sz w:val="24"/>
                <w:szCs w:val="24"/>
              </w:rPr>
            </w:pPr>
            <w:r w:rsidRPr="00CA195E">
              <w:rPr>
                <w:rFonts w:ascii="Times New Roman" w:hAnsi="Times New Roman"/>
                <w:sz w:val="24"/>
                <w:szCs w:val="24"/>
              </w:rPr>
              <w:t>(16.06.2016), în cadrul expoziției ”Apropierea prin artă a spațiului public”.</w:t>
            </w:r>
          </w:p>
          <w:p w:rsidR="002F1B45" w:rsidRPr="001D1AF6" w:rsidRDefault="002F1B45" w:rsidP="002F1B45">
            <w:pPr>
              <w:jc w:val="both"/>
              <w:rPr>
                <w:rFonts w:ascii="Times New Roman" w:hAnsi="Times New Roman"/>
                <w:color w:val="FF0000"/>
                <w:sz w:val="24"/>
                <w:szCs w:val="24"/>
              </w:rPr>
            </w:pP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RPr="00EF7F75" w:rsidTr="004A3BFE">
        <w:trPr>
          <w:trHeight w:val="381"/>
        </w:trPr>
        <w:tc>
          <w:tcPr>
            <w:tcW w:w="2155" w:type="dxa"/>
          </w:tcPr>
          <w:p w:rsidR="002F1B45" w:rsidRPr="00F17619" w:rsidRDefault="002F1B45" w:rsidP="002F1B45">
            <w:pPr>
              <w:ind w:firstLine="13"/>
              <w:rPr>
                <w:rFonts w:ascii="Times New Roman" w:hAnsi="Times New Roman"/>
                <w:b/>
                <w:sz w:val="24"/>
                <w:szCs w:val="24"/>
              </w:rPr>
            </w:pPr>
            <w:r>
              <w:rPr>
                <w:rFonts w:ascii="Times New Roman" w:hAnsi="Times New Roman"/>
                <w:b/>
                <w:sz w:val="24"/>
                <w:szCs w:val="24"/>
              </w:rPr>
              <w:t>5.5.Organizarea programelor de concert în cadrul meselor de binefacere (în vederea susținerii unui climat psihologic pozitiv al participanților)</w:t>
            </w:r>
          </w:p>
        </w:tc>
        <w:tc>
          <w:tcPr>
            <w:tcW w:w="2268" w:type="dxa"/>
            <w:vAlign w:val="center"/>
          </w:tcPr>
          <w:p w:rsidR="002F1B45" w:rsidRDefault="002F1B45" w:rsidP="002F1B45">
            <w:pPr>
              <w:ind w:firstLine="13"/>
              <w:rPr>
                <w:rFonts w:ascii="Times New Roman" w:eastAsia="Calibri" w:hAnsi="Times New Roman"/>
                <w:sz w:val="24"/>
                <w:szCs w:val="24"/>
              </w:rPr>
            </w:pPr>
            <w:r>
              <w:rPr>
                <w:rFonts w:ascii="Times New Roman" w:eastAsia="Calibri" w:hAnsi="Times New Roman"/>
                <w:sz w:val="24"/>
                <w:szCs w:val="24"/>
              </w:rPr>
              <w:t>5.5.1.Organizarea și desfășurarea programelor festive și de concert.</w:t>
            </w:r>
          </w:p>
          <w:p w:rsidR="002F1B45" w:rsidRDefault="002F1B45" w:rsidP="002F1B45">
            <w:pPr>
              <w:ind w:firstLine="13"/>
              <w:rPr>
                <w:rFonts w:ascii="Times New Roman" w:eastAsia="Calibri" w:hAnsi="Times New Roman"/>
                <w:sz w:val="24"/>
                <w:szCs w:val="24"/>
              </w:rPr>
            </w:pPr>
          </w:p>
          <w:p w:rsidR="002F1B45" w:rsidRDefault="002F1B45" w:rsidP="002F1B45">
            <w:pPr>
              <w:ind w:firstLine="13"/>
              <w:rPr>
                <w:rFonts w:ascii="Times New Roman" w:eastAsia="Calibri" w:hAnsi="Times New Roman"/>
                <w:sz w:val="24"/>
                <w:szCs w:val="24"/>
              </w:rPr>
            </w:pPr>
          </w:p>
          <w:p w:rsidR="002F1B45" w:rsidRDefault="002F1B45" w:rsidP="002F1B45">
            <w:pPr>
              <w:ind w:firstLine="13"/>
              <w:rPr>
                <w:rFonts w:ascii="Times New Roman" w:eastAsia="Calibri" w:hAnsi="Times New Roman"/>
                <w:sz w:val="24"/>
                <w:szCs w:val="24"/>
              </w:rPr>
            </w:pPr>
          </w:p>
        </w:tc>
        <w:tc>
          <w:tcPr>
            <w:tcW w:w="2523" w:type="dxa"/>
          </w:tcPr>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6 programe festive și de concert organizate și desfășurate (adecvat tematicii evenimentelor) în cadrul meselor de binefacere.</w:t>
            </w:r>
          </w:p>
        </w:tc>
        <w:tc>
          <w:tcPr>
            <w:tcW w:w="1701" w:type="dxa"/>
          </w:tcPr>
          <w:p w:rsidR="002F1B45" w:rsidRDefault="002F1B45" w:rsidP="002F1B45">
            <w:pPr>
              <w:ind w:firstLine="13"/>
              <w:jc w:val="center"/>
              <w:rPr>
                <w:rFonts w:ascii="Times New Roman" w:hAnsi="Times New Roman"/>
                <w:sz w:val="24"/>
                <w:szCs w:val="24"/>
              </w:rPr>
            </w:pPr>
            <w:r>
              <w:rPr>
                <w:rFonts w:ascii="Times New Roman" w:hAnsi="Times New Roman"/>
                <w:sz w:val="24"/>
                <w:szCs w:val="24"/>
              </w:rPr>
              <w:t>15.07.2016</w:t>
            </w:r>
          </w:p>
          <w:p w:rsidR="002F1B45"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w:t>
            </w:r>
            <w:r>
              <w:rPr>
                <w:rFonts w:ascii="Times New Roman" w:hAnsi="Times New Roman"/>
                <w:sz w:val="24"/>
                <w:szCs w:val="24"/>
              </w:rPr>
              <w:t>T.Petrachi</w:t>
            </w:r>
            <w:r w:rsidRPr="00E51966">
              <w:rPr>
                <w:rFonts w:ascii="Times New Roman" w:hAnsi="Times New Roman"/>
                <w:sz w:val="24"/>
                <w:szCs w:val="24"/>
              </w:rPr>
              <w:t>)</w:t>
            </w:r>
          </w:p>
        </w:tc>
        <w:tc>
          <w:tcPr>
            <w:tcW w:w="3289" w:type="dxa"/>
          </w:tcPr>
          <w:p w:rsidR="002F1B45" w:rsidRPr="00CC2F8E" w:rsidRDefault="002F1B45" w:rsidP="002F1B45">
            <w:pPr>
              <w:ind w:firstLine="13"/>
              <w:jc w:val="center"/>
              <w:rPr>
                <w:rFonts w:ascii="Times New Roman" w:hAnsi="Times New Roman"/>
                <w:sz w:val="24"/>
                <w:szCs w:val="24"/>
              </w:rPr>
            </w:pPr>
            <w:r w:rsidRPr="00CC2F8E">
              <w:rPr>
                <w:rFonts w:ascii="Times New Roman" w:hAnsi="Times New Roman"/>
                <w:b/>
                <w:sz w:val="24"/>
                <w:szCs w:val="24"/>
              </w:rPr>
              <w:t>Realizat</w:t>
            </w:r>
          </w:p>
          <w:p w:rsidR="002F1B45" w:rsidRPr="00CC2F8E" w:rsidRDefault="002F1B45" w:rsidP="002F1B45">
            <w:pPr>
              <w:ind w:firstLine="13"/>
              <w:jc w:val="both"/>
              <w:rPr>
                <w:rFonts w:ascii="Times New Roman" w:hAnsi="Times New Roman"/>
                <w:sz w:val="24"/>
                <w:szCs w:val="24"/>
              </w:rPr>
            </w:pPr>
            <w:r w:rsidRPr="00CC2F8E">
              <w:rPr>
                <w:rFonts w:ascii="Times New Roman" w:hAnsi="Times New Roman"/>
                <w:sz w:val="24"/>
                <w:szCs w:val="24"/>
              </w:rPr>
              <w:t>În perioada de referință Pretura a organizat 6 programe festive și de concert:</w:t>
            </w:r>
          </w:p>
          <w:p w:rsidR="002F1B45" w:rsidRPr="00CC2F8E" w:rsidRDefault="002F1B45" w:rsidP="002F1B45">
            <w:pPr>
              <w:pStyle w:val="aa"/>
              <w:numPr>
                <w:ilvl w:val="0"/>
                <w:numId w:val="11"/>
              </w:numPr>
              <w:jc w:val="both"/>
              <w:rPr>
                <w:rFonts w:ascii="Times New Roman" w:hAnsi="Times New Roman"/>
                <w:sz w:val="24"/>
                <w:szCs w:val="24"/>
              </w:rPr>
            </w:pPr>
            <w:r w:rsidRPr="00CC2F8E">
              <w:rPr>
                <w:rFonts w:ascii="Times New Roman" w:hAnsi="Times New Roman"/>
                <w:sz w:val="24"/>
                <w:szCs w:val="24"/>
              </w:rPr>
              <w:t>18.02.2016 concursul</w:t>
            </w:r>
          </w:p>
          <w:p w:rsidR="002F1B45" w:rsidRPr="00CC2F8E" w:rsidRDefault="002F1B45" w:rsidP="002F1B45">
            <w:pPr>
              <w:jc w:val="both"/>
              <w:rPr>
                <w:rFonts w:ascii="Times New Roman" w:hAnsi="Times New Roman"/>
                <w:sz w:val="24"/>
                <w:szCs w:val="24"/>
              </w:rPr>
            </w:pPr>
            <w:r w:rsidRPr="00CC2F8E">
              <w:rPr>
                <w:rFonts w:ascii="Times New Roman" w:hAnsi="Times New Roman"/>
                <w:sz w:val="24"/>
                <w:szCs w:val="24"/>
              </w:rPr>
              <w:t xml:space="preserve"> ”Din istoria neamului”</w:t>
            </w:r>
          </w:p>
          <w:p w:rsidR="002F1B45" w:rsidRPr="00CC2F8E" w:rsidRDefault="002F1B45" w:rsidP="002F1B45">
            <w:pPr>
              <w:pStyle w:val="aa"/>
              <w:numPr>
                <w:ilvl w:val="0"/>
                <w:numId w:val="11"/>
              </w:numPr>
              <w:jc w:val="both"/>
              <w:rPr>
                <w:rFonts w:ascii="Times New Roman" w:hAnsi="Times New Roman"/>
                <w:sz w:val="24"/>
                <w:szCs w:val="24"/>
              </w:rPr>
            </w:pPr>
            <w:r w:rsidRPr="00CC2F8E">
              <w:rPr>
                <w:rFonts w:ascii="Times New Roman" w:hAnsi="Times New Roman"/>
                <w:sz w:val="24"/>
                <w:szCs w:val="24"/>
              </w:rPr>
              <w:t>19.02.2016 concursul</w:t>
            </w:r>
          </w:p>
          <w:p w:rsidR="002F1B45" w:rsidRPr="00CC2F8E" w:rsidRDefault="002F1B45" w:rsidP="002F1B45">
            <w:pPr>
              <w:jc w:val="both"/>
              <w:rPr>
                <w:rFonts w:ascii="Times New Roman" w:hAnsi="Times New Roman"/>
                <w:sz w:val="24"/>
                <w:szCs w:val="24"/>
              </w:rPr>
            </w:pPr>
            <w:r w:rsidRPr="00CC2F8E">
              <w:rPr>
                <w:rFonts w:ascii="Times New Roman" w:hAnsi="Times New Roman"/>
                <w:sz w:val="24"/>
                <w:szCs w:val="24"/>
              </w:rPr>
              <w:t xml:space="preserve"> ”La fîntîna dorului”</w:t>
            </w:r>
          </w:p>
          <w:p w:rsidR="002F1B45" w:rsidRPr="00CC2F8E" w:rsidRDefault="002F1B45" w:rsidP="002F1B45">
            <w:pPr>
              <w:pStyle w:val="aa"/>
              <w:numPr>
                <w:ilvl w:val="0"/>
                <w:numId w:val="11"/>
              </w:numPr>
              <w:jc w:val="both"/>
              <w:rPr>
                <w:rFonts w:ascii="Times New Roman" w:hAnsi="Times New Roman"/>
                <w:sz w:val="24"/>
                <w:szCs w:val="24"/>
              </w:rPr>
            </w:pPr>
            <w:r w:rsidRPr="00CC2F8E">
              <w:rPr>
                <w:rFonts w:ascii="Times New Roman" w:hAnsi="Times New Roman"/>
                <w:sz w:val="24"/>
                <w:szCs w:val="24"/>
              </w:rPr>
              <w:t>11.03.2016 concursul</w:t>
            </w:r>
          </w:p>
          <w:p w:rsidR="002F1B45" w:rsidRPr="00CC2F8E" w:rsidRDefault="002F1B45" w:rsidP="002F1B45">
            <w:pPr>
              <w:jc w:val="both"/>
              <w:rPr>
                <w:rFonts w:ascii="Times New Roman" w:hAnsi="Times New Roman"/>
                <w:sz w:val="24"/>
                <w:szCs w:val="24"/>
              </w:rPr>
            </w:pPr>
            <w:r w:rsidRPr="00CC2F8E">
              <w:rPr>
                <w:rFonts w:ascii="Times New Roman" w:hAnsi="Times New Roman"/>
                <w:sz w:val="24"/>
                <w:szCs w:val="24"/>
              </w:rPr>
              <w:t xml:space="preserve"> ”Valeriu Cupcea”</w:t>
            </w:r>
          </w:p>
          <w:p w:rsidR="002F1B45" w:rsidRPr="00CC2F8E" w:rsidRDefault="002F1B45" w:rsidP="002F1B45">
            <w:pPr>
              <w:pStyle w:val="aa"/>
              <w:numPr>
                <w:ilvl w:val="0"/>
                <w:numId w:val="11"/>
              </w:numPr>
              <w:jc w:val="both"/>
              <w:rPr>
                <w:rFonts w:ascii="Times New Roman" w:hAnsi="Times New Roman"/>
                <w:sz w:val="24"/>
                <w:szCs w:val="24"/>
              </w:rPr>
            </w:pPr>
            <w:r w:rsidRPr="00CC2F8E">
              <w:rPr>
                <w:rFonts w:ascii="Times New Roman" w:hAnsi="Times New Roman"/>
                <w:sz w:val="24"/>
                <w:szCs w:val="24"/>
              </w:rPr>
              <w:t>05.04.2016 concursul</w:t>
            </w:r>
          </w:p>
          <w:p w:rsidR="002F1B45" w:rsidRPr="00CC2F8E" w:rsidRDefault="002F1B45" w:rsidP="002F1B45">
            <w:pPr>
              <w:jc w:val="both"/>
              <w:rPr>
                <w:rFonts w:ascii="Times New Roman" w:hAnsi="Times New Roman"/>
                <w:sz w:val="24"/>
                <w:szCs w:val="24"/>
              </w:rPr>
            </w:pPr>
            <w:r w:rsidRPr="00CC2F8E">
              <w:rPr>
                <w:rFonts w:ascii="Times New Roman" w:hAnsi="Times New Roman"/>
                <w:sz w:val="24"/>
                <w:szCs w:val="24"/>
              </w:rPr>
              <w:t>cîntecului patriotic ”Credință, Speranță, Iubire”</w:t>
            </w:r>
          </w:p>
          <w:p w:rsidR="002F1B45" w:rsidRPr="00CC2F8E" w:rsidRDefault="002F1B45" w:rsidP="002F1B45">
            <w:pPr>
              <w:pStyle w:val="aa"/>
              <w:numPr>
                <w:ilvl w:val="0"/>
                <w:numId w:val="11"/>
              </w:numPr>
              <w:jc w:val="both"/>
              <w:rPr>
                <w:rFonts w:ascii="Times New Roman" w:hAnsi="Times New Roman"/>
                <w:sz w:val="24"/>
                <w:szCs w:val="24"/>
              </w:rPr>
            </w:pPr>
            <w:r w:rsidRPr="00CC2F8E">
              <w:rPr>
                <w:rFonts w:ascii="Times New Roman" w:hAnsi="Times New Roman"/>
                <w:sz w:val="24"/>
                <w:szCs w:val="24"/>
              </w:rPr>
              <w:t>09.04.2016 concursul</w:t>
            </w:r>
          </w:p>
          <w:p w:rsidR="002F1B45" w:rsidRPr="00CC2F8E" w:rsidRDefault="002F1B45" w:rsidP="002F1B45">
            <w:pPr>
              <w:jc w:val="both"/>
              <w:rPr>
                <w:rFonts w:ascii="Times New Roman" w:hAnsi="Times New Roman"/>
                <w:sz w:val="24"/>
                <w:szCs w:val="24"/>
              </w:rPr>
            </w:pPr>
            <w:r w:rsidRPr="00CC2F8E">
              <w:rPr>
                <w:rFonts w:ascii="Times New Roman" w:hAnsi="Times New Roman"/>
                <w:sz w:val="24"/>
                <w:szCs w:val="24"/>
              </w:rPr>
              <w:t>dansului sportiv și de estradă</w:t>
            </w:r>
          </w:p>
          <w:p w:rsidR="002F1B45" w:rsidRPr="00CC2F8E" w:rsidRDefault="002F1B45" w:rsidP="002F1B45">
            <w:pPr>
              <w:pStyle w:val="aa"/>
              <w:numPr>
                <w:ilvl w:val="0"/>
                <w:numId w:val="11"/>
              </w:numPr>
              <w:jc w:val="both"/>
              <w:rPr>
                <w:rFonts w:ascii="Times New Roman" w:hAnsi="Times New Roman"/>
                <w:sz w:val="24"/>
                <w:szCs w:val="24"/>
              </w:rPr>
            </w:pPr>
            <w:r w:rsidRPr="00CC2F8E">
              <w:rPr>
                <w:rFonts w:ascii="Times New Roman" w:hAnsi="Times New Roman"/>
                <w:sz w:val="24"/>
                <w:szCs w:val="24"/>
              </w:rPr>
              <w:t>19.04.2016 concursul</w:t>
            </w:r>
          </w:p>
          <w:p w:rsidR="002F1B45" w:rsidRPr="001D1AF6" w:rsidRDefault="002F1B45" w:rsidP="00EA2A34">
            <w:pPr>
              <w:jc w:val="both"/>
              <w:rPr>
                <w:rFonts w:ascii="Times New Roman" w:hAnsi="Times New Roman"/>
                <w:color w:val="FF0000"/>
                <w:sz w:val="24"/>
                <w:szCs w:val="24"/>
              </w:rPr>
            </w:pPr>
            <w:r w:rsidRPr="00CC2F8E">
              <w:rPr>
                <w:rFonts w:ascii="Times New Roman" w:hAnsi="Times New Roman"/>
                <w:sz w:val="24"/>
                <w:szCs w:val="24"/>
              </w:rPr>
              <w:t>formațiilor corale.</w:t>
            </w: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RPr="00EF7F75" w:rsidTr="004A3BFE">
        <w:trPr>
          <w:trHeight w:val="381"/>
        </w:trPr>
        <w:tc>
          <w:tcPr>
            <w:tcW w:w="2155" w:type="dxa"/>
            <w:vMerge w:val="restart"/>
          </w:tcPr>
          <w:p w:rsidR="002F1B45" w:rsidRDefault="002F1B45" w:rsidP="002F1B45">
            <w:pPr>
              <w:ind w:firstLine="13"/>
              <w:rPr>
                <w:rFonts w:ascii="Times New Roman" w:hAnsi="Times New Roman"/>
                <w:b/>
                <w:sz w:val="24"/>
                <w:szCs w:val="24"/>
              </w:rPr>
            </w:pPr>
            <w:r>
              <w:rPr>
                <w:rFonts w:ascii="Times New Roman" w:hAnsi="Times New Roman"/>
                <w:b/>
                <w:sz w:val="24"/>
                <w:szCs w:val="24"/>
              </w:rPr>
              <w:lastRenderedPageBreak/>
              <w:t>5.6.Monitorizarea procesului de selectare și încorporare a cetățenilor care îndeplinesc serviciul militar, a celor trecuți în rezerva serviciului civil (de alternativă) și a celor care și-au satisfăcut serviciul militar.</w:t>
            </w:r>
          </w:p>
        </w:tc>
        <w:tc>
          <w:tcPr>
            <w:tcW w:w="2268" w:type="dxa"/>
            <w:vAlign w:val="center"/>
          </w:tcPr>
          <w:p w:rsidR="002F1B45" w:rsidRDefault="002F1B45" w:rsidP="002F1B45">
            <w:pPr>
              <w:ind w:firstLine="13"/>
              <w:rPr>
                <w:rFonts w:ascii="Times New Roman" w:eastAsia="Calibri" w:hAnsi="Times New Roman"/>
                <w:sz w:val="24"/>
                <w:szCs w:val="24"/>
              </w:rPr>
            </w:pPr>
            <w:r>
              <w:rPr>
                <w:rFonts w:ascii="Times New Roman" w:eastAsia="Calibri" w:hAnsi="Times New Roman"/>
                <w:sz w:val="24"/>
                <w:szCs w:val="24"/>
              </w:rPr>
              <w:t>5.6.1.Organizarea și coordonarea activităților aferente încorporării tinerilor în serviciul militar în termen și serviciul civil.</w:t>
            </w:r>
          </w:p>
        </w:tc>
        <w:tc>
          <w:tcPr>
            <w:tcW w:w="2523" w:type="dxa"/>
          </w:tcPr>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4 seminare cu caracter  informativ organizate și desfășurate pentru recruți.</w:t>
            </w:r>
          </w:p>
        </w:tc>
        <w:tc>
          <w:tcPr>
            <w:tcW w:w="1701" w:type="dxa"/>
          </w:tcPr>
          <w:p w:rsidR="002F1B45" w:rsidRDefault="002F1B45" w:rsidP="002F1B45">
            <w:pPr>
              <w:ind w:firstLine="13"/>
              <w:jc w:val="center"/>
              <w:rPr>
                <w:rFonts w:ascii="Times New Roman" w:hAnsi="Times New Roman"/>
                <w:sz w:val="24"/>
                <w:szCs w:val="24"/>
              </w:rPr>
            </w:pPr>
            <w:r>
              <w:rPr>
                <w:rFonts w:ascii="Times New Roman" w:hAnsi="Times New Roman"/>
                <w:sz w:val="24"/>
                <w:szCs w:val="24"/>
              </w:rPr>
              <w:t>15.07.2016</w:t>
            </w:r>
          </w:p>
          <w:p w:rsidR="002F1B45"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w:t>
            </w:r>
            <w:r>
              <w:rPr>
                <w:rFonts w:ascii="Times New Roman" w:hAnsi="Times New Roman"/>
                <w:sz w:val="24"/>
                <w:szCs w:val="24"/>
              </w:rPr>
              <w:t>S.Balacci</w:t>
            </w:r>
            <w:r w:rsidRPr="00E51966">
              <w:rPr>
                <w:rFonts w:ascii="Times New Roman" w:hAnsi="Times New Roman"/>
                <w:sz w:val="24"/>
                <w:szCs w:val="24"/>
              </w:rPr>
              <w:t>)</w:t>
            </w:r>
          </w:p>
        </w:tc>
        <w:tc>
          <w:tcPr>
            <w:tcW w:w="3289" w:type="dxa"/>
          </w:tcPr>
          <w:p w:rsidR="002F1B45" w:rsidRPr="006E71FA" w:rsidRDefault="002F1B45" w:rsidP="002F1B45">
            <w:pPr>
              <w:ind w:firstLine="13"/>
              <w:jc w:val="center"/>
              <w:rPr>
                <w:rFonts w:ascii="Times New Roman" w:hAnsi="Times New Roman"/>
                <w:sz w:val="24"/>
                <w:szCs w:val="24"/>
              </w:rPr>
            </w:pPr>
            <w:r w:rsidRPr="006E71FA">
              <w:rPr>
                <w:rFonts w:ascii="Times New Roman" w:hAnsi="Times New Roman"/>
                <w:b/>
                <w:sz w:val="24"/>
                <w:szCs w:val="24"/>
              </w:rPr>
              <w:t>Realizat</w:t>
            </w:r>
          </w:p>
          <w:p w:rsidR="002F1B45" w:rsidRPr="006E71FA" w:rsidRDefault="002F1B45" w:rsidP="002F1B45">
            <w:pPr>
              <w:ind w:firstLine="13"/>
              <w:jc w:val="both"/>
              <w:rPr>
                <w:rFonts w:ascii="Times New Roman" w:hAnsi="Times New Roman"/>
                <w:sz w:val="24"/>
                <w:szCs w:val="24"/>
              </w:rPr>
            </w:pPr>
            <w:r w:rsidRPr="006E71FA">
              <w:rPr>
                <w:rFonts w:ascii="Times New Roman" w:hAnsi="Times New Roman"/>
                <w:sz w:val="24"/>
                <w:szCs w:val="24"/>
              </w:rPr>
              <w:t>În semestrul I al anului 2016 a fost planificat și respectiv organizat un seminar pentru recruți. În data de 23.05.2016, în conlucrae cu Centrul Militar Municipal Chișinău, la care au participat 50 de recruți.</w:t>
            </w:r>
          </w:p>
          <w:p w:rsidR="002F1B45" w:rsidRPr="001D1AF6" w:rsidRDefault="002F1B45" w:rsidP="002F1B45">
            <w:pPr>
              <w:ind w:firstLine="13"/>
              <w:jc w:val="both"/>
              <w:rPr>
                <w:rFonts w:ascii="Times New Roman" w:hAnsi="Times New Roman"/>
                <w:color w:val="FF0000"/>
                <w:sz w:val="24"/>
                <w:szCs w:val="24"/>
              </w:rPr>
            </w:pP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RPr="00EF7F75" w:rsidTr="004A3BFE">
        <w:trPr>
          <w:trHeight w:val="381"/>
        </w:trPr>
        <w:tc>
          <w:tcPr>
            <w:tcW w:w="2155" w:type="dxa"/>
            <w:vMerge/>
          </w:tcPr>
          <w:p w:rsidR="002F1B45" w:rsidRDefault="002F1B45" w:rsidP="002F1B45">
            <w:pPr>
              <w:ind w:firstLine="13"/>
              <w:rPr>
                <w:rFonts w:ascii="Times New Roman" w:hAnsi="Times New Roman"/>
                <w:b/>
                <w:sz w:val="24"/>
                <w:szCs w:val="24"/>
              </w:rPr>
            </w:pPr>
          </w:p>
        </w:tc>
        <w:tc>
          <w:tcPr>
            <w:tcW w:w="2268" w:type="dxa"/>
            <w:vAlign w:val="center"/>
          </w:tcPr>
          <w:p w:rsidR="002F1B45" w:rsidRDefault="002F1B45" w:rsidP="002F1B45">
            <w:pPr>
              <w:ind w:firstLine="13"/>
              <w:rPr>
                <w:rFonts w:ascii="Times New Roman" w:eastAsia="Calibri" w:hAnsi="Times New Roman"/>
                <w:sz w:val="24"/>
                <w:szCs w:val="24"/>
              </w:rPr>
            </w:pPr>
            <w:r>
              <w:rPr>
                <w:rFonts w:ascii="Times New Roman" w:eastAsia="Calibri" w:hAnsi="Times New Roman"/>
                <w:sz w:val="24"/>
                <w:szCs w:val="24"/>
              </w:rPr>
              <w:t>5.6.2.Realizarea procesului de încorporare (din primăvara anului 2016 și toamna anului 2016)</w:t>
            </w:r>
          </w:p>
          <w:p w:rsidR="002F1B45" w:rsidRDefault="002F1B45" w:rsidP="002F1B45">
            <w:pPr>
              <w:ind w:firstLine="13"/>
              <w:rPr>
                <w:rFonts w:ascii="Times New Roman" w:eastAsia="Calibri" w:hAnsi="Times New Roman"/>
                <w:sz w:val="24"/>
                <w:szCs w:val="24"/>
              </w:rPr>
            </w:pPr>
          </w:p>
          <w:p w:rsidR="002F1B45" w:rsidRDefault="002F1B45" w:rsidP="002F1B45">
            <w:pPr>
              <w:ind w:firstLine="13"/>
              <w:rPr>
                <w:rFonts w:ascii="Times New Roman" w:eastAsia="Calibri" w:hAnsi="Times New Roman"/>
                <w:sz w:val="24"/>
                <w:szCs w:val="24"/>
              </w:rPr>
            </w:pPr>
          </w:p>
          <w:p w:rsidR="002F1B45" w:rsidRDefault="002F1B45" w:rsidP="002F1B45">
            <w:pPr>
              <w:ind w:firstLine="13"/>
              <w:rPr>
                <w:rFonts w:ascii="Times New Roman" w:eastAsia="Calibri" w:hAnsi="Times New Roman"/>
                <w:sz w:val="24"/>
                <w:szCs w:val="24"/>
              </w:rPr>
            </w:pPr>
          </w:p>
          <w:p w:rsidR="002F1B45" w:rsidRDefault="002F1B45" w:rsidP="002F1B45">
            <w:pPr>
              <w:ind w:firstLine="13"/>
              <w:rPr>
                <w:rFonts w:ascii="Times New Roman" w:eastAsia="Calibri" w:hAnsi="Times New Roman"/>
                <w:sz w:val="24"/>
                <w:szCs w:val="24"/>
              </w:rPr>
            </w:pPr>
          </w:p>
        </w:tc>
        <w:tc>
          <w:tcPr>
            <w:tcW w:w="2523" w:type="dxa"/>
          </w:tcPr>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 xml:space="preserve">100% de cereri procesate. </w:t>
            </w:r>
          </w:p>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Prezentarea dosarelor pentru comisia de încorporare conform  cerințelor reglementatorii.</w:t>
            </w:r>
          </w:p>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Gradul de îndeplinire a sarcinii de încorporare.</w:t>
            </w:r>
          </w:p>
        </w:tc>
        <w:tc>
          <w:tcPr>
            <w:tcW w:w="1701" w:type="dxa"/>
          </w:tcPr>
          <w:p w:rsidR="002F1B45" w:rsidRDefault="002F1B45" w:rsidP="002F1B45">
            <w:pPr>
              <w:ind w:firstLine="13"/>
              <w:jc w:val="center"/>
              <w:rPr>
                <w:rFonts w:ascii="Times New Roman" w:hAnsi="Times New Roman"/>
                <w:sz w:val="24"/>
                <w:szCs w:val="24"/>
              </w:rPr>
            </w:pPr>
            <w:r>
              <w:rPr>
                <w:rFonts w:ascii="Times New Roman" w:hAnsi="Times New Roman"/>
                <w:sz w:val="24"/>
                <w:szCs w:val="24"/>
              </w:rPr>
              <w:t>15.07.2016</w:t>
            </w:r>
          </w:p>
          <w:p w:rsidR="002F1B45"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w:t>
            </w:r>
            <w:r>
              <w:rPr>
                <w:rFonts w:ascii="Times New Roman" w:hAnsi="Times New Roman"/>
                <w:sz w:val="24"/>
                <w:szCs w:val="24"/>
              </w:rPr>
              <w:t>S.Balacci</w:t>
            </w:r>
            <w:r w:rsidRPr="00E51966">
              <w:rPr>
                <w:rFonts w:ascii="Times New Roman" w:hAnsi="Times New Roman"/>
                <w:sz w:val="24"/>
                <w:szCs w:val="24"/>
              </w:rPr>
              <w:t>)</w:t>
            </w:r>
          </w:p>
        </w:tc>
        <w:tc>
          <w:tcPr>
            <w:tcW w:w="3289" w:type="dxa"/>
          </w:tcPr>
          <w:p w:rsidR="002F1B45" w:rsidRPr="006E71FA" w:rsidRDefault="002F1B45" w:rsidP="002F1B45">
            <w:pPr>
              <w:ind w:firstLine="13"/>
              <w:jc w:val="center"/>
              <w:rPr>
                <w:rFonts w:ascii="Times New Roman" w:hAnsi="Times New Roman"/>
                <w:sz w:val="24"/>
                <w:szCs w:val="24"/>
              </w:rPr>
            </w:pPr>
            <w:r w:rsidRPr="006E71FA">
              <w:rPr>
                <w:rFonts w:ascii="Times New Roman" w:hAnsi="Times New Roman"/>
                <w:b/>
                <w:sz w:val="24"/>
                <w:szCs w:val="24"/>
              </w:rPr>
              <w:t>Realizat</w:t>
            </w:r>
          </w:p>
          <w:p w:rsidR="002F1B45" w:rsidRPr="00DC044A" w:rsidRDefault="002F1B45" w:rsidP="002F1B45">
            <w:pPr>
              <w:ind w:firstLine="13"/>
              <w:jc w:val="both"/>
              <w:rPr>
                <w:rFonts w:ascii="Times New Roman" w:hAnsi="Times New Roman"/>
                <w:sz w:val="24"/>
                <w:szCs w:val="24"/>
              </w:rPr>
            </w:pPr>
            <w:r w:rsidRPr="00DC044A">
              <w:rPr>
                <w:rFonts w:ascii="Times New Roman" w:hAnsi="Times New Roman"/>
                <w:sz w:val="24"/>
                <w:szCs w:val="24"/>
              </w:rPr>
              <w:t>În perioada de raport s-a desfășurat încorporarea de primăvară. Sarcina de încorporare în serviciul militar în termen (38 de recruți) a fost îndeplinită 100%.</w:t>
            </w:r>
          </w:p>
          <w:p w:rsidR="002F1B45" w:rsidRPr="001D1AF6" w:rsidRDefault="002F1B45" w:rsidP="002F1B45">
            <w:pPr>
              <w:ind w:firstLine="13"/>
              <w:jc w:val="both"/>
              <w:rPr>
                <w:rFonts w:ascii="Times New Roman" w:hAnsi="Times New Roman"/>
                <w:color w:val="FF0000"/>
                <w:sz w:val="24"/>
                <w:szCs w:val="24"/>
              </w:rPr>
            </w:pPr>
            <w:r w:rsidRPr="00DC044A">
              <w:rPr>
                <w:rFonts w:ascii="Times New Roman" w:hAnsi="Times New Roman"/>
                <w:sz w:val="24"/>
                <w:szCs w:val="24"/>
              </w:rPr>
              <w:t>Pentru încorporarea în serviciul civil au fost depuse 25 de cereri, care au fost procesate 100%, în rezultatul examinării acestora, Comisia de încorporare în serviciul civil a acceptat 20 de persoane pentru satisfacerea serviciului civil.</w:t>
            </w: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Tr="004A3BFE">
        <w:trPr>
          <w:trHeight w:val="381"/>
        </w:trPr>
        <w:tc>
          <w:tcPr>
            <w:tcW w:w="2155" w:type="dxa"/>
          </w:tcPr>
          <w:p w:rsidR="002F1B45" w:rsidRPr="00A32907" w:rsidRDefault="002F1B45" w:rsidP="002F1B45">
            <w:pPr>
              <w:ind w:firstLine="13"/>
              <w:rPr>
                <w:rFonts w:ascii="Times New Roman" w:hAnsi="Times New Roman"/>
                <w:b/>
                <w:sz w:val="24"/>
                <w:szCs w:val="24"/>
              </w:rPr>
            </w:pPr>
            <w:r w:rsidRPr="00A32907">
              <w:rPr>
                <w:rFonts w:ascii="Times New Roman" w:hAnsi="Times New Roman"/>
                <w:b/>
                <w:sz w:val="24"/>
                <w:szCs w:val="24"/>
              </w:rPr>
              <w:t>5.4.Organizarea activităților de caritate în vederea susținerii păturilor social-vulnerabile.</w:t>
            </w:r>
          </w:p>
        </w:tc>
        <w:tc>
          <w:tcPr>
            <w:tcW w:w="2268" w:type="dxa"/>
          </w:tcPr>
          <w:p w:rsidR="002F1B45" w:rsidRPr="00ED65AF" w:rsidRDefault="002F1B45" w:rsidP="002F1B45">
            <w:pPr>
              <w:rPr>
                <w:rFonts w:ascii="Times New Roman" w:hAnsi="Times New Roman"/>
                <w:sz w:val="24"/>
                <w:szCs w:val="24"/>
              </w:rPr>
            </w:pPr>
            <w:r w:rsidRPr="00ED65AF">
              <w:rPr>
                <w:rFonts w:ascii="Times New Roman" w:hAnsi="Times New Roman"/>
                <w:sz w:val="24"/>
                <w:szCs w:val="24"/>
              </w:rPr>
              <w:t xml:space="preserve">5.4.1. Organizarea și desfășurarea acțiunilor de caritate: ajutoare materiale, mese de binefacere. </w:t>
            </w:r>
          </w:p>
        </w:tc>
        <w:tc>
          <w:tcPr>
            <w:tcW w:w="2523" w:type="dxa"/>
          </w:tcPr>
          <w:p w:rsidR="002F1B45" w:rsidRPr="00C16169" w:rsidRDefault="002F1B45" w:rsidP="002F1B45">
            <w:pPr>
              <w:ind w:firstLine="13"/>
              <w:rPr>
                <w:rFonts w:ascii="Times New Roman" w:hAnsi="Times New Roman"/>
                <w:sz w:val="24"/>
                <w:szCs w:val="24"/>
              </w:rPr>
            </w:pPr>
            <w:r w:rsidRPr="00C16169">
              <w:rPr>
                <w:rFonts w:ascii="Times New Roman" w:hAnsi="Times New Roman"/>
                <w:sz w:val="24"/>
                <w:szCs w:val="24"/>
              </w:rPr>
              <w:t xml:space="preserve">Desfășurarea </w:t>
            </w:r>
            <w:r>
              <w:rPr>
                <w:rFonts w:ascii="Times New Roman" w:hAnsi="Times New Roman"/>
                <w:sz w:val="24"/>
                <w:szCs w:val="24"/>
              </w:rPr>
              <w:t xml:space="preserve">tuturor </w:t>
            </w:r>
            <w:r w:rsidRPr="00C16169">
              <w:rPr>
                <w:rFonts w:ascii="Times New Roman" w:hAnsi="Times New Roman"/>
                <w:sz w:val="24"/>
                <w:szCs w:val="24"/>
              </w:rPr>
              <w:t>acțiunilor de caritate</w:t>
            </w:r>
            <w:r>
              <w:rPr>
                <w:rFonts w:ascii="Times New Roman" w:hAnsi="Times New Roman"/>
                <w:sz w:val="24"/>
                <w:szCs w:val="24"/>
              </w:rPr>
              <w:t xml:space="preserve"> planificate</w:t>
            </w:r>
            <w:r w:rsidRPr="00C16169">
              <w:rPr>
                <w:rFonts w:ascii="Times New Roman" w:hAnsi="Times New Roman"/>
                <w:sz w:val="24"/>
                <w:szCs w:val="24"/>
              </w:rPr>
              <w:t>: mese de binefacere</w:t>
            </w:r>
            <w:r>
              <w:rPr>
                <w:rFonts w:ascii="Times New Roman" w:hAnsi="Times New Roman"/>
                <w:sz w:val="24"/>
                <w:szCs w:val="24"/>
              </w:rPr>
              <w:t xml:space="preserve"> (8)</w:t>
            </w:r>
            <w:r w:rsidRPr="00C16169">
              <w:rPr>
                <w:rFonts w:ascii="Times New Roman" w:hAnsi="Times New Roman"/>
                <w:sz w:val="24"/>
                <w:szCs w:val="24"/>
              </w:rPr>
              <w:t xml:space="preserve">; </w:t>
            </w:r>
            <w:r>
              <w:rPr>
                <w:rFonts w:ascii="Times New Roman" w:hAnsi="Times New Roman"/>
                <w:sz w:val="24"/>
                <w:szCs w:val="24"/>
              </w:rPr>
              <w:t xml:space="preserve">acordarea </w:t>
            </w:r>
            <w:r w:rsidRPr="00C16169">
              <w:rPr>
                <w:rFonts w:ascii="Times New Roman" w:hAnsi="Times New Roman"/>
                <w:sz w:val="24"/>
                <w:szCs w:val="24"/>
              </w:rPr>
              <w:t>ajutoare</w:t>
            </w:r>
            <w:r>
              <w:rPr>
                <w:rFonts w:ascii="Times New Roman" w:hAnsi="Times New Roman"/>
                <w:sz w:val="24"/>
                <w:szCs w:val="24"/>
              </w:rPr>
              <w:t>lor</w:t>
            </w:r>
            <w:r w:rsidRPr="00C16169">
              <w:rPr>
                <w:rFonts w:ascii="Times New Roman" w:hAnsi="Times New Roman"/>
                <w:sz w:val="24"/>
                <w:szCs w:val="24"/>
              </w:rPr>
              <w:t>materiale</w:t>
            </w:r>
            <w:r>
              <w:rPr>
                <w:rFonts w:ascii="Times New Roman" w:hAnsi="Times New Roman"/>
                <w:sz w:val="24"/>
                <w:szCs w:val="24"/>
              </w:rPr>
              <w:t>(cca</w:t>
            </w:r>
            <w:r w:rsidRPr="00C16169">
              <w:rPr>
                <w:rFonts w:ascii="Times New Roman" w:hAnsi="Times New Roman"/>
                <w:sz w:val="24"/>
                <w:szCs w:val="24"/>
              </w:rPr>
              <w:t xml:space="preserve"> 280 de persoane</w:t>
            </w:r>
            <w:r>
              <w:rPr>
                <w:rFonts w:ascii="Times New Roman" w:hAnsi="Times New Roman"/>
                <w:sz w:val="24"/>
                <w:szCs w:val="24"/>
              </w:rPr>
              <w:t>)</w:t>
            </w:r>
            <w:r w:rsidRPr="00C16169">
              <w:rPr>
                <w:rFonts w:ascii="Times New Roman" w:hAnsi="Times New Roman"/>
                <w:sz w:val="24"/>
                <w:szCs w:val="24"/>
              </w:rPr>
              <w:t xml:space="preserve">, </w:t>
            </w:r>
            <w:r>
              <w:rPr>
                <w:rFonts w:ascii="Times New Roman" w:hAnsi="Times New Roman"/>
                <w:sz w:val="24"/>
                <w:szCs w:val="24"/>
              </w:rPr>
              <w:t xml:space="preserve">oferirea </w:t>
            </w:r>
            <w:r w:rsidRPr="00C16169">
              <w:rPr>
                <w:rFonts w:ascii="Times New Roman" w:hAnsi="Times New Roman"/>
                <w:sz w:val="24"/>
                <w:szCs w:val="24"/>
              </w:rPr>
              <w:t>cadouri</w:t>
            </w:r>
            <w:r>
              <w:rPr>
                <w:rFonts w:ascii="Times New Roman" w:hAnsi="Times New Roman"/>
                <w:sz w:val="24"/>
                <w:szCs w:val="24"/>
              </w:rPr>
              <w:t>lor</w:t>
            </w:r>
            <w:r w:rsidRPr="00C16169">
              <w:rPr>
                <w:rFonts w:ascii="Times New Roman" w:hAnsi="Times New Roman"/>
                <w:sz w:val="24"/>
                <w:szCs w:val="24"/>
              </w:rPr>
              <w:t xml:space="preserve"> în ca</w:t>
            </w:r>
            <w:r>
              <w:rPr>
                <w:rFonts w:ascii="Times New Roman" w:hAnsi="Times New Roman"/>
                <w:sz w:val="24"/>
                <w:szCs w:val="24"/>
              </w:rPr>
              <w:t>d</w:t>
            </w:r>
            <w:r w:rsidRPr="00C16169">
              <w:rPr>
                <w:rFonts w:ascii="Times New Roman" w:hAnsi="Times New Roman"/>
                <w:sz w:val="24"/>
                <w:szCs w:val="24"/>
              </w:rPr>
              <w:t>rul sărbătorilor de iarnă  (produse de cofetărie</w:t>
            </w:r>
            <w:r>
              <w:rPr>
                <w:rFonts w:ascii="Times New Roman" w:hAnsi="Times New Roman"/>
                <w:sz w:val="24"/>
                <w:szCs w:val="24"/>
              </w:rPr>
              <w:t>, cca</w:t>
            </w:r>
            <w:r w:rsidRPr="00C16169">
              <w:rPr>
                <w:rFonts w:ascii="Times New Roman" w:hAnsi="Times New Roman"/>
                <w:sz w:val="24"/>
                <w:szCs w:val="24"/>
              </w:rPr>
              <w:t xml:space="preserve"> pentru </w:t>
            </w:r>
            <w:r w:rsidRPr="00C16169">
              <w:rPr>
                <w:rFonts w:ascii="Times New Roman" w:hAnsi="Times New Roman"/>
                <w:sz w:val="24"/>
                <w:szCs w:val="24"/>
              </w:rPr>
              <w:lastRenderedPageBreak/>
              <w:t>280 de copii</w:t>
            </w:r>
            <w:r>
              <w:rPr>
                <w:rFonts w:ascii="Times New Roman" w:hAnsi="Times New Roman"/>
                <w:sz w:val="24"/>
                <w:szCs w:val="24"/>
              </w:rPr>
              <w:t>)</w:t>
            </w:r>
            <w:r w:rsidRPr="00C16169">
              <w:rPr>
                <w:rFonts w:ascii="Times New Roman" w:hAnsi="Times New Roman"/>
                <w:sz w:val="24"/>
                <w:szCs w:val="24"/>
              </w:rPr>
              <w:t>.</w:t>
            </w:r>
          </w:p>
          <w:p w:rsidR="002F1B45" w:rsidRPr="00C16169" w:rsidRDefault="002F1B45" w:rsidP="002F1B45">
            <w:pPr>
              <w:ind w:firstLine="13"/>
              <w:rPr>
                <w:rFonts w:ascii="Times New Roman" w:hAnsi="Times New Roman"/>
                <w:sz w:val="24"/>
                <w:szCs w:val="24"/>
              </w:rPr>
            </w:pPr>
            <w:r w:rsidRPr="00C16169">
              <w:rPr>
                <w:rFonts w:ascii="Times New Roman" w:hAnsi="Times New Roman"/>
                <w:sz w:val="24"/>
                <w:szCs w:val="24"/>
              </w:rPr>
              <w:t>Acordarea coletelor donatorilor de sînge voluntari.</w:t>
            </w:r>
          </w:p>
        </w:tc>
        <w:tc>
          <w:tcPr>
            <w:tcW w:w="1701" w:type="dxa"/>
          </w:tcPr>
          <w:p w:rsidR="002F1B45" w:rsidRPr="00C16169" w:rsidRDefault="002F1B45" w:rsidP="002F1B45">
            <w:pPr>
              <w:ind w:firstLine="13"/>
              <w:jc w:val="center"/>
              <w:rPr>
                <w:rFonts w:ascii="Times New Roman" w:hAnsi="Times New Roman"/>
                <w:sz w:val="24"/>
                <w:szCs w:val="24"/>
              </w:rPr>
            </w:pPr>
            <w:r w:rsidRPr="00C16169">
              <w:rPr>
                <w:rFonts w:ascii="Times New Roman" w:hAnsi="Times New Roman"/>
                <w:sz w:val="24"/>
                <w:szCs w:val="24"/>
              </w:rPr>
              <w:lastRenderedPageBreak/>
              <w:t>15.07.2016</w:t>
            </w:r>
          </w:p>
          <w:p w:rsidR="002F1B45" w:rsidRPr="00C16169" w:rsidRDefault="002F1B45" w:rsidP="002F1B45">
            <w:pPr>
              <w:ind w:firstLine="13"/>
              <w:jc w:val="center"/>
              <w:rPr>
                <w:rFonts w:ascii="Times New Roman" w:hAnsi="Times New Roman"/>
                <w:sz w:val="24"/>
                <w:szCs w:val="24"/>
              </w:rPr>
            </w:pPr>
          </w:p>
          <w:p w:rsidR="002F1B45" w:rsidRPr="00C16169" w:rsidRDefault="002F1B45" w:rsidP="002F1B45">
            <w:pPr>
              <w:ind w:firstLine="13"/>
              <w:jc w:val="center"/>
              <w:rPr>
                <w:rFonts w:ascii="Times New Roman" w:hAnsi="Times New Roman"/>
                <w:sz w:val="24"/>
                <w:szCs w:val="24"/>
              </w:rPr>
            </w:pPr>
          </w:p>
          <w:p w:rsidR="002F1B45" w:rsidRPr="00C16169" w:rsidRDefault="002F1B45" w:rsidP="002F1B45">
            <w:pPr>
              <w:ind w:firstLine="13"/>
              <w:jc w:val="center"/>
              <w:rPr>
                <w:rFonts w:ascii="Times New Roman" w:hAnsi="Times New Roman"/>
                <w:sz w:val="24"/>
                <w:szCs w:val="24"/>
              </w:rPr>
            </w:pPr>
            <w:r w:rsidRPr="00C16169">
              <w:rPr>
                <w:rFonts w:ascii="Times New Roman" w:hAnsi="Times New Roman"/>
                <w:sz w:val="24"/>
                <w:szCs w:val="24"/>
              </w:rPr>
              <w:t>31.12.2016</w:t>
            </w:r>
          </w:p>
        </w:tc>
        <w:tc>
          <w:tcPr>
            <w:tcW w:w="1843" w:type="dxa"/>
          </w:tcPr>
          <w:p w:rsidR="002F1B45" w:rsidRPr="00C16169" w:rsidRDefault="002F1B45" w:rsidP="002F1B45">
            <w:pPr>
              <w:ind w:firstLine="13"/>
              <w:jc w:val="center"/>
              <w:rPr>
                <w:rFonts w:ascii="Times New Roman" w:hAnsi="Times New Roman"/>
                <w:sz w:val="24"/>
                <w:szCs w:val="24"/>
              </w:rPr>
            </w:pPr>
            <w:r w:rsidRPr="00C16169">
              <w:rPr>
                <w:rFonts w:ascii="Times New Roman" w:hAnsi="Times New Roman"/>
                <w:sz w:val="24"/>
                <w:szCs w:val="24"/>
              </w:rPr>
              <w:t>Vicepretor interimar (R.Andrieș)</w:t>
            </w:r>
          </w:p>
          <w:p w:rsidR="002F1B45" w:rsidRPr="00C16169" w:rsidRDefault="002F1B45" w:rsidP="002F1B45">
            <w:pPr>
              <w:ind w:firstLine="13"/>
              <w:jc w:val="center"/>
              <w:rPr>
                <w:rFonts w:ascii="Times New Roman" w:hAnsi="Times New Roman"/>
                <w:sz w:val="24"/>
                <w:szCs w:val="24"/>
              </w:rPr>
            </w:pPr>
          </w:p>
          <w:p w:rsidR="002F1B45" w:rsidRPr="00182424" w:rsidRDefault="002F1B45" w:rsidP="002F1B45">
            <w:pPr>
              <w:ind w:firstLine="13"/>
              <w:jc w:val="center"/>
              <w:rPr>
                <w:rFonts w:ascii="Times New Roman" w:hAnsi="Times New Roman"/>
                <w:color w:val="FF0000"/>
                <w:sz w:val="24"/>
                <w:szCs w:val="24"/>
              </w:rPr>
            </w:pPr>
            <w:r w:rsidRPr="00C16169">
              <w:rPr>
                <w:rFonts w:ascii="Times New Roman" w:hAnsi="Times New Roman"/>
                <w:sz w:val="24"/>
                <w:szCs w:val="24"/>
              </w:rPr>
              <w:t>Secţia social-economică (A.Bujac)</w:t>
            </w:r>
          </w:p>
        </w:tc>
        <w:tc>
          <w:tcPr>
            <w:tcW w:w="3289" w:type="dxa"/>
          </w:tcPr>
          <w:p w:rsidR="002F1B45" w:rsidRPr="00DC044A" w:rsidRDefault="002F1B45" w:rsidP="002F1B45">
            <w:pPr>
              <w:ind w:firstLine="13"/>
              <w:jc w:val="center"/>
              <w:rPr>
                <w:rFonts w:ascii="Times New Roman" w:hAnsi="Times New Roman"/>
                <w:sz w:val="24"/>
                <w:szCs w:val="24"/>
              </w:rPr>
            </w:pPr>
            <w:r w:rsidRPr="00DC044A">
              <w:rPr>
                <w:rFonts w:ascii="Times New Roman" w:hAnsi="Times New Roman"/>
                <w:b/>
                <w:sz w:val="24"/>
                <w:szCs w:val="24"/>
              </w:rPr>
              <w:t>Realizat</w:t>
            </w:r>
          </w:p>
          <w:p w:rsidR="002F1B45" w:rsidRPr="00DC044A" w:rsidRDefault="002F1B45" w:rsidP="002F1B45">
            <w:pPr>
              <w:jc w:val="both"/>
              <w:rPr>
                <w:rFonts w:ascii="Times New Roman" w:hAnsi="Times New Roman"/>
                <w:sz w:val="24"/>
                <w:szCs w:val="24"/>
              </w:rPr>
            </w:pPr>
            <w:r w:rsidRPr="00DC044A">
              <w:rPr>
                <w:rFonts w:ascii="Times New Roman" w:hAnsi="Times New Roman"/>
                <w:sz w:val="24"/>
                <w:szCs w:val="24"/>
              </w:rPr>
              <w:t>Acțiunile planificate s-au organizat conform prevederilor cadrului legal, au fost raportate conform cerințelor reglementatorii de evidență contabilă a cheltuielilor mijloacelor finaciare bugetare și a mijloacelor financiare speciale, acumulate la contul Preturii.</w:t>
            </w:r>
          </w:p>
          <w:p w:rsidR="002F1B45" w:rsidRDefault="002F1B45" w:rsidP="002F1B45">
            <w:pPr>
              <w:jc w:val="both"/>
              <w:rPr>
                <w:rFonts w:ascii="Times New Roman" w:hAnsi="Times New Roman"/>
                <w:sz w:val="24"/>
                <w:szCs w:val="24"/>
              </w:rPr>
            </w:pPr>
            <w:r>
              <w:rPr>
                <w:rFonts w:ascii="Times New Roman" w:hAnsi="Times New Roman"/>
                <w:sz w:val="24"/>
                <w:szCs w:val="24"/>
              </w:rPr>
              <w:lastRenderedPageBreak/>
              <w:t>Pe perioada de raport:</w:t>
            </w:r>
          </w:p>
          <w:p w:rsidR="002F1B45" w:rsidRDefault="002F1B45" w:rsidP="002F1B45">
            <w:pPr>
              <w:jc w:val="both"/>
              <w:rPr>
                <w:rFonts w:ascii="Times New Roman" w:hAnsi="Times New Roman"/>
                <w:sz w:val="24"/>
                <w:szCs w:val="24"/>
              </w:rPr>
            </w:pPr>
            <w:r>
              <w:rPr>
                <w:rFonts w:ascii="Times New Roman" w:hAnsi="Times New Roman"/>
                <w:sz w:val="24"/>
                <w:szCs w:val="24"/>
              </w:rPr>
              <w:t>s-au organizat 3 mese de binefacere (17.02.2016, 02.03.2016, 26.04.2016)</w:t>
            </w:r>
          </w:p>
          <w:p w:rsidR="002F1B45" w:rsidRPr="001D1AF6" w:rsidRDefault="002F1B45" w:rsidP="002F1B45">
            <w:pPr>
              <w:jc w:val="both"/>
              <w:rPr>
                <w:rFonts w:ascii="Times New Roman" w:hAnsi="Times New Roman"/>
                <w:color w:val="FF0000"/>
                <w:sz w:val="24"/>
                <w:szCs w:val="24"/>
              </w:rPr>
            </w:pPr>
            <w:r w:rsidRPr="00DC044A">
              <w:rPr>
                <w:rFonts w:ascii="Times New Roman" w:hAnsi="Times New Roman"/>
                <w:sz w:val="24"/>
                <w:szCs w:val="24"/>
              </w:rPr>
              <w:t xml:space="preserve"> au fost alocate mijloace </w:t>
            </w:r>
            <w:r w:rsidRPr="004E583A">
              <w:rPr>
                <w:rFonts w:ascii="Times New Roman" w:hAnsi="Times New Roman"/>
                <w:sz w:val="24"/>
                <w:szCs w:val="24"/>
              </w:rPr>
              <w:t>Donatorilor de sînge li s-a distribuit 121 de colete cu produse alimentare (14.06.2016).</w:t>
            </w:r>
          </w:p>
        </w:tc>
        <w:tc>
          <w:tcPr>
            <w:tcW w:w="1389" w:type="dxa"/>
            <w:gridSpan w:val="2"/>
          </w:tcPr>
          <w:p w:rsidR="002F1B45" w:rsidRPr="00C16169" w:rsidRDefault="002F1B45" w:rsidP="002F1B45">
            <w:pPr>
              <w:ind w:firstLine="13"/>
              <w:jc w:val="center"/>
              <w:rPr>
                <w:rFonts w:ascii="Times New Roman" w:hAnsi="Times New Roman"/>
                <w:sz w:val="24"/>
                <w:szCs w:val="24"/>
              </w:rPr>
            </w:pPr>
            <w:r>
              <w:rPr>
                <w:rFonts w:ascii="Times New Roman" w:hAnsi="Times New Roman"/>
                <w:sz w:val="24"/>
                <w:szCs w:val="24"/>
              </w:rPr>
              <w:lastRenderedPageBreak/>
              <w:t>2</w:t>
            </w:r>
          </w:p>
        </w:tc>
      </w:tr>
      <w:tr w:rsidR="00EA2A34" w:rsidTr="00CC4AF1">
        <w:trPr>
          <w:trHeight w:val="381"/>
        </w:trPr>
        <w:tc>
          <w:tcPr>
            <w:tcW w:w="10490" w:type="dxa"/>
            <w:gridSpan w:val="5"/>
          </w:tcPr>
          <w:p w:rsidR="00EA2A34" w:rsidRPr="00EA3E4E" w:rsidRDefault="00EA2A34" w:rsidP="00EA2A34">
            <w:pPr>
              <w:ind w:firstLine="13"/>
              <w:rPr>
                <w:rFonts w:ascii="Times New Roman" w:hAnsi="Times New Roman"/>
                <w:i/>
                <w:sz w:val="28"/>
                <w:szCs w:val="28"/>
              </w:rPr>
            </w:pPr>
            <w:r w:rsidRPr="00EA3E4E">
              <w:rPr>
                <w:rFonts w:ascii="Times New Roman" w:hAnsi="Times New Roman"/>
                <w:i/>
                <w:sz w:val="28"/>
                <w:szCs w:val="28"/>
              </w:rPr>
              <w:lastRenderedPageBreak/>
              <w:t>* Niveluri de realizare: realizat (2), realizat parțial (1), nerelizat (0)</w:t>
            </w:r>
          </w:p>
        </w:tc>
        <w:tc>
          <w:tcPr>
            <w:tcW w:w="3289" w:type="dxa"/>
          </w:tcPr>
          <w:p w:rsidR="00EA2A34" w:rsidRPr="00EA3E4E" w:rsidRDefault="00EA2A34" w:rsidP="00EA2A34">
            <w:pPr>
              <w:ind w:firstLine="13"/>
              <w:jc w:val="both"/>
              <w:rPr>
                <w:rFonts w:ascii="Times New Roman" w:hAnsi="Times New Roman"/>
                <w:sz w:val="28"/>
                <w:szCs w:val="28"/>
              </w:rPr>
            </w:pPr>
            <w:r w:rsidRPr="00EA3E4E">
              <w:rPr>
                <w:rFonts w:ascii="Times New Roman" w:hAnsi="Times New Roman"/>
                <w:sz w:val="28"/>
                <w:szCs w:val="28"/>
              </w:rPr>
              <w:t>Media artimetică:</w:t>
            </w:r>
          </w:p>
          <w:p w:rsidR="00EA2A34" w:rsidRPr="00EA3E4E" w:rsidRDefault="00EA2A34" w:rsidP="00EA2A34">
            <w:pPr>
              <w:ind w:firstLine="13"/>
              <w:jc w:val="both"/>
              <w:rPr>
                <w:rFonts w:ascii="Times New Roman" w:hAnsi="Times New Roman"/>
                <w:sz w:val="28"/>
                <w:szCs w:val="28"/>
              </w:rPr>
            </w:pPr>
          </w:p>
        </w:tc>
        <w:tc>
          <w:tcPr>
            <w:tcW w:w="1389" w:type="dxa"/>
            <w:gridSpan w:val="2"/>
          </w:tcPr>
          <w:p w:rsidR="00EA2A34" w:rsidRPr="00EA3E4E" w:rsidRDefault="00EA2A34" w:rsidP="00EA2A34">
            <w:pPr>
              <w:ind w:firstLine="13"/>
              <w:jc w:val="center"/>
              <w:rPr>
                <w:rFonts w:ascii="Times New Roman" w:hAnsi="Times New Roman"/>
                <w:sz w:val="28"/>
                <w:szCs w:val="28"/>
              </w:rPr>
            </w:pPr>
            <w:r w:rsidRPr="00EA3E4E">
              <w:rPr>
                <w:rFonts w:ascii="Times New Roman" w:hAnsi="Times New Roman"/>
                <w:sz w:val="28"/>
                <w:szCs w:val="28"/>
              </w:rPr>
              <w:t>1,</w:t>
            </w:r>
            <w:r>
              <w:rPr>
                <w:rFonts w:ascii="Times New Roman" w:hAnsi="Times New Roman"/>
                <w:sz w:val="28"/>
                <w:szCs w:val="28"/>
              </w:rPr>
              <w:t>92</w:t>
            </w:r>
          </w:p>
        </w:tc>
      </w:tr>
      <w:tr w:rsidR="00EA2A34" w:rsidTr="000E5564">
        <w:trPr>
          <w:trHeight w:val="381"/>
        </w:trPr>
        <w:tc>
          <w:tcPr>
            <w:tcW w:w="15168" w:type="dxa"/>
            <w:gridSpan w:val="8"/>
          </w:tcPr>
          <w:p w:rsidR="00EA2A34" w:rsidRDefault="00EA2A34" w:rsidP="00EA2A34">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Obiectivul nr.</w:t>
            </w:r>
            <w:r>
              <w:rPr>
                <w:rFonts w:ascii="Times New Roman" w:hAnsi="Times New Roman"/>
                <w:b/>
                <w:color w:val="215868" w:themeColor="accent5" w:themeShade="80"/>
                <w:sz w:val="28"/>
                <w:szCs w:val="28"/>
              </w:rPr>
              <w:t>6</w:t>
            </w:r>
          </w:p>
          <w:p w:rsidR="00EA2A34" w:rsidRPr="00E0763F" w:rsidRDefault="00EA2A34" w:rsidP="00EA2A34">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 Organizarea </w:t>
            </w:r>
            <w:r>
              <w:rPr>
                <w:rFonts w:ascii="Times New Roman" w:hAnsi="Times New Roman"/>
                <w:b/>
                <w:color w:val="215868" w:themeColor="accent5" w:themeShade="80"/>
                <w:sz w:val="28"/>
                <w:szCs w:val="28"/>
              </w:rPr>
              <w:t>sistemului de management financiar și control, asigurarea legalității actelor emise și gestionarea eficientă a mijloacelor financiare în cadrul Preturii.</w:t>
            </w:r>
          </w:p>
        </w:tc>
      </w:tr>
      <w:tr w:rsidR="00EA2A34" w:rsidTr="004A3BFE">
        <w:trPr>
          <w:trHeight w:val="381"/>
        </w:trPr>
        <w:tc>
          <w:tcPr>
            <w:tcW w:w="2155" w:type="dxa"/>
            <w:vAlign w:val="center"/>
          </w:tcPr>
          <w:p w:rsidR="00EA2A34" w:rsidRPr="00D02673" w:rsidRDefault="00EA2A34" w:rsidP="00EA2A34">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EA2A34" w:rsidRPr="00D02673" w:rsidRDefault="00EA2A34" w:rsidP="00EA2A34">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EA2A34" w:rsidRPr="00D02673" w:rsidRDefault="00EA2A34" w:rsidP="00EA2A34">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tcPr>
          <w:p w:rsidR="00EA2A34" w:rsidRPr="00D02673" w:rsidRDefault="00EA2A34" w:rsidP="00EA2A34">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1843" w:type="dxa"/>
            <w:vAlign w:val="center"/>
          </w:tcPr>
          <w:p w:rsidR="00EA2A34" w:rsidRDefault="00EA2A34" w:rsidP="00EA2A34">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EA2A34" w:rsidRPr="00D02673" w:rsidRDefault="00EA2A34" w:rsidP="00EA2A34">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3289" w:type="dxa"/>
            <w:vAlign w:val="center"/>
          </w:tcPr>
          <w:p w:rsidR="00EA2A34" w:rsidRPr="00D02673" w:rsidRDefault="00EA2A34" w:rsidP="00EA2A34">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 Descriere succintă</w:t>
            </w:r>
          </w:p>
        </w:tc>
        <w:tc>
          <w:tcPr>
            <w:tcW w:w="1389" w:type="dxa"/>
            <w:gridSpan w:val="2"/>
          </w:tcPr>
          <w:p w:rsidR="00EA2A34" w:rsidRPr="00D02673" w:rsidRDefault="00EA2A34" w:rsidP="00EA2A34">
            <w:pPr>
              <w:ind w:firstLine="13"/>
              <w:jc w:val="center"/>
              <w:rPr>
                <w:rFonts w:ascii="Times New Roman" w:hAnsi="Times New Roman"/>
                <w:b/>
                <w:sz w:val="24"/>
                <w:szCs w:val="24"/>
              </w:rPr>
            </w:pPr>
            <w:r>
              <w:rPr>
                <w:rFonts w:ascii="Times New Roman" w:hAnsi="Times New Roman"/>
                <w:b/>
                <w:sz w:val="24"/>
                <w:szCs w:val="24"/>
              </w:rPr>
              <w:t>Punctaj, autoevaluare</w:t>
            </w:r>
          </w:p>
        </w:tc>
      </w:tr>
      <w:tr w:rsidR="00EA2A34" w:rsidRPr="00813B1A" w:rsidTr="004A3BFE">
        <w:trPr>
          <w:trHeight w:val="381"/>
        </w:trPr>
        <w:tc>
          <w:tcPr>
            <w:tcW w:w="2155" w:type="dxa"/>
            <w:vMerge w:val="restart"/>
          </w:tcPr>
          <w:p w:rsidR="00EA2A34" w:rsidRPr="0030769E" w:rsidRDefault="00EA2A34" w:rsidP="00EA2A34">
            <w:pPr>
              <w:ind w:firstLine="13"/>
              <w:rPr>
                <w:rFonts w:ascii="Times New Roman" w:hAnsi="Times New Roman"/>
                <w:b/>
                <w:sz w:val="24"/>
                <w:szCs w:val="24"/>
              </w:rPr>
            </w:pPr>
            <w:r>
              <w:rPr>
                <w:rFonts w:ascii="Times New Roman" w:hAnsi="Times New Roman"/>
                <w:b/>
                <w:sz w:val="24"/>
                <w:szCs w:val="24"/>
              </w:rPr>
              <w:t>6</w:t>
            </w:r>
            <w:r w:rsidRPr="0030769E">
              <w:rPr>
                <w:rFonts w:ascii="Times New Roman" w:hAnsi="Times New Roman"/>
                <w:b/>
                <w:sz w:val="24"/>
                <w:szCs w:val="24"/>
              </w:rPr>
              <w:t>.1.</w:t>
            </w:r>
            <w:r>
              <w:rPr>
                <w:rFonts w:ascii="Times New Roman" w:hAnsi="Times New Roman"/>
                <w:b/>
                <w:sz w:val="24"/>
                <w:szCs w:val="24"/>
              </w:rPr>
              <w:t>Perfecționarea sistemului managementului performanțelor și al riscurilor.</w:t>
            </w:r>
          </w:p>
          <w:p w:rsidR="00EA2A34" w:rsidRPr="00813B1A" w:rsidRDefault="00EA2A34" w:rsidP="00EA2A34">
            <w:pPr>
              <w:ind w:firstLine="13"/>
              <w:rPr>
                <w:rFonts w:ascii="Times New Roman" w:hAnsi="Times New Roman"/>
                <w:color w:val="FF0000"/>
                <w:sz w:val="24"/>
                <w:szCs w:val="24"/>
              </w:rPr>
            </w:pPr>
          </w:p>
        </w:tc>
        <w:tc>
          <w:tcPr>
            <w:tcW w:w="2268" w:type="dxa"/>
          </w:tcPr>
          <w:p w:rsidR="00EA2A34" w:rsidRPr="005838EC" w:rsidRDefault="00EA2A34" w:rsidP="00EA2A34">
            <w:pPr>
              <w:ind w:firstLine="13"/>
              <w:jc w:val="both"/>
              <w:rPr>
                <w:rFonts w:ascii="Times New Roman" w:hAnsi="Times New Roman"/>
                <w:sz w:val="24"/>
                <w:szCs w:val="24"/>
              </w:rPr>
            </w:pPr>
            <w:r>
              <w:rPr>
                <w:rFonts w:ascii="Times New Roman" w:hAnsi="Times New Roman"/>
                <w:sz w:val="24"/>
                <w:szCs w:val="24"/>
              </w:rPr>
              <w:t>6</w:t>
            </w:r>
            <w:r w:rsidRPr="005838EC">
              <w:rPr>
                <w:rFonts w:ascii="Times New Roman" w:hAnsi="Times New Roman"/>
                <w:sz w:val="24"/>
                <w:szCs w:val="24"/>
              </w:rPr>
              <w:t>.1.1.</w:t>
            </w:r>
            <w:r>
              <w:rPr>
                <w:rFonts w:ascii="Times New Roman" w:hAnsi="Times New Roman"/>
                <w:sz w:val="24"/>
                <w:szCs w:val="24"/>
              </w:rPr>
              <w:t>Elaborarea planului anual de acțiuni, stabilirea obiectivelor, acțiunilor, subacțiunilor, indicatorilor de performanță, riscurilor asociate.</w:t>
            </w:r>
          </w:p>
          <w:p w:rsidR="00EA2A34" w:rsidRPr="005838EC" w:rsidRDefault="00EA2A34" w:rsidP="00EA2A34">
            <w:pPr>
              <w:ind w:firstLine="13"/>
              <w:rPr>
                <w:rFonts w:ascii="Times New Roman" w:hAnsi="Times New Roman"/>
                <w:sz w:val="24"/>
                <w:szCs w:val="24"/>
                <w:lang w:eastAsia="ru-RU"/>
              </w:rPr>
            </w:pPr>
          </w:p>
        </w:tc>
        <w:tc>
          <w:tcPr>
            <w:tcW w:w="2523" w:type="dxa"/>
          </w:tcPr>
          <w:p w:rsidR="00EA2A34" w:rsidRPr="005838EC" w:rsidRDefault="00EA2A34" w:rsidP="00EA2A34">
            <w:pPr>
              <w:ind w:firstLine="13"/>
              <w:jc w:val="both"/>
              <w:rPr>
                <w:rFonts w:ascii="Times New Roman" w:hAnsi="Times New Roman"/>
                <w:sz w:val="24"/>
                <w:szCs w:val="24"/>
              </w:rPr>
            </w:pPr>
            <w:r>
              <w:rPr>
                <w:rFonts w:ascii="Times New Roman" w:hAnsi="Times New Roman"/>
                <w:sz w:val="24"/>
                <w:szCs w:val="24"/>
              </w:rPr>
              <w:t>Planul anual de acțiuni elaborat (conform cerințelor reglementatorii) și aprobat</w:t>
            </w:r>
            <w:r w:rsidRPr="005838EC">
              <w:rPr>
                <w:rFonts w:ascii="Times New Roman" w:hAnsi="Times New Roman"/>
                <w:sz w:val="24"/>
                <w:szCs w:val="24"/>
              </w:rPr>
              <w:t>.</w:t>
            </w:r>
          </w:p>
        </w:tc>
        <w:tc>
          <w:tcPr>
            <w:tcW w:w="1701" w:type="dxa"/>
          </w:tcPr>
          <w:p w:rsidR="00EA2A34" w:rsidRPr="005838EC" w:rsidRDefault="00EA2A34" w:rsidP="00EA2A34">
            <w:pPr>
              <w:ind w:left="-459" w:firstLine="459"/>
              <w:jc w:val="center"/>
              <w:rPr>
                <w:rFonts w:ascii="Times New Roman" w:hAnsi="Times New Roman"/>
                <w:sz w:val="24"/>
                <w:szCs w:val="24"/>
              </w:rPr>
            </w:pPr>
            <w:r w:rsidRPr="005838EC">
              <w:rPr>
                <w:rFonts w:ascii="Times New Roman" w:hAnsi="Times New Roman"/>
                <w:sz w:val="24"/>
                <w:szCs w:val="24"/>
              </w:rPr>
              <w:t>31.01.2016</w:t>
            </w:r>
          </w:p>
        </w:tc>
        <w:tc>
          <w:tcPr>
            <w:tcW w:w="1843" w:type="dxa"/>
          </w:tcPr>
          <w:p w:rsidR="00EA2A34" w:rsidRDefault="00EA2A34" w:rsidP="00EA2A34">
            <w:pPr>
              <w:ind w:firstLine="13"/>
              <w:jc w:val="center"/>
              <w:rPr>
                <w:rFonts w:ascii="Times New Roman" w:hAnsi="Times New Roman"/>
                <w:sz w:val="24"/>
                <w:szCs w:val="24"/>
              </w:rPr>
            </w:pPr>
            <w:r w:rsidRPr="00697A11">
              <w:rPr>
                <w:rFonts w:ascii="Times New Roman" w:hAnsi="Times New Roman"/>
                <w:sz w:val="24"/>
                <w:szCs w:val="24"/>
              </w:rPr>
              <w:t>Grupul de lucru</w:t>
            </w:r>
          </w:p>
          <w:p w:rsidR="00EA2A34" w:rsidRDefault="00EA2A34" w:rsidP="00EA2A34">
            <w:pPr>
              <w:ind w:firstLine="13"/>
              <w:jc w:val="center"/>
              <w:rPr>
                <w:rFonts w:ascii="Times New Roman" w:hAnsi="Times New Roman"/>
                <w:sz w:val="24"/>
                <w:szCs w:val="24"/>
              </w:rPr>
            </w:pPr>
          </w:p>
          <w:p w:rsidR="00EA2A34" w:rsidRDefault="00EA2A34" w:rsidP="00EA2A34">
            <w:pPr>
              <w:ind w:firstLine="13"/>
              <w:jc w:val="center"/>
              <w:rPr>
                <w:rFonts w:ascii="Times New Roman" w:hAnsi="Times New Roman"/>
                <w:sz w:val="24"/>
                <w:szCs w:val="24"/>
              </w:rPr>
            </w:pPr>
          </w:p>
          <w:p w:rsidR="00EA2A34" w:rsidRDefault="00EA2A34" w:rsidP="00EA2A34">
            <w:pPr>
              <w:ind w:firstLine="13"/>
              <w:jc w:val="center"/>
              <w:rPr>
                <w:rFonts w:ascii="Times New Roman" w:hAnsi="Times New Roman"/>
                <w:sz w:val="24"/>
                <w:szCs w:val="24"/>
              </w:rPr>
            </w:pPr>
            <w:r>
              <w:rPr>
                <w:rFonts w:ascii="Times New Roman" w:hAnsi="Times New Roman"/>
                <w:sz w:val="24"/>
                <w:szCs w:val="24"/>
              </w:rPr>
              <w:t xml:space="preserve">Secția administrație publică locală </w:t>
            </w:r>
          </w:p>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t>(I.Ciupac)</w:t>
            </w:r>
          </w:p>
          <w:p w:rsidR="00EA2A34" w:rsidRPr="00813B1A" w:rsidRDefault="00EA2A34" w:rsidP="00EA2A34">
            <w:pPr>
              <w:ind w:left="-459"/>
              <w:jc w:val="both"/>
              <w:rPr>
                <w:rFonts w:ascii="Times New Roman" w:hAnsi="Times New Roman"/>
                <w:color w:val="FF0000"/>
                <w:sz w:val="24"/>
                <w:szCs w:val="24"/>
              </w:rPr>
            </w:pPr>
          </w:p>
        </w:tc>
        <w:tc>
          <w:tcPr>
            <w:tcW w:w="3289" w:type="dxa"/>
          </w:tcPr>
          <w:p w:rsidR="00EA2A34" w:rsidRPr="00B56880" w:rsidRDefault="00EA2A34" w:rsidP="00EA2A34">
            <w:pPr>
              <w:ind w:firstLine="13"/>
              <w:jc w:val="center"/>
              <w:rPr>
                <w:rFonts w:ascii="Times New Roman" w:hAnsi="Times New Roman"/>
                <w:b/>
                <w:sz w:val="24"/>
                <w:szCs w:val="24"/>
              </w:rPr>
            </w:pPr>
            <w:r w:rsidRPr="00B56880">
              <w:rPr>
                <w:rFonts w:ascii="Times New Roman" w:hAnsi="Times New Roman"/>
                <w:b/>
                <w:sz w:val="24"/>
                <w:szCs w:val="24"/>
              </w:rPr>
              <w:t>Realizat</w:t>
            </w:r>
          </w:p>
          <w:p w:rsidR="00EA2A34" w:rsidRPr="00B56880" w:rsidRDefault="00EA2A34" w:rsidP="00EA2A34">
            <w:pPr>
              <w:ind w:firstLine="13"/>
              <w:jc w:val="both"/>
              <w:rPr>
                <w:rFonts w:ascii="Times New Roman" w:hAnsi="Times New Roman"/>
                <w:sz w:val="24"/>
                <w:szCs w:val="24"/>
              </w:rPr>
            </w:pPr>
            <w:r w:rsidRPr="00B56880">
              <w:rPr>
                <w:rFonts w:ascii="Times New Roman" w:hAnsi="Times New Roman"/>
                <w:sz w:val="24"/>
                <w:szCs w:val="24"/>
              </w:rPr>
              <w:t>Planul de lucru a fost elaborat conform cerințelor reglementatorii și aprobat la 25.01.2016.</w:t>
            </w:r>
          </w:p>
        </w:tc>
        <w:tc>
          <w:tcPr>
            <w:tcW w:w="1389" w:type="dxa"/>
            <w:gridSpan w:val="2"/>
          </w:tcPr>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570756" w:rsidRDefault="00EA2A34" w:rsidP="00EA2A34">
            <w:pPr>
              <w:ind w:firstLine="13"/>
              <w:jc w:val="both"/>
              <w:rPr>
                <w:rFonts w:ascii="Times New Roman" w:hAnsi="Times New Roman"/>
                <w:sz w:val="24"/>
                <w:szCs w:val="24"/>
              </w:rPr>
            </w:pPr>
            <w:r>
              <w:rPr>
                <w:rFonts w:ascii="Times New Roman" w:hAnsi="Times New Roman"/>
                <w:sz w:val="24"/>
                <w:szCs w:val="24"/>
              </w:rPr>
              <w:t>6</w:t>
            </w:r>
            <w:r w:rsidRPr="00570756">
              <w:rPr>
                <w:rFonts w:ascii="Times New Roman" w:hAnsi="Times New Roman"/>
                <w:sz w:val="24"/>
                <w:szCs w:val="24"/>
              </w:rPr>
              <w:t>.1.2.Revizuirea planului de acțiuni (la necesitate) și raportarea privind desfășurarea activității.</w:t>
            </w:r>
          </w:p>
        </w:tc>
        <w:tc>
          <w:tcPr>
            <w:tcW w:w="2523" w:type="dxa"/>
          </w:tcPr>
          <w:p w:rsidR="00EA2A34" w:rsidRPr="00570756" w:rsidRDefault="00EA2A34" w:rsidP="00EA2A34">
            <w:pPr>
              <w:ind w:firstLine="13"/>
              <w:jc w:val="both"/>
              <w:rPr>
                <w:rFonts w:ascii="Times New Roman" w:hAnsi="Times New Roman"/>
                <w:sz w:val="24"/>
                <w:szCs w:val="24"/>
              </w:rPr>
            </w:pPr>
            <w:r w:rsidRPr="00570756">
              <w:rPr>
                <w:rFonts w:ascii="Times New Roman" w:hAnsi="Times New Roman"/>
                <w:sz w:val="24"/>
                <w:szCs w:val="24"/>
              </w:rPr>
              <w:t>2 rapoarte semestriale elaborate (conform cerințelor reglementatorii) și aprobate</w:t>
            </w:r>
            <w:r>
              <w:rPr>
                <w:rFonts w:ascii="Times New Roman" w:hAnsi="Times New Roman"/>
                <w:sz w:val="24"/>
                <w:szCs w:val="24"/>
              </w:rPr>
              <w:t>.</w:t>
            </w:r>
          </w:p>
        </w:tc>
        <w:tc>
          <w:tcPr>
            <w:tcW w:w="1701" w:type="dxa"/>
          </w:tcPr>
          <w:p w:rsidR="00EA2A34" w:rsidRPr="00570756" w:rsidRDefault="00EA2A34" w:rsidP="00EA2A34">
            <w:pPr>
              <w:ind w:left="-459" w:firstLine="459"/>
              <w:jc w:val="center"/>
              <w:rPr>
                <w:rFonts w:ascii="Times New Roman" w:hAnsi="Times New Roman"/>
                <w:sz w:val="24"/>
                <w:szCs w:val="24"/>
              </w:rPr>
            </w:pPr>
            <w:r w:rsidRPr="00570756">
              <w:rPr>
                <w:rFonts w:ascii="Times New Roman" w:hAnsi="Times New Roman"/>
                <w:sz w:val="24"/>
                <w:szCs w:val="24"/>
              </w:rPr>
              <w:t>15.07.2016</w:t>
            </w:r>
          </w:p>
          <w:p w:rsidR="00EA2A34" w:rsidRPr="00570756" w:rsidRDefault="00EA2A34" w:rsidP="00EA2A34">
            <w:pPr>
              <w:ind w:left="-459" w:firstLine="459"/>
              <w:jc w:val="center"/>
              <w:rPr>
                <w:rFonts w:ascii="Times New Roman" w:hAnsi="Times New Roman"/>
                <w:sz w:val="24"/>
                <w:szCs w:val="24"/>
              </w:rPr>
            </w:pPr>
          </w:p>
          <w:p w:rsidR="00EA2A34" w:rsidRPr="00570756" w:rsidRDefault="00EA2A34" w:rsidP="00EA2A34">
            <w:pPr>
              <w:ind w:left="-459" w:firstLine="459"/>
              <w:jc w:val="center"/>
              <w:rPr>
                <w:rFonts w:ascii="Times New Roman" w:hAnsi="Times New Roman"/>
                <w:sz w:val="24"/>
                <w:szCs w:val="24"/>
              </w:rPr>
            </w:pPr>
            <w:r w:rsidRPr="00570756">
              <w:rPr>
                <w:rFonts w:ascii="Times New Roman" w:hAnsi="Times New Roman"/>
                <w:sz w:val="24"/>
                <w:szCs w:val="24"/>
              </w:rPr>
              <w:t>15.01.2017</w:t>
            </w:r>
          </w:p>
        </w:tc>
        <w:tc>
          <w:tcPr>
            <w:tcW w:w="1843" w:type="dxa"/>
          </w:tcPr>
          <w:p w:rsidR="00EA2A34" w:rsidRDefault="00EA2A34" w:rsidP="00EA2A34">
            <w:pPr>
              <w:ind w:firstLine="13"/>
              <w:jc w:val="center"/>
              <w:rPr>
                <w:rFonts w:ascii="Times New Roman" w:hAnsi="Times New Roman"/>
                <w:sz w:val="24"/>
                <w:szCs w:val="24"/>
              </w:rPr>
            </w:pPr>
            <w:r w:rsidRPr="00697A11">
              <w:rPr>
                <w:rFonts w:ascii="Times New Roman" w:hAnsi="Times New Roman"/>
                <w:sz w:val="24"/>
                <w:szCs w:val="24"/>
              </w:rPr>
              <w:t>Grupul de lucru</w:t>
            </w:r>
          </w:p>
          <w:p w:rsidR="00EA2A34" w:rsidRDefault="00EA2A34" w:rsidP="00EA2A34">
            <w:pPr>
              <w:ind w:firstLine="13"/>
              <w:jc w:val="center"/>
              <w:rPr>
                <w:rFonts w:ascii="Times New Roman" w:hAnsi="Times New Roman"/>
                <w:sz w:val="24"/>
                <w:szCs w:val="24"/>
              </w:rPr>
            </w:pPr>
          </w:p>
          <w:p w:rsidR="00EA2A34" w:rsidRDefault="00EA2A34" w:rsidP="00EA2A34">
            <w:pPr>
              <w:ind w:firstLine="13"/>
              <w:jc w:val="center"/>
              <w:rPr>
                <w:rFonts w:ascii="Times New Roman" w:hAnsi="Times New Roman"/>
                <w:sz w:val="24"/>
                <w:szCs w:val="24"/>
              </w:rPr>
            </w:pPr>
            <w:r>
              <w:rPr>
                <w:rFonts w:ascii="Times New Roman" w:hAnsi="Times New Roman"/>
                <w:sz w:val="24"/>
                <w:szCs w:val="24"/>
              </w:rPr>
              <w:t xml:space="preserve">Secția administrație publică locală </w:t>
            </w:r>
          </w:p>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t>(I.Ciupac)</w:t>
            </w:r>
          </w:p>
          <w:p w:rsidR="00EA2A34" w:rsidRPr="00570756" w:rsidRDefault="00EA2A34" w:rsidP="00EA2A34">
            <w:pPr>
              <w:ind w:left="-459" w:firstLine="459"/>
              <w:jc w:val="both"/>
              <w:rPr>
                <w:rFonts w:ascii="Times New Roman" w:hAnsi="Times New Roman"/>
                <w:sz w:val="24"/>
                <w:szCs w:val="24"/>
              </w:rPr>
            </w:pPr>
          </w:p>
        </w:tc>
        <w:tc>
          <w:tcPr>
            <w:tcW w:w="3289" w:type="dxa"/>
          </w:tcPr>
          <w:p w:rsidR="00EA2A34" w:rsidRPr="00B56880" w:rsidRDefault="00EA2A34" w:rsidP="00EA2A34">
            <w:pPr>
              <w:ind w:firstLine="13"/>
              <w:jc w:val="center"/>
              <w:rPr>
                <w:rFonts w:ascii="Times New Roman" w:hAnsi="Times New Roman"/>
                <w:b/>
                <w:sz w:val="24"/>
                <w:szCs w:val="24"/>
              </w:rPr>
            </w:pPr>
            <w:r w:rsidRPr="00B56880">
              <w:rPr>
                <w:rFonts w:ascii="Times New Roman" w:hAnsi="Times New Roman"/>
                <w:b/>
                <w:sz w:val="24"/>
                <w:szCs w:val="24"/>
              </w:rPr>
              <w:lastRenderedPageBreak/>
              <w:t>Realizat</w:t>
            </w:r>
          </w:p>
          <w:p w:rsidR="00EA2A34" w:rsidRDefault="00EA2A34" w:rsidP="00EA2A34">
            <w:pPr>
              <w:ind w:firstLine="13"/>
              <w:jc w:val="both"/>
              <w:rPr>
                <w:rFonts w:ascii="Times New Roman" w:hAnsi="Times New Roman"/>
                <w:sz w:val="24"/>
                <w:szCs w:val="24"/>
              </w:rPr>
            </w:pPr>
            <w:r w:rsidRPr="00B56880">
              <w:rPr>
                <w:rFonts w:ascii="Times New Roman" w:hAnsi="Times New Roman"/>
                <w:sz w:val="24"/>
                <w:szCs w:val="24"/>
              </w:rPr>
              <w:t xml:space="preserve">Raportul de activitate al Preturii sectorului Rîșcani a fost elaborat în termenul indicat în scrisoarea Primăriei mun. Chișinău nr.04-118/461 din </w:t>
            </w:r>
            <w:r w:rsidRPr="00B56880">
              <w:rPr>
                <w:rFonts w:ascii="Times New Roman" w:hAnsi="Times New Roman"/>
                <w:sz w:val="24"/>
                <w:szCs w:val="24"/>
              </w:rPr>
              <w:lastRenderedPageBreak/>
              <w:t>20.06.2016</w:t>
            </w:r>
            <w:r>
              <w:rPr>
                <w:rFonts w:ascii="Times New Roman" w:hAnsi="Times New Roman"/>
                <w:sz w:val="24"/>
                <w:szCs w:val="24"/>
              </w:rPr>
              <w:t>.</w:t>
            </w:r>
          </w:p>
          <w:p w:rsidR="00EA2A34" w:rsidRPr="00813B1A" w:rsidRDefault="00EA2A34" w:rsidP="00EA2A34">
            <w:pPr>
              <w:ind w:firstLine="13"/>
              <w:jc w:val="both"/>
              <w:rPr>
                <w:rFonts w:ascii="Times New Roman" w:hAnsi="Times New Roman"/>
                <w:color w:val="FF0000"/>
                <w:sz w:val="24"/>
                <w:szCs w:val="24"/>
              </w:rPr>
            </w:pPr>
            <w:r>
              <w:rPr>
                <w:rFonts w:ascii="Times New Roman" w:hAnsi="Times New Roman"/>
                <w:sz w:val="24"/>
                <w:szCs w:val="24"/>
              </w:rPr>
              <w:t>Planul de acțiuni pe anul 2016 nu a necesitat revizuire.</w:t>
            </w:r>
          </w:p>
        </w:tc>
        <w:tc>
          <w:tcPr>
            <w:tcW w:w="1389" w:type="dxa"/>
            <w:gridSpan w:val="2"/>
          </w:tcPr>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lastRenderedPageBreak/>
              <w:t>2</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532004" w:rsidRDefault="00EA2A34" w:rsidP="00EA2A34">
            <w:pPr>
              <w:ind w:firstLine="13"/>
              <w:jc w:val="both"/>
              <w:rPr>
                <w:rFonts w:ascii="Times New Roman" w:hAnsi="Times New Roman"/>
                <w:sz w:val="24"/>
                <w:szCs w:val="24"/>
              </w:rPr>
            </w:pPr>
            <w:r>
              <w:rPr>
                <w:rFonts w:ascii="Times New Roman" w:hAnsi="Times New Roman"/>
                <w:sz w:val="24"/>
                <w:szCs w:val="24"/>
              </w:rPr>
              <w:t>6</w:t>
            </w:r>
            <w:r w:rsidRPr="00532004">
              <w:rPr>
                <w:rFonts w:ascii="Times New Roman" w:hAnsi="Times New Roman"/>
                <w:sz w:val="24"/>
                <w:szCs w:val="24"/>
              </w:rPr>
              <w:t>.1.</w:t>
            </w:r>
            <w:r>
              <w:rPr>
                <w:rFonts w:ascii="Times New Roman" w:hAnsi="Times New Roman"/>
                <w:sz w:val="24"/>
                <w:szCs w:val="24"/>
              </w:rPr>
              <w:t>3</w:t>
            </w:r>
            <w:r w:rsidRPr="00532004">
              <w:rPr>
                <w:rFonts w:ascii="Times New Roman" w:hAnsi="Times New Roman"/>
                <w:sz w:val="24"/>
                <w:szCs w:val="24"/>
              </w:rPr>
              <w:t>.</w:t>
            </w:r>
            <w:r>
              <w:rPr>
                <w:rFonts w:ascii="Times New Roman" w:hAnsi="Times New Roman"/>
                <w:sz w:val="24"/>
                <w:szCs w:val="24"/>
              </w:rPr>
              <w:t>Instituirea Registrului riscurilor identificate.</w:t>
            </w:r>
          </w:p>
        </w:tc>
        <w:tc>
          <w:tcPr>
            <w:tcW w:w="2523" w:type="dxa"/>
          </w:tcPr>
          <w:p w:rsidR="00EA2A34" w:rsidRPr="00532004" w:rsidRDefault="00EA2A34" w:rsidP="00EA2A34">
            <w:pPr>
              <w:ind w:firstLine="13"/>
              <w:jc w:val="both"/>
              <w:rPr>
                <w:rFonts w:ascii="Times New Roman" w:hAnsi="Times New Roman"/>
                <w:sz w:val="24"/>
                <w:szCs w:val="24"/>
              </w:rPr>
            </w:pPr>
            <w:r>
              <w:rPr>
                <w:rFonts w:ascii="Times New Roman" w:hAnsi="Times New Roman"/>
                <w:sz w:val="24"/>
                <w:szCs w:val="24"/>
              </w:rPr>
              <w:t xml:space="preserve">Registrul riscurilor instituit </w:t>
            </w:r>
            <w:r w:rsidRPr="00570756">
              <w:rPr>
                <w:rFonts w:ascii="Times New Roman" w:hAnsi="Times New Roman"/>
                <w:sz w:val="24"/>
                <w:szCs w:val="24"/>
              </w:rPr>
              <w:t>(conform cerințelor reglementatorii) și aprobat</w:t>
            </w:r>
            <w:r>
              <w:rPr>
                <w:rFonts w:ascii="Times New Roman" w:hAnsi="Times New Roman"/>
                <w:sz w:val="24"/>
                <w:szCs w:val="24"/>
              </w:rPr>
              <w:t>.</w:t>
            </w:r>
          </w:p>
        </w:tc>
        <w:tc>
          <w:tcPr>
            <w:tcW w:w="1701" w:type="dxa"/>
          </w:tcPr>
          <w:p w:rsidR="00EA2A34" w:rsidRPr="00532004" w:rsidRDefault="00EA2A34" w:rsidP="00EA2A34">
            <w:pPr>
              <w:ind w:left="-459" w:firstLine="459"/>
              <w:jc w:val="center"/>
              <w:rPr>
                <w:rFonts w:ascii="Times New Roman" w:hAnsi="Times New Roman"/>
                <w:sz w:val="24"/>
                <w:szCs w:val="24"/>
              </w:rPr>
            </w:pPr>
            <w:r w:rsidRPr="00532004">
              <w:rPr>
                <w:rFonts w:ascii="Times New Roman" w:hAnsi="Times New Roman"/>
                <w:sz w:val="24"/>
                <w:szCs w:val="24"/>
              </w:rPr>
              <w:t>31.01.2016</w:t>
            </w:r>
          </w:p>
        </w:tc>
        <w:tc>
          <w:tcPr>
            <w:tcW w:w="1843" w:type="dxa"/>
          </w:tcPr>
          <w:p w:rsidR="00EA2A34" w:rsidRDefault="00EA2A34" w:rsidP="00EA2A34">
            <w:pPr>
              <w:ind w:firstLine="13"/>
              <w:jc w:val="center"/>
              <w:rPr>
                <w:rFonts w:ascii="Times New Roman" w:hAnsi="Times New Roman"/>
                <w:sz w:val="24"/>
                <w:szCs w:val="24"/>
              </w:rPr>
            </w:pPr>
            <w:r w:rsidRPr="00697A11">
              <w:rPr>
                <w:rFonts w:ascii="Times New Roman" w:hAnsi="Times New Roman"/>
                <w:sz w:val="24"/>
                <w:szCs w:val="24"/>
              </w:rPr>
              <w:t>Grupul de lucru</w:t>
            </w:r>
          </w:p>
          <w:p w:rsidR="00EA2A34" w:rsidRDefault="00EA2A34" w:rsidP="00EA2A34">
            <w:pPr>
              <w:ind w:firstLine="13"/>
              <w:jc w:val="center"/>
              <w:rPr>
                <w:rFonts w:ascii="Times New Roman" w:hAnsi="Times New Roman"/>
                <w:sz w:val="24"/>
                <w:szCs w:val="24"/>
              </w:rPr>
            </w:pPr>
          </w:p>
          <w:p w:rsidR="00EA2A34" w:rsidRPr="00173DF5" w:rsidRDefault="00EA2A34" w:rsidP="0078429B">
            <w:pPr>
              <w:ind w:left="-108" w:firstLine="13"/>
              <w:jc w:val="center"/>
              <w:rPr>
                <w:rFonts w:ascii="Times New Roman" w:hAnsi="Times New Roman"/>
                <w:sz w:val="24"/>
                <w:szCs w:val="24"/>
              </w:rPr>
            </w:pPr>
            <w:r w:rsidRPr="00173DF5">
              <w:rPr>
                <w:rFonts w:ascii="Times New Roman" w:hAnsi="Times New Roman"/>
                <w:sz w:val="24"/>
                <w:szCs w:val="24"/>
              </w:rPr>
              <w:t>Secția social-economică</w:t>
            </w:r>
          </w:p>
          <w:p w:rsidR="00EA2A34" w:rsidRPr="00173DF5" w:rsidRDefault="00EA2A34" w:rsidP="0078429B">
            <w:pPr>
              <w:ind w:left="-108"/>
              <w:jc w:val="center"/>
              <w:rPr>
                <w:rFonts w:ascii="Times New Roman" w:hAnsi="Times New Roman"/>
                <w:sz w:val="24"/>
                <w:szCs w:val="24"/>
              </w:rPr>
            </w:pPr>
            <w:r w:rsidRPr="00173DF5">
              <w:rPr>
                <w:rFonts w:ascii="Times New Roman" w:hAnsi="Times New Roman"/>
                <w:sz w:val="24"/>
                <w:szCs w:val="24"/>
              </w:rPr>
              <w:t>(S.Gnaciuc)</w:t>
            </w:r>
          </w:p>
        </w:tc>
        <w:tc>
          <w:tcPr>
            <w:tcW w:w="3289" w:type="dxa"/>
          </w:tcPr>
          <w:p w:rsidR="00EA2A34" w:rsidRPr="00B56880" w:rsidRDefault="00EA2A34" w:rsidP="00EA2A34">
            <w:pPr>
              <w:ind w:firstLine="13"/>
              <w:jc w:val="center"/>
              <w:rPr>
                <w:rFonts w:ascii="Times New Roman" w:hAnsi="Times New Roman"/>
                <w:b/>
                <w:sz w:val="24"/>
                <w:szCs w:val="24"/>
              </w:rPr>
            </w:pPr>
            <w:r w:rsidRPr="00B56880">
              <w:rPr>
                <w:rFonts w:ascii="Times New Roman" w:hAnsi="Times New Roman"/>
                <w:b/>
                <w:sz w:val="24"/>
                <w:szCs w:val="24"/>
              </w:rPr>
              <w:t>Realizat</w:t>
            </w:r>
          </w:p>
          <w:p w:rsidR="00EA2A34" w:rsidRPr="00813B1A" w:rsidRDefault="00EA2A34" w:rsidP="00EA2A34">
            <w:pPr>
              <w:ind w:firstLine="13"/>
              <w:jc w:val="both"/>
              <w:rPr>
                <w:rFonts w:ascii="Times New Roman" w:hAnsi="Times New Roman"/>
                <w:color w:val="FF0000"/>
                <w:sz w:val="24"/>
                <w:szCs w:val="24"/>
              </w:rPr>
            </w:pPr>
            <w:r w:rsidRPr="00B56880">
              <w:rPr>
                <w:rFonts w:ascii="Times New Roman" w:hAnsi="Times New Roman"/>
                <w:sz w:val="24"/>
                <w:szCs w:val="24"/>
              </w:rPr>
              <w:t>Registrul riscurilor pe anul 2016 a fost întocmit (conform</w:t>
            </w:r>
            <w:r w:rsidRPr="00570756">
              <w:rPr>
                <w:rFonts w:ascii="Times New Roman" w:hAnsi="Times New Roman"/>
                <w:sz w:val="24"/>
                <w:szCs w:val="24"/>
              </w:rPr>
              <w:t xml:space="preserve"> cerințelor reglementatorii)</w:t>
            </w:r>
            <w:r>
              <w:rPr>
                <w:rFonts w:ascii="Times New Roman" w:hAnsi="Times New Roman"/>
                <w:sz w:val="24"/>
                <w:szCs w:val="24"/>
              </w:rPr>
              <w:t xml:space="preserve"> și aprobat la data de 25.01.2016.</w:t>
            </w:r>
          </w:p>
        </w:tc>
        <w:tc>
          <w:tcPr>
            <w:tcW w:w="1389" w:type="dxa"/>
            <w:gridSpan w:val="2"/>
          </w:tcPr>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val="restart"/>
          </w:tcPr>
          <w:p w:rsidR="00EA2A34" w:rsidRPr="00501C4B" w:rsidRDefault="00EA2A34" w:rsidP="00EA2A34">
            <w:pPr>
              <w:ind w:firstLine="13"/>
              <w:jc w:val="both"/>
              <w:rPr>
                <w:rFonts w:ascii="Times New Roman" w:hAnsi="Times New Roman"/>
                <w:b/>
                <w:sz w:val="24"/>
                <w:szCs w:val="24"/>
              </w:rPr>
            </w:pPr>
            <w:r>
              <w:rPr>
                <w:rFonts w:ascii="Times New Roman" w:hAnsi="Times New Roman"/>
                <w:b/>
                <w:sz w:val="24"/>
                <w:szCs w:val="24"/>
              </w:rPr>
              <w:t>6</w:t>
            </w:r>
            <w:r w:rsidRPr="00501C4B">
              <w:rPr>
                <w:rFonts w:ascii="Times New Roman" w:hAnsi="Times New Roman"/>
                <w:b/>
                <w:sz w:val="24"/>
                <w:szCs w:val="24"/>
              </w:rPr>
              <w:t>.2.Identificarea și documentarea proceselor.</w:t>
            </w:r>
          </w:p>
          <w:p w:rsidR="00EA2A34" w:rsidRPr="00501C4B" w:rsidRDefault="00EA2A34" w:rsidP="00EA2A34">
            <w:pPr>
              <w:ind w:firstLine="13"/>
              <w:jc w:val="both"/>
              <w:rPr>
                <w:rFonts w:ascii="Times New Roman" w:hAnsi="Times New Roman"/>
                <w:sz w:val="24"/>
                <w:szCs w:val="24"/>
              </w:rPr>
            </w:pPr>
          </w:p>
        </w:tc>
        <w:tc>
          <w:tcPr>
            <w:tcW w:w="2268" w:type="dxa"/>
          </w:tcPr>
          <w:p w:rsidR="00EA2A34" w:rsidRPr="00501C4B" w:rsidRDefault="00EA2A34" w:rsidP="00EA2A34">
            <w:pPr>
              <w:ind w:firstLine="13"/>
              <w:rPr>
                <w:rFonts w:ascii="Times New Roman" w:hAnsi="Times New Roman"/>
                <w:sz w:val="24"/>
                <w:szCs w:val="24"/>
              </w:rPr>
            </w:pPr>
            <w:r>
              <w:rPr>
                <w:rFonts w:ascii="Times New Roman" w:hAnsi="Times New Roman"/>
                <w:sz w:val="24"/>
                <w:szCs w:val="24"/>
              </w:rPr>
              <w:t>6</w:t>
            </w:r>
            <w:r w:rsidRPr="00501C4B">
              <w:rPr>
                <w:rFonts w:ascii="Times New Roman" w:hAnsi="Times New Roman"/>
                <w:sz w:val="24"/>
                <w:szCs w:val="24"/>
              </w:rPr>
              <w:t xml:space="preserve">.2.1.Identificarea proceselor de bază </w:t>
            </w:r>
          </w:p>
        </w:tc>
        <w:tc>
          <w:tcPr>
            <w:tcW w:w="2523" w:type="dxa"/>
          </w:tcPr>
          <w:p w:rsidR="00EA2A34" w:rsidRPr="00501C4B" w:rsidRDefault="00EA2A34" w:rsidP="00EA2A34">
            <w:pPr>
              <w:ind w:firstLine="13"/>
              <w:jc w:val="both"/>
              <w:rPr>
                <w:rFonts w:ascii="Times New Roman" w:hAnsi="Times New Roman"/>
                <w:sz w:val="24"/>
                <w:szCs w:val="24"/>
              </w:rPr>
            </w:pPr>
            <w:r>
              <w:rPr>
                <w:rFonts w:ascii="Times New Roman" w:hAnsi="Times New Roman"/>
                <w:sz w:val="24"/>
                <w:szCs w:val="24"/>
              </w:rPr>
              <w:t xml:space="preserve">Procese </w:t>
            </w:r>
            <w:r w:rsidRPr="00501C4B">
              <w:rPr>
                <w:rFonts w:ascii="Times New Roman" w:hAnsi="Times New Roman"/>
                <w:sz w:val="24"/>
                <w:szCs w:val="24"/>
              </w:rPr>
              <w:t>identificate</w:t>
            </w:r>
          </w:p>
        </w:tc>
        <w:tc>
          <w:tcPr>
            <w:tcW w:w="1701" w:type="dxa"/>
          </w:tcPr>
          <w:p w:rsidR="00EA2A34" w:rsidRPr="00501C4B" w:rsidRDefault="00EA2A34" w:rsidP="00EA2A34">
            <w:pPr>
              <w:ind w:firstLine="13"/>
              <w:jc w:val="center"/>
              <w:rPr>
                <w:rFonts w:ascii="Times New Roman" w:hAnsi="Times New Roman"/>
                <w:sz w:val="24"/>
                <w:szCs w:val="24"/>
              </w:rPr>
            </w:pPr>
            <w:r w:rsidRPr="00501C4B">
              <w:rPr>
                <w:rFonts w:ascii="Times New Roman" w:hAnsi="Times New Roman"/>
                <w:sz w:val="24"/>
                <w:szCs w:val="24"/>
              </w:rPr>
              <w:t>Semestrul I</w:t>
            </w:r>
          </w:p>
          <w:p w:rsidR="00EA2A34" w:rsidRPr="00501C4B" w:rsidRDefault="00EA2A34" w:rsidP="00EA2A34">
            <w:pPr>
              <w:ind w:firstLine="13"/>
              <w:jc w:val="center"/>
              <w:rPr>
                <w:rFonts w:ascii="Times New Roman" w:hAnsi="Times New Roman"/>
                <w:sz w:val="24"/>
                <w:szCs w:val="24"/>
              </w:rPr>
            </w:pPr>
            <w:r w:rsidRPr="00501C4B">
              <w:rPr>
                <w:rFonts w:ascii="Times New Roman" w:hAnsi="Times New Roman"/>
                <w:sz w:val="24"/>
                <w:szCs w:val="24"/>
              </w:rPr>
              <w:t>2016</w:t>
            </w:r>
          </w:p>
        </w:tc>
        <w:tc>
          <w:tcPr>
            <w:tcW w:w="1843" w:type="dxa"/>
          </w:tcPr>
          <w:p w:rsidR="00EA2A34" w:rsidRDefault="00EA2A34" w:rsidP="00EA2A34">
            <w:pPr>
              <w:ind w:firstLine="13"/>
              <w:jc w:val="center"/>
              <w:rPr>
                <w:rFonts w:ascii="Times New Roman" w:hAnsi="Times New Roman"/>
                <w:sz w:val="24"/>
                <w:szCs w:val="24"/>
              </w:rPr>
            </w:pPr>
            <w:r w:rsidRPr="00697A11">
              <w:rPr>
                <w:rFonts w:ascii="Times New Roman" w:hAnsi="Times New Roman"/>
                <w:sz w:val="24"/>
                <w:szCs w:val="24"/>
              </w:rPr>
              <w:t>Grupul de lucru</w:t>
            </w:r>
          </w:p>
          <w:p w:rsidR="00EA2A34" w:rsidRDefault="00EA2A34" w:rsidP="00EA2A34">
            <w:pPr>
              <w:ind w:firstLine="13"/>
              <w:jc w:val="center"/>
              <w:rPr>
                <w:rFonts w:ascii="Times New Roman" w:hAnsi="Times New Roman"/>
                <w:sz w:val="24"/>
                <w:szCs w:val="24"/>
              </w:rPr>
            </w:pPr>
          </w:p>
          <w:p w:rsidR="00EA2A34" w:rsidRPr="00173DF5" w:rsidRDefault="00EA2A34" w:rsidP="00EA2A34">
            <w:pPr>
              <w:ind w:firstLine="13"/>
              <w:jc w:val="center"/>
              <w:rPr>
                <w:rFonts w:ascii="Times New Roman" w:hAnsi="Times New Roman"/>
                <w:sz w:val="24"/>
                <w:szCs w:val="24"/>
              </w:rPr>
            </w:pPr>
            <w:r w:rsidRPr="00173DF5">
              <w:rPr>
                <w:rFonts w:ascii="Times New Roman" w:hAnsi="Times New Roman"/>
                <w:sz w:val="24"/>
                <w:szCs w:val="24"/>
              </w:rPr>
              <w:t>Secția social-economică</w:t>
            </w:r>
          </w:p>
          <w:p w:rsidR="00EA2A34" w:rsidRPr="00813B1A" w:rsidRDefault="00EA2A34" w:rsidP="00EA2A34">
            <w:pPr>
              <w:ind w:left="-459" w:firstLine="459"/>
              <w:jc w:val="center"/>
              <w:rPr>
                <w:rFonts w:ascii="Times New Roman" w:hAnsi="Times New Roman"/>
                <w:color w:val="FF0000"/>
                <w:sz w:val="24"/>
                <w:szCs w:val="24"/>
              </w:rPr>
            </w:pPr>
            <w:r w:rsidRPr="00173DF5">
              <w:rPr>
                <w:rFonts w:ascii="Times New Roman" w:hAnsi="Times New Roman"/>
                <w:sz w:val="24"/>
                <w:szCs w:val="24"/>
              </w:rPr>
              <w:t>(S.Gnaciuc)</w:t>
            </w:r>
          </w:p>
        </w:tc>
        <w:tc>
          <w:tcPr>
            <w:tcW w:w="3289" w:type="dxa"/>
          </w:tcPr>
          <w:p w:rsidR="00EA2A34" w:rsidRPr="00C24987" w:rsidRDefault="00EA2A34" w:rsidP="00EA2A34">
            <w:pPr>
              <w:ind w:firstLine="13"/>
              <w:jc w:val="center"/>
              <w:rPr>
                <w:rFonts w:ascii="Times New Roman" w:hAnsi="Times New Roman"/>
                <w:sz w:val="24"/>
                <w:szCs w:val="24"/>
              </w:rPr>
            </w:pPr>
            <w:r w:rsidRPr="00C24987">
              <w:rPr>
                <w:rFonts w:ascii="Times New Roman" w:hAnsi="Times New Roman"/>
                <w:b/>
                <w:sz w:val="24"/>
                <w:szCs w:val="24"/>
              </w:rPr>
              <w:t>Realizat</w:t>
            </w:r>
          </w:p>
          <w:p w:rsidR="00EA2A34" w:rsidRPr="00C24987" w:rsidRDefault="00EA2A34" w:rsidP="00EA2A34">
            <w:pPr>
              <w:ind w:firstLine="13"/>
              <w:jc w:val="both"/>
              <w:rPr>
                <w:rFonts w:ascii="Times New Roman" w:hAnsi="Times New Roman"/>
                <w:sz w:val="24"/>
                <w:szCs w:val="24"/>
              </w:rPr>
            </w:pPr>
            <w:r w:rsidRPr="00C24987">
              <w:rPr>
                <w:rFonts w:ascii="Times New Roman" w:hAnsi="Times New Roman"/>
                <w:sz w:val="24"/>
                <w:szCs w:val="24"/>
              </w:rPr>
              <w:t>Entitatea publică și-a identificat procesele operaționale pentru fiecare secție, serviciu, care au fost aprobate integral.</w:t>
            </w:r>
          </w:p>
        </w:tc>
        <w:tc>
          <w:tcPr>
            <w:tcW w:w="1389" w:type="dxa"/>
            <w:gridSpan w:val="2"/>
          </w:tcPr>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tcPr>
          <w:p w:rsidR="00EA2A34" w:rsidRPr="00501C4B" w:rsidRDefault="00EA2A34" w:rsidP="00EA2A34">
            <w:pPr>
              <w:ind w:firstLine="13"/>
              <w:jc w:val="both"/>
              <w:rPr>
                <w:rFonts w:ascii="Times New Roman" w:hAnsi="Times New Roman"/>
                <w:b/>
                <w:sz w:val="24"/>
                <w:szCs w:val="24"/>
              </w:rPr>
            </w:pPr>
          </w:p>
        </w:tc>
        <w:tc>
          <w:tcPr>
            <w:tcW w:w="2268" w:type="dxa"/>
          </w:tcPr>
          <w:p w:rsidR="00EA2A34" w:rsidRPr="00501C4B" w:rsidRDefault="00EA2A34" w:rsidP="00EA2A34">
            <w:pPr>
              <w:ind w:firstLine="13"/>
              <w:rPr>
                <w:rFonts w:ascii="Times New Roman" w:hAnsi="Times New Roman"/>
                <w:sz w:val="24"/>
                <w:szCs w:val="24"/>
              </w:rPr>
            </w:pPr>
            <w:r>
              <w:rPr>
                <w:rFonts w:ascii="Times New Roman" w:hAnsi="Times New Roman"/>
                <w:sz w:val="24"/>
                <w:szCs w:val="24"/>
              </w:rPr>
              <w:t>6.2.2.Elaborarea descrierilor narative/grafice a proceselor.</w:t>
            </w:r>
          </w:p>
        </w:tc>
        <w:tc>
          <w:tcPr>
            <w:tcW w:w="2523" w:type="dxa"/>
          </w:tcPr>
          <w:p w:rsidR="00EA2A34" w:rsidRPr="00501C4B" w:rsidRDefault="00EA2A34" w:rsidP="00EA2A34">
            <w:pPr>
              <w:ind w:firstLine="13"/>
              <w:jc w:val="both"/>
              <w:rPr>
                <w:rFonts w:ascii="Times New Roman" w:hAnsi="Times New Roman"/>
                <w:sz w:val="24"/>
                <w:szCs w:val="24"/>
              </w:rPr>
            </w:pPr>
            <w:r>
              <w:rPr>
                <w:rFonts w:ascii="Times New Roman" w:hAnsi="Times New Roman"/>
                <w:sz w:val="24"/>
                <w:szCs w:val="24"/>
              </w:rPr>
              <w:t>Descrieri elaborate</w:t>
            </w:r>
          </w:p>
        </w:tc>
        <w:tc>
          <w:tcPr>
            <w:tcW w:w="1701" w:type="dxa"/>
          </w:tcPr>
          <w:p w:rsidR="00EA2A34" w:rsidRPr="00501C4B" w:rsidRDefault="00EA2A34" w:rsidP="00EA2A34">
            <w:pPr>
              <w:ind w:firstLine="13"/>
              <w:jc w:val="center"/>
              <w:rPr>
                <w:rFonts w:ascii="Times New Roman" w:hAnsi="Times New Roman"/>
                <w:sz w:val="24"/>
                <w:szCs w:val="24"/>
              </w:rPr>
            </w:pPr>
            <w:r w:rsidRPr="00501C4B">
              <w:rPr>
                <w:rFonts w:ascii="Times New Roman" w:hAnsi="Times New Roman"/>
                <w:sz w:val="24"/>
                <w:szCs w:val="24"/>
              </w:rPr>
              <w:t>Semestrul I</w:t>
            </w:r>
          </w:p>
          <w:p w:rsidR="00EA2A34" w:rsidRPr="00501C4B" w:rsidRDefault="00EA2A34" w:rsidP="00EA2A34">
            <w:pPr>
              <w:ind w:firstLine="13"/>
              <w:jc w:val="center"/>
              <w:rPr>
                <w:rFonts w:ascii="Times New Roman" w:hAnsi="Times New Roman"/>
                <w:sz w:val="24"/>
                <w:szCs w:val="24"/>
              </w:rPr>
            </w:pPr>
            <w:r w:rsidRPr="00501C4B">
              <w:rPr>
                <w:rFonts w:ascii="Times New Roman" w:hAnsi="Times New Roman"/>
                <w:sz w:val="24"/>
                <w:szCs w:val="24"/>
              </w:rPr>
              <w:t>2016</w:t>
            </w:r>
          </w:p>
        </w:tc>
        <w:tc>
          <w:tcPr>
            <w:tcW w:w="1843" w:type="dxa"/>
          </w:tcPr>
          <w:p w:rsidR="00EA2A34" w:rsidRDefault="00EA2A34" w:rsidP="00EA2A34">
            <w:pPr>
              <w:ind w:firstLine="13"/>
              <w:jc w:val="center"/>
              <w:rPr>
                <w:rFonts w:ascii="Times New Roman" w:hAnsi="Times New Roman"/>
                <w:sz w:val="24"/>
                <w:szCs w:val="24"/>
              </w:rPr>
            </w:pPr>
            <w:r w:rsidRPr="00697A11">
              <w:rPr>
                <w:rFonts w:ascii="Times New Roman" w:hAnsi="Times New Roman"/>
                <w:sz w:val="24"/>
                <w:szCs w:val="24"/>
              </w:rPr>
              <w:t>Grupul de lucru</w:t>
            </w:r>
          </w:p>
          <w:p w:rsidR="00EA2A34" w:rsidRPr="00173DF5" w:rsidRDefault="00EA2A34" w:rsidP="00EA2A34">
            <w:pPr>
              <w:ind w:firstLine="13"/>
              <w:jc w:val="center"/>
              <w:rPr>
                <w:rFonts w:ascii="Times New Roman" w:hAnsi="Times New Roman"/>
                <w:sz w:val="24"/>
                <w:szCs w:val="24"/>
              </w:rPr>
            </w:pPr>
            <w:r w:rsidRPr="00173DF5">
              <w:rPr>
                <w:rFonts w:ascii="Times New Roman" w:hAnsi="Times New Roman"/>
                <w:sz w:val="24"/>
                <w:szCs w:val="24"/>
              </w:rPr>
              <w:t>Secția social-economică</w:t>
            </w:r>
          </w:p>
          <w:p w:rsidR="00EA2A34" w:rsidRPr="00173DF5" w:rsidRDefault="00EA2A34" w:rsidP="00EA2A34">
            <w:pPr>
              <w:ind w:left="-459" w:firstLine="459"/>
              <w:jc w:val="center"/>
              <w:rPr>
                <w:rFonts w:ascii="Times New Roman" w:hAnsi="Times New Roman"/>
                <w:sz w:val="24"/>
                <w:szCs w:val="24"/>
              </w:rPr>
            </w:pPr>
            <w:r w:rsidRPr="00173DF5">
              <w:rPr>
                <w:rFonts w:ascii="Times New Roman" w:hAnsi="Times New Roman"/>
                <w:sz w:val="24"/>
                <w:szCs w:val="24"/>
              </w:rPr>
              <w:t>(S.Gnaciuc)</w:t>
            </w:r>
          </w:p>
        </w:tc>
        <w:tc>
          <w:tcPr>
            <w:tcW w:w="3289" w:type="dxa"/>
          </w:tcPr>
          <w:p w:rsidR="00EA2A34" w:rsidRPr="00C24987" w:rsidRDefault="00EA2A34" w:rsidP="00EA2A34">
            <w:pPr>
              <w:ind w:firstLine="13"/>
              <w:jc w:val="center"/>
              <w:rPr>
                <w:rFonts w:ascii="Times New Roman" w:hAnsi="Times New Roman"/>
                <w:sz w:val="24"/>
                <w:szCs w:val="24"/>
              </w:rPr>
            </w:pPr>
            <w:r w:rsidRPr="00C24987">
              <w:rPr>
                <w:rFonts w:ascii="Times New Roman" w:hAnsi="Times New Roman"/>
                <w:b/>
                <w:sz w:val="24"/>
                <w:szCs w:val="24"/>
              </w:rPr>
              <w:t>Realizat</w:t>
            </w:r>
          </w:p>
          <w:p w:rsidR="00EA2A34" w:rsidRPr="00697A11" w:rsidRDefault="00EA2A34" w:rsidP="00EA2A34">
            <w:pPr>
              <w:ind w:firstLine="13"/>
              <w:jc w:val="both"/>
              <w:rPr>
                <w:rFonts w:ascii="Times New Roman" w:hAnsi="Times New Roman"/>
                <w:sz w:val="24"/>
                <w:szCs w:val="24"/>
              </w:rPr>
            </w:pPr>
            <w:r>
              <w:rPr>
                <w:rFonts w:ascii="Times New Roman" w:hAnsi="Times New Roman"/>
                <w:sz w:val="24"/>
                <w:szCs w:val="24"/>
              </w:rPr>
              <w:t>Managerii operațional au elaborat descrierile narative ale tuturor proceselor operaționale identificate și aprobate.</w:t>
            </w:r>
          </w:p>
        </w:tc>
        <w:tc>
          <w:tcPr>
            <w:tcW w:w="1389" w:type="dxa"/>
            <w:gridSpan w:val="2"/>
          </w:tcPr>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134"/>
        </w:trPr>
        <w:tc>
          <w:tcPr>
            <w:tcW w:w="2155" w:type="dxa"/>
            <w:vMerge/>
          </w:tcPr>
          <w:p w:rsidR="00EA2A34" w:rsidRPr="00501C4B" w:rsidRDefault="00EA2A34" w:rsidP="00EA2A34">
            <w:pPr>
              <w:ind w:firstLine="13"/>
              <w:jc w:val="both"/>
              <w:rPr>
                <w:rFonts w:ascii="Times New Roman" w:hAnsi="Times New Roman"/>
                <w:b/>
                <w:sz w:val="24"/>
                <w:szCs w:val="24"/>
              </w:rPr>
            </w:pPr>
          </w:p>
        </w:tc>
        <w:tc>
          <w:tcPr>
            <w:tcW w:w="2268" w:type="dxa"/>
          </w:tcPr>
          <w:p w:rsidR="00EA2A34" w:rsidRDefault="00EA2A34" w:rsidP="00EA2A34">
            <w:pPr>
              <w:ind w:firstLine="13"/>
              <w:rPr>
                <w:rFonts w:ascii="Times New Roman" w:hAnsi="Times New Roman"/>
                <w:sz w:val="24"/>
                <w:szCs w:val="24"/>
              </w:rPr>
            </w:pPr>
            <w:r>
              <w:rPr>
                <w:rFonts w:ascii="Times New Roman" w:hAnsi="Times New Roman"/>
                <w:sz w:val="24"/>
                <w:szCs w:val="24"/>
              </w:rPr>
              <w:t>6.2.3.Revizuirea, după caz, a descrierilor narative/grafice a proceselor</w:t>
            </w:r>
          </w:p>
        </w:tc>
        <w:tc>
          <w:tcPr>
            <w:tcW w:w="2523" w:type="dxa"/>
          </w:tcPr>
          <w:p w:rsidR="00EA2A34" w:rsidRDefault="00EA2A34" w:rsidP="00EA2A34">
            <w:pPr>
              <w:ind w:firstLine="13"/>
              <w:jc w:val="both"/>
              <w:rPr>
                <w:rFonts w:ascii="Times New Roman" w:hAnsi="Times New Roman"/>
                <w:sz w:val="24"/>
                <w:szCs w:val="24"/>
              </w:rPr>
            </w:pPr>
            <w:r>
              <w:rPr>
                <w:rFonts w:ascii="Times New Roman" w:hAnsi="Times New Roman"/>
                <w:sz w:val="24"/>
                <w:szCs w:val="24"/>
              </w:rPr>
              <w:t xml:space="preserve">Numărul descrierilor revizuite </w:t>
            </w:r>
          </w:p>
        </w:tc>
        <w:tc>
          <w:tcPr>
            <w:tcW w:w="1701" w:type="dxa"/>
          </w:tcPr>
          <w:p w:rsidR="00EA2A34" w:rsidRPr="00501C4B" w:rsidRDefault="00EA2A34" w:rsidP="00EA2A34">
            <w:pPr>
              <w:ind w:firstLine="13"/>
              <w:jc w:val="center"/>
              <w:rPr>
                <w:rFonts w:ascii="Times New Roman" w:hAnsi="Times New Roman"/>
                <w:sz w:val="24"/>
                <w:szCs w:val="24"/>
              </w:rPr>
            </w:pPr>
            <w:r w:rsidRPr="00501C4B">
              <w:rPr>
                <w:rFonts w:ascii="Times New Roman" w:hAnsi="Times New Roman"/>
                <w:sz w:val="24"/>
                <w:szCs w:val="24"/>
              </w:rPr>
              <w:t>Semestrul I</w:t>
            </w:r>
            <w:r>
              <w:rPr>
                <w:rFonts w:ascii="Times New Roman" w:hAnsi="Times New Roman"/>
                <w:sz w:val="24"/>
                <w:szCs w:val="24"/>
              </w:rPr>
              <w:t>I</w:t>
            </w:r>
          </w:p>
          <w:p w:rsidR="00EA2A34" w:rsidRPr="00501C4B" w:rsidRDefault="00EA2A34" w:rsidP="00EA2A34">
            <w:pPr>
              <w:ind w:firstLine="13"/>
              <w:jc w:val="center"/>
              <w:rPr>
                <w:rFonts w:ascii="Times New Roman" w:hAnsi="Times New Roman"/>
                <w:sz w:val="24"/>
                <w:szCs w:val="24"/>
              </w:rPr>
            </w:pPr>
            <w:r w:rsidRPr="00501C4B">
              <w:rPr>
                <w:rFonts w:ascii="Times New Roman" w:hAnsi="Times New Roman"/>
                <w:sz w:val="24"/>
                <w:szCs w:val="24"/>
              </w:rPr>
              <w:t>2016</w:t>
            </w:r>
          </w:p>
        </w:tc>
        <w:tc>
          <w:tcPr>
            <w:tcW w:w="1843" w:type="dxa"/>
          </w:tcPr>
          <w:p w:rsidR="00EA2A34" w:rsidRDefault="00EA2A34" w:rsidP="00EA2A34">
            <w:pPr>
              <w:ind w:firstLine="13"/>
              <w:jc w:val="center"/>
              <w:rPr>
                <w:rFonts w:ascii="Times New Roman" w:hAnsi="Times New Roman"/>
                <w:sz w:val="24"/>
                <w:szCs w:val="24"/>
              </w:rPr>
            </w:pPr>
            <w:r w:rsidRPr="00697A11">
              <w:rPr>
                <w:rFonts w:ascii="Times New Roman" w:hAnsi="Times New Roman"/>
                <w:sz w:val="24"/>
                <w:szCs w:val="24"/>
              </w:rPr>
              <w:t>Grupul de lucru</w:t>
            </w:r>
          </w:p>
          <w:p w:rsidR="00EA2A34" w:rsidRDefault="00EA2A34" w:rsidP="00EA2A34">
            <w:pPr>
              <w:ind w:firstLine="13"/>
              <w:jc w:val="center"/>
              <w:rPr>
                <w:rFonts w:ascii="Times New Roman" w:hAnsi="Times New Roman"/>
                <w:sz w:val="24"/>
                <w:szCs w:val="24"/>
              </w:rPr>
            </w:pPr>
          </w:p>
          <w:p w:rsidR="00EA2A34" w:rsidRPr="00173DF5" w:rsidRDefault="00EA2A34" w:rsidP="00EA2A34">
            <w:pPr>
              <w:ind w:firstLine="13"/>
              <w:jc w:val="center"/>
              <w:rPr>
                <w:rFonts w:ascii="Times New Roman" w:hAnsi="Times New Roman"/>
                <w:sz w:val="24"/>
                <w:szCs w:val="24"/>
              </w:rPr>
            </w:pPr>
            <w:r w:rsidRPr="00173DF5">
              <w:rPr>
                <w:rFonts w:ascii="Times New Roman" w:hAnsi="Times New Roman"/>
                <w:sz w:val="24"/>
                <w:szCs w:val="24"/>
              </w:rPr>
              <w:t>Secția social-economică</w:t>
            </w:r>
          </w:p>
          <w:p w:rsidR="00EA2A34" w:rsidRDefault="00EA2A34" w:rsidP="00EA2A34">
            <w:pPr>
              <w:ind w:left="-459" w:firstLine="459"/>
              <w:jc w:val="center"/>
              <w:rPr>
                <w:rFonts w:ascii="Times New Roman" w:hAnsi="Times New Roman"/>
                <w:sz w:val="24"/>
                <w:szCs w:val="24"/>
              </w:rPr>
            </w:pPr>
            <w:r w:rsidRPr="00173DF5">
              <w:rPr>
                <w:rFonts w:ascii="Times New Roman" w:hAnsi="Times New Roman"/>
                <w:sz w:val="24"/>
                <w:szCs w:val="24"/>
              </w:rPr>
              <w:t>(S.Gnaciuc)</w:t>
            </w:r>
          </w:p>
        </w:tc>
        <w:tc>
          <w:tcPr>
            <w:tcW w:w="3289" w:type="dxa"/>
          </w:tcPr>
          <w:p w:rsidR="00EA2A34" w:rsidRDefault="00EA2A34" w:rsidP="00EA2A34">
            <w:pPr>
              <w:ind w:firstLine="13"/>
              <w:jc w:val="center"/>
              <w:rPr>
                <w:rFonts w:ascii="Times New Roman" w:hAnsi="Times New Roman"/>
                <w:b/>
                <w:sz w:val="24"/>
                <w:szCs w:val="24"/>
              </w:rPr>
            </w:pPr>
            <w:r w:rsidRPr="00C24987">
              <w:rPr>
                <w:rFonts w:ascii="Times New Roman" w:hAnsi="Times New Roman"/>
                <w:b/>
                <w:sz w:val="24"/>
                <w:szCs w:val="24"/>
              </w:rPr>
              <w:t>Realizat</w:t>
            </w:r>
          </w:p>
          <w:p w:rsidR="00EA2A34" w:rsidRPr="00697A11" w:rsidRDefault="00EA2A34" w:rsidP="00E8773D">
            <w:pPr>
              <w:ind w:firstLine="13"/>
              <w:jc w:val="both"/>
              <w:rPr>
                <w:rFonts w:ascii="Times New Roman" w:hAnsi="Times New Roman"/>
                <w:sz w:val="24"/>
                <w:szCs w:val="24"/>
              </w:rPr>
            </w:pPr>
            <w:r w:rsidRPr="00C24987">
              <w:rPr>
                <w:rFonts w:ascii="Times New Roman" w:hAnsi="Times New Roman"/>
                <w:sz w:val="24"/>
                <w:szCs w:val="24"/>
              </w:rPr>
              <w:t>Descrierile narative au fost aprobate integral, nu au apărut necesități de revizuire a acestora.</w:t>
            </w:r>
          </w:p>
        </w:tc>
        <w:tc>
          <w:tcPr>
            <w:tcW w:w="1389" w:type="dxa"/>
            <w:gridSpan w:val="2"/>
          </w:tcPr>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val="restart"/>
          </w:tcPr>
          <w:p w:rsidR="00EA2A34" w:rsidRPr="00FC71C0" w:rsidRDefault="00EA2A34" w:rsidP="00EA2A34">
            <w:pPr>
              <w:ind w:firstLine="13"/>
              <w:rPr>
                <w:rFonts w:ascii="Times New Roman" w:hAnsi="Times New Roman"/>
                <w:b/>
                <w:sz w:val="24"/>
                <w:szCs w:val="24"/>
              </w:rPr>
            </w:pPr>
            <w:r>
              <w:rPr>
                <w:rFonts w:ascii="Times New Roman" w:hAnsi="Times New Roman"/>
                <w:b/>
                <w:sz w:val="24"/>
                <w:szCs w:val="24"/>
              </w:rPr>
              <w:t>6</w:t>
            </w:r>
            <w:r w:rsidRPr="00FC71C0">
              <w:rPr>
                <w:rFonts w:ascii="Times New Roman" w:hAnsi="Times New Roman"/>
                <w:b/>
                <w:sz w:val="24"/>
                <w:szCs w:val="24"/>
              </w:rPr>
              <w:t>.3.Autoevaluarea, raportarea sistemului de management financiar și control, emiterea Declarației privind buna guvernare.</w:t>
            </w:r>
          </w:p>
          <w:p w:rsidR="00EA2A34" w:rsidRPr="00813B1A" w:rsidRDefault="00EA2A34" w:rsidP="00EA2A34">
            <w:pPr>
              <w:ind w:firstLine="13"/>
              <w:jc w:val="both"/>
              <w:rPr>
                <w:rFonts w:ascii="Times New Roman" w:hAnsi="Times New Roman"/>
                <w:color w:val="FF0000"/>
                <w:sz w:val="24"/>
                <w:szCs w:val="24"/>
              </w:rPr>
            </w:pPr>
          </w:p>
          <w:p w:rsidR="00EA2A34" w:rsidRPr="00813B1A" w:rsidRDefault="00EA2A34" w:rsidP="00EA2A34">
            <w:pPr>
              <w:ind w:firstLine="13"/>
              <w:jc w:val="both"/>
              <w:rPr>
                <w:rFonts w:ascii="Times New Roman" w:hAnsi="Times New Roman"/>
                <w:color w:val="FF0000"/>
                <w:sz w:val="24"/>
                <w:szCs w:val="24"/>
              </w:rPr>
            </w:pPr>
          </w:p>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FC71C0" w:rsidRDefault="00EA2A34" w:rsidP="00EA2A34">
            <w:pPr>
              <w:ind w:firstLine="13"/>
              <w:rPr>
                <w:rFonts w:ascii="Times New Roman" w:hAnsi="Times New Roman"/>
                <w:sz w:val="24"/>
                <w:szCs w:val="24"/>
              </w:rPr>
            </w:pPr>
            <w:r>
              <w:rPr>
                <w:rFonts w:ascii="Times New Roman" w:hAnsi="Times New Roman"/>
                <w:sz w:val="24"/>
                <w:szCs w:val="24"/>
              </w:rPr>
              <w:t>6</w:t>
            </w:r>
            <w:r w:rsidRPr="00FC71C0">
              <w:rPr>
                <w:rFonts w:ascii="Times New Roman" w:hAnsi="Times New Roman"/>
                <w:sz w:val="24"/>
                <w:szCs w:val="24"/>
              </w:rPr>
              <w:t>.</w:t>
            </w:r>
            <w:r>
              <w:rPr>
                <w:rFonts w:ascii="Times New Roman" w:hAnsi="Times New Roman"/>
                <w:sz w:val="24"/>
                <w:szCs w:val="24"/>
              </w:rPr>
              <w:t>3</w:t>
            </w:r>
            <w:r w:rsidRPr="00FC71C0">
              <w:rPr>
                <w:rFonts w:ascii="Times New Roman" w:hAnsi="Times New Roman"/>
                <w:sz w:val="24"/>
                <w:szCs w:val="24"/>
              </w:rPr>
              <w:t>.1.Elaborarea raportului și sumarului raportului anual</w:t>
            </w:r>
          </w:p>
        </w:tc>
        <w:tc>
          <w:tcPr>
            <w:tcW w:w="2523" w:type="dxa"/>
          </w:tcPr>
          <w:p w:rsidR="00EA2A34" w:rsidRPr="00FC71C0" w:rsidRDefault="00EA2A34" w:rsidP="00EA2A34">
            <w:pPr>
              <w:ind w:firstLine="13"/>
              <w:jc w:val="both"/>
              <w:rPr>
                <w:rFonts w:ascii="Times New Roman" w:hAnsi="Times New Roman"/>
                <w:sz w:val="24"/>
                <w:szCs w:val="24"/>
              </w:rPr>
            </w:pPr>
            <w:r w:rsidRPr="00FC71C0">
              <w:rPr>
                <w:rFonts w:ascii="Times New Roman" w:hAnsi="Times New Roman"/>
                <w:sz w:val="24"/>
                <w:szCs w:val="24"/>
              </w:rPr>
              <w:t>Raportul și sumarul elaborate și aprobate.</w:t>
            </w:r>
          </w:p>
        </w:tc>
        <w:tc>
          <w:tcPr>
            <w:tcW w:w="1701" w:type="dxa"/>
          </w:tcPr>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20 februarie 2016</w:t>
            </w:r>
          </w:p>
        </w:tc>
        <w:tc>
          <w:tcPr>
            <w:tcW w:w="1843" w:type="dxa"/>
          </w:tcPr>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Grupul de lucru</w:t>
            </w:r>
          </w:p>
          <w:p w:rsidR="00EA2A34" w:rsidRPr="00FC71C0" w:rsidRDefault="00EA2A34" w:rsidP="00EA2A34">
            <w:pPr>
              <w:ind w:firstLine="13"/>
              <w:jc w:val="center"/>
              <w:rPr>
                <w:rFonts w:ascii="Times New Roman" w:hAnsi="Times New Roman"/>
                <w:sz w:val="24"/>
                <w:szCs w:val="24"/>
              </w:rPr>
            </w:pPr>
          </w:p>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Secția social-economică</w:t>
            </w:r>
          </w:p>
          <w:p w:rsidR="00EA2A34" w:rsidRPr="00FC71C0" w:rsidRDefault="00EA2A34" w:rsidP="00EA2A34">
            <w:pPr>
              <w:ind w:left="-459" w:firstLine="380"/>
              <w:jc w:val="center"/>
              <w:rPr>
                <w:rFonts w:ascii="Times New Roman" w:hAnsi="Times New Roman"/>
                <w:sz w:val="24"/>
                <w:szCs w:val="24"/>
              </w:rPr>
            </w:pPr>
            <w:r w:rsidRPr="00FC71C0">
              <w:rPr>
                <w:rFonts w:ascii="Times New Roman" w:hAnsi="Times New Roman"/>
                <w:sz w:val="24"/>
                <w:szCs w:val="24"/>
              </w:rPr>
              <w:t>(S.Gnaciuc)</w:t>
            </w:r>
          </w:p>
        </w:tc>
        <w:tc>
          <w:tcPr>
            <w:tcW w:w="3289" w:type="dxa"/>
          </w:tcPr>
          <w:p w:rsidR="00EA2A34" w:rsidRDefault="00EA2A34" w:rsidP="00EA2A34">
            <w:pPr>
              <w:ind w:firstLine="13"/>
              <w:jc w:val="center"/>
              <w:rPr>
                <w:rFonts w:ascii="Times New Roman" w:hAnsi="Times New Roman"/>
                <w:b/>
                <w:sz w:val="24"/>
                <w:szCs w:val="24"/>
              </w:rPr>
            </w:pPr>
            <w:r w:rsidRPr="00C24987">
              <w:rPr>
                <w:rFonts w:ascii="Times New Roman" w:hAnsi="Times New Roman"/>
                <w:b/>
                <w:sz w:val="24"/>
                <w:szCs w:val="24"/>
              </w:rPr>
              <w:t>Realizat</w:t>
            </w:r>
          </w:p>
          <w:p w:rsidR="00EA2A34" w:rsidRPr="00FC71C0" w:rsidRDefault="00EA2A34" w:rsidP="00EA2A34">
            <w:pPr>
              <w:ind w:firstLine="13"/>
              <w:jc w:val="both"/>
              <w:rPr>
                <w:rFonts w:ascii="Times New Roman" w:hAnsi="Times New Roman"/>
                <w:sz w:val="24"/>
                <w:szCs w:val="24"/>
              </w:rPr>
            </w:pPr>
            <w:r>
              <w:rPr>
                <w:rFonts w:ascii="Times New Roman" w:hAnsi="Times New Roman"/>
                <w:sz w:val="24"/>
                <w:szCs w:val="24"/>
              </w:rPr>
              <w:t>Raportul și sumarul raportului anual au fost elaborate și raportate pentru perioada semestrului I al anului 2016.</w:t>
            </w:r>
          </w:p>
        </w:tc>
        <w:tc>
          <w:tcPr>
            <w:tcW w:w="1389" w:type="dxa"/>
            <w:gridSpan w:val="2"/>
          </w:tcPr>
          <w:p w:rsidR="00EA2A34" w:rsidRPr="00FC71C0"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1172"/>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FC71C0" w:rsidRDefault="00EA2A34" w:rsidP="00EA2A34">
            <w:pPr>
              <w:ind w:firstLine="13"/>
              <w:rPr>
                <w:rFonts w:ascii="Times New Roman" w:hAnsi="Times New Roman"/>
                <w:sz w:val="24"/>
                <w:szCs w:val="24"/>
              </w:rPr>
            </w:pPr>
            <w:r>
              <w:rPr>
                <w:rFonts w:ascii="Times New Roman" w:hAnsi="Times New Roman"/>
                <w:sz w:val="24"/>
                <w:szCs w:val="24"/>
              </w:rPr>
              <w:t>6</w:t>
            </w:r>
            <w:r w:rsidRPr="00FC71C0">
              <w:rPr>
                <w:rFonts w:ascii="Times New Roman" w:hAnsi="Times New Roman"/>
                <w:sz w:val="24"/>
                <w:szCs w:val="24"/>
              </w:rPr>
              <w:t>.</w:t>
            </w:r>
            <w:r>
              <w:rPr>
                <w:rFonts w:ascii="Times New Roman" w:hAnsi="Times New Roman"/>
                <w:sz w:val="24"/>
                <w:szCs w:val="24"/>
              </w:rPr>
              <w:t>3</w:t>
            </w:r>
            <w:r w:rsidRPr="00FC71C0">
              <w:rPr>
                <w:rFonts w:ascii="Times New Roman" w:hAnsi="Times New Roman"/>
                <w:sz w:val="24"/>
                <w:szCs w:val="24"/>
              </w:rPr>
              <w:t xml:space="preserve">.2.Emiterea Declarației privind buna guvernare.  </w:t>
            </w:r>
          </w:p>
        </w:tc>
        <w:tc>
          <w:tcPr>
            <w:tcW w:w="2523" w:type="dxa"/>
          </w:tcPr>
          <w:p w:rsidR="00EA2A34" w:rsidRPr="00FC71C0" w:rsidRDefault="00EA2A34" w:rsidP="00EA2A34">
            <w:pPr>
              <w:ind w:firstLine="13"/>
              <w:jc w:val="both"/>
              <w:rPr>
                <w:rFonts w:ascii="Times New Roman" w:hAnsi="Times New Roman"/>
                <w:sz w:val="24"/>
                <w:szCs w:val="24"/>
              </w:rPr>
            </w:pPr>
            <w:r w:rsidRPr="00FC71C0">
              <w:rPr>
                <w:rFonts w:ascii="Times New Roman" w:hAnsi="Times New Roman"/>
                <w:sz w:val="24"/>
                <w:szCs w:val="24"/>
              </w:rPr>
              <w:t>Declarația privind buna guvernare emisă și publicată pe pagina web a Preturii.</w:t>
            </w:r>
          </w:p>
        </w:tc>
        <w:tc>
          <w:tcPr>
            <w:tcW w:w="1701" w:type="dxa"/>
          </w:tcPr>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31 martie 2016</w:t>
            </w:r>
          </w:p>
        </w:tc>
        <w:tc>
          <w:tcPr>
            <w:tcW w:w="1843" w:type="dxa"/>
          </w:tcPr>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Pretorul interimar</w:t>
            </w:r>
          </w:p>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(T.Călugăreanu)</w:t>
            </w:r>
          </w:p>
        </w:tc>
        <w:tc>
          <w:tcPr>
            <w:tcW w:w="3289" w:type="dxa"/>
          </w:tcPr>
          <w:p w:rsidR="00EA2A34" w:rsidRDefault="00EA2A34" w:rsidP="00EA2A34">
            <w:pPr>
              <w:ind w:firstLine="13"/>
              <w:jc w:val="center"/>
              <w:rPr>
                <w:rFonts w:ascii="Times New Roman" w:hAnsi="Times New Roman"/>
                <w:b/>
                <w:sz w:val="24"/>
                <w:szCs w:val="24"/>
              </w:rPr>
            </w:pPr>
            <w:r w:rsidRPr="00C24987">
              <w:rPr>
                <w:rFonts w:ascii="Times New Roman" w:hAnsi="Times New Roman"/>
                <w:b/>
                <w:sz w:val="24"/>
                <w:szCs w:val="24"/>
              </w:rPr>
              <w:t>Realizat</w:t>
            </w:r>
          </w:p>
          <w:p w:rsidR="00EA2A34" w:rsidRPr="00FC71C0" w:rsidRDefault="00EA2A34" w:rsidP="00E8773D">
            <w:pPr>
              <w:ind w:firstLine="13"/>
              <w:jc w:val="both"/>
              <w:rPr>
                <w:rFonts w:ascii="Times New Roman" w:hAnsi="Times New Roman"/>
                <w:sz w:val="24"/>
                <w:szCs w:val="24"/>
              </w:rPr>
            </w:pPr>
            <w:r>
              <w:rPr>
                <w:rFonts w:ascii="Times New Roman" w:hAnsi="Times New Roman"/>
                <w:sz w:val="24"/>
                <w:szCs w:val="24"/>
              </w:rPr>
              <w:t xml:space="preserve">Entitatea publică a emis </w:t>
            </w:r>
            <w:r w:rsidRPr="00FC71C0">
              <w:rPr>
                <w:rFonts w:ascii="Times New Roman" w:hAnsi="Times New Roman"/>
                <w:sz w:val="24"/>
                <w:szCs w:val="24"/>
              </w:rPr>
              <w:t>Declarația privind buna guvernare</w:t>
            </w:r>
            <w:r>
              <w:rPr>
                <w:rFonts w:ascii="Times New Roman" w:hAnsi="Times New Roman"/>
                <w:sz w:val="24"/>
                <w:szCs w:val="24"/>
              </w:rPr>
              <w:t xml:space="preserve"> ce a fost publicată la data de 31.03.2016 pe pagina web: </w:t>
            </w:r>
            <w:hyperlink r:id="rId11" w:history="1">
              <w:r w:rsidRPr="009D6DB8">
                <w:rPr>
                  <w:rStyle w:val="a4"/>
                  <w:rFonts w:ascii="Times New Roman" w:hAnsi="Times New Roman"/>
                  <w:sz w:val="24"/>
                  <w:szCs w:val="24"/>
                </w:rPr>
                <w:t>www.rascani.md</w:t>
              </w:r>
            </w:hyperlink>
            <w:r>
              <w:rPr>
                <w:rFonts w:ascii="Times New Roman" w:hAnsi="Times New Roman"/>
                <w:sz w:val="24"/>
                <w:szCs w:val="24"/>
              </w:rPr>
              <w:t xml:space="preserve">.   </w:t>
            </w:r>
          </w:p>
        </w:tc>
        <w:tc>
          <w:tcPr>
            <w:tcW w:w="1389" w:type="dxa"/>
            <w:gridSpan w:val="2"/>
          </w:tcPr>
          <w:p w:rsidR="00EA2A34" w:rsidRPr="00FC71C0"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val="restart"/>
          </w:tcPr>
          <w:p w:rsidR="00EA2A34" w:rsidRPr="0035118E" w:rsidRDefault="00EA2A34" w:rsidP="00EA2A34">
            <w:pPr>
              <w:ind w:firstLine="13"/>
              <w:jc w:val="both"/>
              <w:rPr>
                <w:rFonts w:ascii="Times New Roman" w:hAnsi="Times New Roman"/>
                <w:b/>
                <w:sz w:val="24"/>
                <w:szCs w:val="24"/>
              </w:rPr>
            </w:pPr>
            <w:r>
              <w:rPr>
                <w:rFonts w:ascii="Times New Roman" w:hAnsi="Times New Roman"/>
                <w:b/>
                <w:sz w:val="24"/>
                <w:szCs w:val="24"/>
              </w:rPr>
              <w:lastRenderedPageBreak/>
              <w:t>6</w:t>
            </w:r>
            <w:r w:rsidRPr="0035118E">
              <w:rPr>
                <w:rFonts w:ascii="Times New Roman" w:hAnsi="Times New Roman"/>
                <w:b/>
                <w:sz w:val="24"/>
                <w:szCs w:val="24"/>
              </w:rPr>
              <w:t>.4.Asigurarea cadrului legal în activitatea Preturii.</w:t>
            </w:r>
          </w:p>
        </w:tc>
        <w:tc>
          <w:tcPr>
            <w:tcW w:w="2268" w:type="dxa"/>
          </w:tcPr>
          <w:p w:rsidR="00EA2A34" w:rsidRPr="00F0777A" w:rsidRDefault="00EA2A34" w:rsidP="00EA2A34">
            <w:pPr>
              <w:ind w:firstLine="13"/>
              <w:rPr>
                <w:rFonts w:ascii="Times New Roman" w:hAnsi="Times New Roman"/>
                <w:sz w:val="24"/>
                <w:szCs w:val="24"/>
              </w:rPr>
            </w:pPr>
            <w:r>
              <w:rPr>
                <w:rFonts w:ascii="Times New Roman" w:hAnsi="Times New Roman"/>
                <w:sz w:val="24"/>
                <w:szCs w:val="24"/>
              </w:rPr>
              <w:t>6</w:t>
            </w:r>
            <w:r w:rsidRPr="00F0777A">
              <w:rPr>
                <w:rFonts w:ascii="Times New Roman" w:hAnsi="Times New Roman"/>
                <w:sz w:val="24"/>
                <w:szCs w:val="24"/>
              </w:rPr>
              <w:t>.</w:t>
            </w:r>
            <w:r>
              <w:rPr>
                <w:rFonts w:ascii="Times New Roman" w:hAnsi="Times New Roman"/>
                <w:sz w:val="24"/>
                <w:szCs w:val="24"/>
              </w:rPr>
              <w:t>4</w:t>
            </w:r>
            <w:r w:rsidRPr="00F0777A">
              <w:rPr>
                <w:rFonts w:ascii="Times New Roman" w:hAnsi="Times New Roman"/>
                <w:sz w:val="24"/>
                <w:szCs w:val="24"/>
              </w:rPr>
              <w:t>.1.Reprezentarea instituției în instanțele de judecată.</w:t>
            </w:r>
          </w:p>
        </w:tc>
        <w:tc>
          <w:tcPr>
            <w:tcW w:w="2523" w:type="dxa"/>
          </w:tcPr>
          <w:p w:rsidR="00EA2A34" w:rsidRPr="00F0777A" w:rsidRDefault="00EA2A34" w:rsidP="00EA2A34">
            <w:pPr>
              <w:ind w:firstLine="13"/>
              <w:jc w:val="both"/>
              <w:rPr>
                <w:rFonts w:ascii="Times New Roman" w:hAnsi="Times New Roman"/>
                <w:sz w:val="24"/>
                <w:szCs w:val="24"/>
              </w:rPr>
            </w:pPr>
            <w:r w:rsidRPr="00F0777A">
              <w:rPr>
                <w:rFonts w:ascii="Times New Roman" w:hAnsi="Times New Roman"/>
                <w:sz w:val="24"/>
                <w:szCs w:val="24"/>
              </w:rPr>
              <w:t xml:space="preserve">Numărul de dosare cu cîștig de cauză raportate la numărul total de dosare pe rol. </w:t>
            </w:r>
          </w:p>
        </w:tc>
        <w:tc>
          <w:tcPr>
            <w:tcW w:w="1701" w:type="dxa"/>
          </w:tcPr>
          <w:p w:rsidR="00EA2A34" w:rsidRDefault="00EA2A34" w:rsidP="00EA2A34">
            <w:pPr>
              <w:ind w:firstLine="13"/>
              <w:jc w:val="center"/>
              <w:rPr>
                <w:rFonts w:ascii="Times New Roman" w:hAnsi="Times New Roman"/>
                <w:sz w:val="24"/>
                <w:szCs w:val="24"/>
              </w:rPr>
            </w:pPr>
            <w:r>
              <w:rPr>
                <w:rFonts w:ascii="Times New Roman" w:hAnsi="Times New Roman"/>
                <w:sz w:val="24"/>
                <w:szCs w:val="24"/>
              </w:rPr>
              <w:t>15.07.2016</w:t>
            </w:r>
          </w:p>
          <w:p w:rsidR="00EA2A34" w:rsidRDefault="00EA2A34" w:rsidP="00EA2A34">
            <w:pPr>
              <w:ind w:firstLine="13"/>
              <w:jc w:val="center"/>
              <w:rPr>
                <w:rFonts w:ascii="Times New Roman" w:hAnsi="Times New Roman"/>
                <w:sz w:val="24"/>
                <w:szCs w:val="24"/>
              </w:rPr>
            </w:pPr>
          </w:p>
          <w:p w:rsidR="00EA2A34" w:rsidRPr="00F0777A" w:rsidRDefault="00EA2A34" w:rsidP="00EA2A34">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EA2A34" w:rsidRPr="00F0777A" w:rsidRDefault="00EA2A34" w:rsidP="00EA2A34">
            <w:pPr>
              <w:ind w:firstLine="13"/>
              <w:jc w:val="center"/>
              <w:rPr>
                <w:rFonts w:ascii="Times New Roman" w:hAnsi="Times New Roman"/>
                <w:sz w:val="24"/>
                <w:szCs w:val="24"/>
              </w:rPr>
            </w:pPr>
            <w:r w:rsidRPr="00F0777A">
              <w:rPr>
                <w:rFonts w:ascii="Times New Roman" w:hAnsi="Times New Roman"/>
                <w:sz w:val="24"/>
                <w:szCs w:val="24"/>
              </w:rPr>
              <w:t>Pretorul interimar</w:t>
            </w:r>
          </w:p>
          <w:p w:rsidR="00EA2A34" w:rsidRPr="00F0777A" w:rsidRDefault="00EA2A34" w:rsidP="00EA2A34">
            <w:pPr>
              <w:ind w:firstLine="13"/>
              <w:jc w:val="center"/>
              <w:rPr>
                <w:rFonts w:ascii="Times New Roman" w:hAnsi="Times New Roman"/>
                <w:sz w:val="24"/>
                <w:szCs w:val="24"/>
              </w:rPr>
            </w:pPr>
            <w:r w:rsidRPr="00F0777A">
              <w:rPr>
                <w:rFonts w:ascii="Times New Roman" w:hAnsi="Times New Roman"/>
                <w:sz w:val="24"/>
                <w:szCs w:val="24"/>
              </w:rPr>
              <w:t>(T.Călugăreanu)</w:t>
            </w:r>
          </w:p>
          <w:p w:rsidR="00EA2A34" w:rsidRPr="00F0777A" w:rsidRDefault="00EA2A34" w:rsidP="00EA2A34">
            <w:pPr>
              <w:ind w:firstLine="13"/>
              <w:jc w:val="center"/>
              <w:rPr>
                <w:rFonts w:ascii="Times New Roman" w:hAnsi="Times New Roman"/>
                <w:sz w:val="24"/>
                <w:szCs w:val="24"/>
              </w:rPr>
            </w:pPr>
          </w:p>
          <w:p w:rsidR="00EA2A34" w:rsidRPr="00F0777A" w:rsidRDefault="00EA2A34" w:rsidP="00EA2A34">
            <w:pPr>
              <w:ind w:firstLine="13"/>
              <w:jc w:val="center"/>
              <w:rPr>
                <w:rFonts w:ascii="Times New Roman" w:hAnsi="Times New Roman"/>
                <w:sz w:val="24"/>
                <w:szCs w:val="24"/>
              </w:rPr>
            </w:pPr>
            <w:r w:rsidRPr="00F0777A">
              <w:rPr>
                <w:rFonts w:ascii="Times New Roman" w:hAnsi="Times New Roman"/>
                <w:sz w:val="24"/>
                <w:szCs w:val="24"/>
              </w:rPr>
              <w:t>Serviciul juridic (M.Furculiță)</w:t>
            </w:r>
          </w:p>
        </w:tc>
        <w:tc>
          <w:tcPr>
            <w:tcW w:w="3289" w:type="dxa"/>
          </w:tcPr>
          <w:p w:rsidR="000203D5" w:rsidRDefault="000203D5" w:rsidP="000203D5">
            <w:pPr>
              <w:ind w:firstLine="13"/>
              <w:jc w:val="center"/>
              <w:rPr>
                <w:rFonts w:ascii="Times New Roman" w:hAnsi="Times New Roman"/>
                <w:b/>
                <w:sz w:val="24"/>
                <w:szCs w:val="24"/>
              </w:rPr>
            </w:pPr>
            <w:r w:rsidRPr="00C24987">
              <w:rPr>
                <w:rFonts w:ascii="Times New Roman" w:hAnsi="Times New Roman"/>
                <w:b/>
                <w:sz w:val="24"/>
                <w:szCs w:val="24"/>
              </w:rPr>
              <w:t>Realizat</w:t>
            </w:r>
          </w:p>
          <w:p w:rsidR="00EA2A34" w:rsidRPr="00F0777A" w:rsidRDefault="000203D5" w:rsidP="000203D5">
            <w:pPr>
              <w:ind w:firstLine="13"/>
              <w:jc w:val="both"/>
              <w:rPr>
                <w:rFonts w:ascii="Times New Roman" w:hAnsi="Times New Roman"/>
                <w:sz w:val="24"/>
                <w:szCs w:val="24"/>
              </w:rPr>
            </w:pPr>
            <w:r>
              <w:rPr>
                <w:rFonts w:ascii="Times New Roman" w:hAnsi="Times New Roman"/>
                <w:sz w:val="24"/>
                <w:szCs w:val="24"/>
              </w:rPr>
              <w:t>Pe perioada de raport Pretura este parte pe dosar în 67 de dosare judiciare, din care 43 au fost încheiate cu cîștig de cauză, 24 de dosare sînt în curs de examinare.</w:t>
            </w:r>
          </w:p>
        </w:tc>
        <w:tc>
          <w:tcPr>
            <w:tcW w:w="1389" w:type="dxa"/>
            <w:gridSpan w:val="2"/>
          </w:tcPr>
          <w:p w:rsidR="00EA2A34" w:rsidRPr="00F0777A"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771C20" w:rsidRDefault="00EA2A34" w:rsidP="00EA2A34">
            <w:pPr>
              <w:ind w:firstLine="13"/>
              <w:rPr>
                <w:rFonts w:ascii="Times New Roman" w:hAnsi="Times New Roman"/>
                <w:sz w:val="24"/>
                <w:szCs w:val="24"/>
              </w:rPr>
            </w:pPr>
            <w:r>
              <w:rPr>
                <w:rFonts w:ascii="Times New Roman" w:hAnsi="Times New Roman"/>
                <w:sz w:val="24"/>
                <w:szCs w:val="24"/>
              </w:rPr>
              <w:t>6</w:t>
            </w:r>
            <w:r w:rsidRPr="00771C20">
              <w:rPr>
                <w:rFonts w:ascii="Times New Roman" w:hAnsi="Times New Roman"/>
                <w:sz w:val="24"/>
                <w:szCs w:val="24"/>
              </w:rPr>
              <w:t>.</w:t>
            </w:r>
            <w:r>
              <w:rPr>
                <w:rFonts w:ascii="Times New Roman" w:hAnsi="Times New Roman"/>
                <w:sz w:val="24"/>
                <w:szCs w:val="24"/>
              </w:rPr>
              <w:t>4</w:t>
            </w:r>
            <w:r w:rsidRPr="00771C20">
              <w:rPr>
                <w:rFonts w:ascii="Times New Roman" w:hAnsi="Times New Roman"/>
                <w:sz w:val="24"/>
                <w:szCs w:val="24"/>
              </w:rPr>
              <w:t>.</w:t>
            </w:r>
            <w:r>
              <w:rPr>
                <w:rFonts w:ascii="Times New Roman" w:hAnsi="Times New Roman"/>
                <w:sz w:val="24"/>
                <w:szCs w:val="24"/>
              </w:rPr>
              <w:t>2</w:t>
            </w:r>
            <w:r w:rsidRPr="00771C20">
              <w:rPr>
                <w:rFonts w:ascii="Times New Roman" w:hAnsi="Times New Roman"/>
                <w:sz w:val="24"/>
                <w:szCs w:val="24"/>
              </w:rPr>
              <w:t>.Acordarea asistenței juridice Comisiilor, grupurilor de lucru din cadrul Preturii.</w:t>
            </w:r>
          </w:p>
        </w:tc>
        <w:tc>
          <w:tcPr>
            <w:tcW w:w="2523" w:type="dxa"/>
          </w:tcPr>
          <w:p w:rsidR="00EA2A34" w:rsidRPr="00B24501" w:rsidRDefault="00EA2A34" w:rsidP="00EA2A34">
            <w:pPr>
              <w:ind w:firstLine="13"/>
              <w:jc w:val="both"/>
              <w:rPr>
                <w:rFonts w:ascii="Times New Roman" w:hAnsi="Times New Roman"/>
                <w:sz w:val="24"/>
                <w:szCs w:val="24"/>
              </w:rPr>
            </w:pPr>
            <w:r w:rsidRPr="00B24501">
              <w:rPr>
                <w:rFonts w:ascii="Times New Roman" w:hAnsi="Times New Roman"/>
                <w:sz w:val="24"/>
                <w:szCs w:val="24"/>
              </w:rPr>
              <w:t>Numărul de consultări și asistență juridică acordate.</w:t>
            </w:r>
          </w:p>
        </w:tc>
        <w:tc>
          <w:tcPr>
            <w:tcW w:w="1701" w:type="dxa"/>
          </w:tcPr>
          <w:p w:rsidR="00EA2A34" w:rsidRDefault="00EA2A34" w:rsidP="00EA2A34">
            <w:pPr>
              <w:ind w:firstLine="13"/>
              <w:jc w:val="center"/>
              <w:rPr>
                <w:rFonts w:ascii="Times New Roman" w:hAnsi="Times New Roman"/>
                <w:sz w:val="24"/>
                <w:szCs w:val="24"/>
              </w:rPr>
            </w:pPr>
            <w:r>
              <w:rPr>
                <w:rFonts w:ascii="Times New Roman" w:hAnsi="Times New Roman"/>
                <w:sz w:val="24"/>
                <w:szCs w:val="24"/>
              </w:rPr>
              <w:t>15.07.2016</w:t>
            </w:r>
          </w:p>
          <w:p w:rsidR="00EA2A34" w:rsidRDefault="00EA2A34" w:rsidP="00EA2A34">
            <w:pPr>
              <w:ind w:firstLine="13"/>
              <w:jc w:val="center"/>
              <w:rPr>
                <w:rFonts w:ascii="Times New Roman" w:hAnsi="Times New Roman"/>
                <w:sz w:val="24"/>
                <w:szCs w:val="24"/>
              </w:rPr>
            </w:pPr>
          </w:p>
          <w:p w:rsidR="00EA2A34" w:rsidRPr="00813B1A" w:rsidRDefault="00EA2A34" w:rsidP="00EA2A34">
            <w:pPr>
              <w:ind w:firstLine="13"/>
              <w:jc w:val="center"/>
              <w:rPr>
                <w:rFonts w:ascii="Times New Roman" w:hAnsi="Times New Roman"/>
                <w:color w:val="FF0000"/>
                <w:sz w:val="24"/>
                <w:szCs w:val="24"/>
              </w:rPr>
            </w:pPr>
            <w:r>
              <w:rPr>
                <w:rFonts w:ascii="Times New Roman" w:hAnsi="Times New Roman"/>
                <w:sz w:val="24"/>
                <w:szCs w:val="24"/>
              </w:rPr>
              <w:t>31.12.2016</w:t>
            </w:r>
          </w:p>
        </w:tc>
        <w:tc>
          <w:tcPr>
            <w:tcW w:w="1843" w:type="dxa"/>
          </w:tcPr>
          <w:p w:rsidR="00EA2A34" w:rsidRPr="00F0777A" w:rsidRDefault="00EA2A34" w:rsidP="00EA2A34">
            <w:pPr>
              <w:ind w:firstLine="13"/>
              <w:jc w:val="center"/>
              <w:rPr>
                <w:rFonts w:ascii="Times New Roman" w:hAnsi="Times New Roman"/>
                <w:sz w:val="24"/>
                <w:szCs w:val="24"/>
              </w:rPr>
            </w:pPr>
            <w:r w:rsidRPr="00F0777A">
              <w:rPr>
                <w:rFonts w:ascii="Times New Roman" w:hAnsi="Times New Roman"/>
                <w:sz w:val="24"/>
                <w:szCs w:val="24"/>
              </w:rPr>
              <w:t>Pretorul interimar</w:t>
            </w:r>
          </w:p>
          <w:p w:rsidR="00EA2A34" w:rsidRDefault="00EA2A34" w:rsidP="00EA2A34">
            <w:pPr>
              <w:ind w:firstLine="13"/>
              <w:jc w:val="center"/>
              <w:rPr>
                <w:rFonts w:ascii="Times New Roman" w:hAnsi="Times New Roman"/>
                <w:sz w:val="24"/>
                <w:szCs w:val="24"/>
              </w:rPr>
            </w:pPr>
            <w:r w:rsidRPr="00F0777A">
              <w:rPr>
                <w:rFonts w:ascii="Times New Roman" w:hAnsi="Times New Roman"/>
                <w:sz w:val="24"/>
                <w:szCs w:val="24"/>
              </w:rPr>
              <w:t>(T.Călugăreanu)</w:t>
            </w:r>
          </w:p>
          <w:p w:rsidR="00EA2A34" w:rsidRDefault="00EA2A34" w:rsidP="00EA2A34">
            <w:pPr>
              <w:ind w:firstLine="13"/>
              <w:jc w:val="center"/>
              <w:rPr>
                <w:rFonts w:ascii="Times New Roman" w:hAnsi="Times New Roman"/>
                <w:sz w:val="24"/>
                <w:szCs w:val="24"/>
              </w:rPr>
            </w:pPr>
            <w:r>
              <w:rPr>
                <w:rFonts w:ascii="Times New Roman" w:hAnsi="Times New Roman"/>
                <w:sz w:val="24"/>
                <w:szCs w:val="24"/>
              </w:rPr>
              <w:t>Vicepretorii</w:t>
            </w:r>
          </w:p>
          <w:p w:rsidR="00EA2A34" w:rsidRPr="00F0777A" w:rsidRDefault="00EA2A34" w:rsidP="00EA2A34">
            <w:pPr>
              <w:ind w:firstLine="13"/>
              <w:jc w:val="center"/>
              <w:rPr>
                <w:rFonts w:ascii="Times New Roman" w:hAnsi="Times New Roman"/>
                <w:sz w:val="24"/>
                <w:szCs w:val="24"/>
              </w:rPr>
            </w:pPr>
            <w:r>
              <w:rPr>
                <w:rFonts w:ascii="Times New Roman" w:hAnsi="Times New Roman"/>
                <w:sz w:val="24"/>
                <w:szCs w:val="24"/>
              </w:rPr>
              <w:t>(V.Meriacre, R.Andrieș)</w:t>
            </w:r>
          </w:p>
          <w:p w:rsidR="00EA2A34" w:rsidRPr="00F0777A" w:rsidRDefault="00EA2A34" w:rsidP="00EA2A34">
            <w:pPr>
              <w:ind w:firstLine="13"/>
              <w:jc w:val="center"/>
              <w:rPr>
                <w:rFonts w:ascii="Times New Roman" w:hAnsi="Times New Roman"/>
                <w:sz w:val="24"/>
                <w:szCs w:val="24"/>
              </w:rPr>
            </w:pPr>
          </w:p>
          <w:p w:rsidR="00EA2A34" w:rsidRPr="00813B1A" w:rsidRDefault="00EA2A34" w:rsidP="00EA2A34">
            <w:pPr>
              <w:ind w:firstLine="13"/>
              <w:jc w:val="center"/>
              <w:rPr>
                <w:rFonts w:ascii="Times New Roman" w:hAnsi="Times New Roman"/>
                <w:color w:val="FF0000"/>
                <w:sz w:val="24"/>
                <w:szCs w:val="24"/>
              </w:rPr>
            </w:pPr>
            <w:r w:rsidRPr="00F0777A">
              <w:rPr>
                <w:rFonts w:ascii="Times New Roman" w:hAnsi="Times New Roman"/>
                <w:sz w:val="24"/>
                <w:szCs w:val="24"/>
              </w:rPr>
              <w:t>Serviciul juridic (M.Furculiță)</w:t>
            </w:r>
          </w:p>
        </w:tc>
        <w:tc>
          <w:tcPr>
            <w:tcW w:w="3289" w:type="dxa"/>
          </w:tcPr>
          <w:p w:rsidR="000203D5" w:rsidRDefault="000203D5" w:rsidP="000203D5">
            <w:pPr>
              <w:ind w:firstLine="13"/>
              <w:jc w:val="center"/>
              <w:rPr>
                <w:rFonts w:ascii="Times New Roman" w:hAnsi="Times New Roman"/>
                <w:b/>
                <w:sz w:val="24"/>
                <w:szCs w:val="24"/>
              </w:rPr>
            </w:pPr>
            <w:r w:rsidRPr="00C24987">
              <w:rPr>
                <w:rFonts w:ascii="Times New Roman" w:hAnsi="Times New Roman"/>
                <w:b/>
                <w:sz w:val="24"/>
                <w:szCs w:val="24"/>
              </w:rPr>
              <w:t>Realizat</w:t>
            </w:r>
          </w:p>
          <w:p w:rsidR="00EA2A34" w:rsidRPr="00813B1A" w:rsidRDefault="00520801" w:rsidP="00520801">
            <w:pPr>
              <w:ind w:firstLine="13"/>
              <w:jc w:val="both"/>
              <w:rPr>
                <w:rFonts w:ascii="Times New Roman" w:hAnsi="Times New Roman"/>
                <w:color w:val="FF0000"/>
                <w:sz w:val="24"/>
                <w:szCs w:val="24"/>
              </w:rPr>
            </w:pPr>
            <w:r w:rsidRPr="00520801">
              <w:rPr>
                <w:rFonts w:ascii="Times New Roman" w:hAnsi="Times New Roman"/>
                <w:sz w:val="24"/>
                <w:szCs w:val="24"/>
              </w:rPr>
              <w:t>În semestrul I al anului 2016 s-au acordat 21 de consultări juridice</w:t>
            </w:r>
            <w:r w:rsidRPr="00771C20">
              <w:rPr>
                <w:rFonts w:ascii="Times New Roman" w:hAnsi="Times New Roman"/>
                <w:sz w:val="24"/>
                <w:szCs w:val="24"/>
              </w:rPr>
              <w:t>Comisiilor, grupurilor de lucru din cadrul Preturii.</w:t>
            </w:r>
          </w:p>
        </w:tc>
        <w:tc>
          <w:tcPr>
            <w:tcW w:w="1389" w:type="dxa"/>
            <w:gridSpan w:val="2"/>
          </w:tcPr>
          <w:p w:rsidR="00EA2A34" w:rsidRPr="00F0777A"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35118E" w:rsidRDefault="00EA2A34" w:rsidP="00EA2A34">
            <w:pPr>
              <w:ind w:firstLine="13"/>
              <w:rPr>
                <w:rFonts w:ascii="Times New Roman" w:hAnsi="Times New Roman"/>
                <w:sz w:val="24"/>
                <w:szCs w:val="24"/>
              </w:rPr>
            </w:pPr>
            <w:r>
              <w:rPr>
                <w:rFonts w:ascii="Times New Roman" w:hAnsi="Times New Roman"/>
                <w:sz w:val="24"/>
                <w:szCs w:val="24"/>
              </w:rPr>
              <w:t>6</w:t>
            </w:r>
            <w:r w:rsidRPr="0035118E">
              <w:rPr>
                <w:rFonts w:ascii="Times New Roman" w:hAnsi="Times New Roman"/>
                <w:sz w:val="24"/>
                <w:szCs w:val="24"/>
              </w:rPr>
              <w:t>.</w:t>
            </w:r>
            <w:r>
              <w:rPr>
                <w:rFonts w:ascii="Times New Roman" w:hAnsi="Times New Roman"/>
                <w:sz w:val="24"/>
                <w:szCs w:val="24"/>
              </w:rPr>
              <w:t>4</w:t>
            </w:r>
            <w:r w:rsidRPr="0035118E">
              <w:rPr>
                <w:rFonts w:ascii="Times New Roman" w:hAnsi="Times New Roman"/>
                <w:sz w:val="24"/>
                <w:szCs w:val="24"/>
              </w:rPr>
              <w:t>.</w:t>
            </w:r>
            <w:r>
              <w:rPr>
                <w:rFonts w:ascii="Times New Roman" w:hAnsi="Times New Roman"/>
                <w:sz w:val="24"/>
                <w:szCs w:val="24"/>
              </w:rPr>
              <w:t>3</w:t>
            </w:r>
            <w:r w:rsidRPr="0035118E">
              <w:rPr>
                <w:rFonts w:ascii="Times New Roman" w:hAnsi="Times New Roman"/>
                <w:sz w:val="24"/>
                <w:szCs w:val="24"/>
              </w:rPr>
              <w:t>.Respectarea cadrului legal la perfectarea proiectelor de dispoziții</w:t>
            </w:r>
            <w:r>
              <w:rPr>
                <w:rFonts w:ascii="Times New Roman" w:hAnsi="Times New Roman"/>
                <w:sz w:val="24"/>
                <w:szCs w:val="24"/>
              </w:rPr>
              <w:t>, acorduri și contracte</w:t>
            </w:r>
          </w:p>
        </w:tc>
        <w:tc>
          <w:tcPr>
            <w:tcW w:w="2523" w:type="dxa"/>
          </w:tcPr>
          <w:p w:rsidR="00EA2A34" w:rsidRPr="0035118E" w:rsidRDefault="00EA2A34" w:rsidP="00EA2A34">
            <w:pPr>
              <w:ind w:firstLine="13"/>
              <w:jc w:val="both"/>
              <w:rPr>
                <w:rFonts w:ascii="Times New Roman" w:hAnsi="Times New Roman"/>
                <w:sz w:val="24"/>
                <w:szCs w:val="24"/>
              </w:rPr>
            </w:pPr>
            <w:r w:rsidRPr="0035118E">
              <w:rPr>
                <w:rFonts w:ascii="Times New Roman" w:hAnsi="Times New Roman"/>
                <w:sz w:val="24"/>
                <w:szCs w:val="24"/>
              </w:rPr>
              <w:t>Numărul de dispoziții emise</w:t>
            </w:r>
            <w:r>
              <w:rPr>
                <w:rFonts w:ascii="Times New Roman" w:hAnsi="Times New Roman"/>
                <w:sz w:val="24"/>
                <w:szCs w:val="24"/>
              </w:rPr>
              <w:t>, acorduri și contracte încheiate</w:t>
            </w:r>
            <w:r w:rsidRPr="0035118E">
              <w:rPr>
                <w:rFonts w:ascii="Times New Roman" w:hAnsi="Times New Roman"/>
                <w:sz w:val="24"/>
                <w:szCs w:val="24"/>
              </w:rPr>
              <w:t xml:space="preserve"> raportat la numărul sesizărilor / contestărilor.</w:t>
            </w:r>
          </w:p>
        </w:tc>
        <w:tc>
          <w:tcPr>
            <w:tcW w:w="1701" w:type="dxa"/>
          </w:tcPr>
          <w:p w:rsidR="00EA2A34" w:rsidRPr="0035118E" w:rsidRDefault="00EA2A34" w:rsidP="00EA2A34">
            <w:pPr>
              <w:ind w:firstLine="13"/>
              <w:jc w:val="center"/>
              <w:rPr>
                <w:rFonts w:ascii="Times New Roman" w:hAnsi="Times New Roman"/>
                <w:sz w:val="24"/>
                <w:szCs w:val="24"/>
              </w:rPr>
            </w:pPr>
            <w:r w:rsidRPr="0035118E">
              <w:rPr>
                <w:rFonts w:ascii="Times New Roman" w:hAnsi="Times New Roman"/>
                <w:sz w:val="24"/>
                <w:szCs w:val="24"/>
              </w:rPr>
              <w:t>15.07.2016</w:t>
            </w:r>
          </w:p>
          <w:p w:rsidR="00EA2A34" w:rsidRPr="0035118E" w:rsidRDefault="00EA2A34" w:rsidP="00EA2A34">
            <w:pPr>
              <w:ind w:firstLine="13"/>
              <w:jc w:val="center"/>
              <w:rPr>
                <w:rFonts w:ascii="Times New Roman" w:hAnsi="Times New Roman"/>
                <w:sz w:val="24"/>
                <w:szCs w:val="24"/>
              </w:rPr>
            </w:pPr>
          </w:p>
          <w:p w:rsidR="00EA2A34" w:rsidRPr="0035118E" w:rsidRDefault="00EA2A34" w:rsidP="00EA2A34">
            <w:pPr>
              <w:ind w:firstLine="13"/>
              <w:jc w:val="center"/>
              <w:rPr>
                <w:rFonts w:ascii="Times New Roman" w:hAnsi="Times New Roman"/>
                <w:sz w:val="24"/>
                <w:szCs w:val="24"/>
              </w:rPr>
            </w:pPr>
            <w:r w:rsidRPr="0035118E">
              <w:rPr>
                <w:rFonts w:ascii="Times New Roman" w:hAnsi="Times New Roman"/>
                <w:sz w:val="24"/>
                <w:szCs w:val="24"/>
              </w:rPr>
              <w:t>31.12.2016</w:t>
            </w:r>
          </w:p>
        </w:tc>
        <w:tc>
          <w:tcPr>
            <w:tcW w:w="1843" w:type="dxa"/>
          </w:tcPr>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Pretorul interimar</w:t>
            </w:r>
          </w:p>
          <w:p w:rsidR="00EA2A34" w:rsidRDefault="00EA2A34" w:rsidP="00EA2A34">
            <w:pPr>
              <w:ind w:firstLine="13"/>
              <w:jc w:val="center"/>
              <w:rPr>
                <w:rFonts w:ascii="Times New Roman" w:hAnsi="Times New Roman"/>
                <w:sz w:val="24"/>
                <w:szCs w:val="24"/>
              </w:rPr>
            </w:pPr>
            <w:r w:rsidRPr="00FC71C0">
              <w:rPr>
                <w:rFonts w:ascii="Times New Roman" w:hAnsi="Times New Roman"/>
                <w:sz w:val="24"/>
                <w:szCs w:val="24"/>
              </w:rPr>
              <w:t>(T.Călugăreanu)</w:t>
            </w:r>
          </w:p>
          <w:p w:rsidR="00EA2A34" w:rsidRDefault="00EA2A34" w:rsidP="00EA2A34">
            <w:pPr>
              <w:ind w:firstLine="13"/>
              <w:jc w:val="center"/>
              <w:rPr>
                <w:rFonts w:ascii="Times New Roman" w:hAnsi="Times New Roman"/>
                <w:color w:val="FF0000"/>
                <w:sz w:val="24"/>
                <w:szCs w:val="24"/>
              </w:rPr>
            </w:pPr>
          </w:p>
          <w:p w:rsidR="00EA2A34" w:rsidRPr="00813B1A" w:rsidRDefault="00EA2A34" w:rsidP="00EA2A34">
            <w:pPr>
              <w:ind w:firstLine="13"/>
              <w:jc w:val="center"/>
              <w:rPr>
                <w:rFonts w:ascii="Times New Roman" w:hAnsi="Times New Roman"/>
                <w:color w:val="FF0000"/>
                <w:sz w:val="24"/>
                <w:szCs w:val="24"/>
              </w:rPr>
            </w:pPr>
            <w:r w:rsidRPr="00B24501">
              <w:rPr>
                <w:rFonts w:ascii="Times New Roman" w:hAnsi="Times New Roman"/>
                <w:sz w:val="24"/>
                <w:szCs w:val="24"/>
              </w:rPr>
              <w:t>Serviciul juridic (M.Furculiță)</w:t>
            </w:r>
          </w:p>
        </w:tc>
        <w:tc>
          <w:tcPr>
            <w:tcW w:w="3289" w:type="dxa"/>
          </w:tcPr>
          <w:p w:rsidR="00520801" w:rsidRDefault="00520801" w:rsidP="00520801">
            <w:pPr>
              <w:ind w:firstLine="13"/>
              <w:jc w:val="center"/>
              <w:rPr>
                <w:rFonts w:ascii="Times New Roman" w:hAnsi="Times New Roman"/>
                <w:b/>
                <w:sz w:val="24"/>
                <w:szCs w:val="24"/>
              </w:rPr>
            </w:pPr>
            <w:r w:rsidRPr="00C24987">
              <w:rPr>
                <w:rFonts w:ascii="Times New Roman" w:hAnsi="Times New Roman"/>
                <w:b/>
                <w:sz w:val="24"/>
                <w:szCs w:val="24"/>
              </w:rPr>
              <w:t>Realizat</w:t>
            </w:r>
          </w:p>
          <w:p w:rsidR="00EA2A34" w:rsidRDefault="00520801" w:rsidP="00520801">
            <w:pPr>
              <w:ind w:firstLine="13"/>
              <w:jc w:val="both"/>
              <w:rPr>
                <w:rFonts w:ascii="Times New Roman" w:hAnsi="Times New Roman"/>
                <w:sz w:val="24"/>
                <w:szCs w:val="24"/>
              </w:rPr>
            </w:pPr>
            <w:r>
              <w:rPr>
                <w:rFonts w:ascii="Times New Roman" w:hAnsi="Times New Roman"/>
                <w:sz w:val="24"/>
                <w:szCs w:val="24"/>
              </w:rPr>
              <w:t xml:space="preserve">În perioada de referință au fost emise </w:t>
            </w:r>
            <w:r w:rsidR="009B1778">
              <w:rPr>
                <w:rFonts w:ascii="Times New Roman" w:hAnsi="Times New Roman"/>
                <w:sz w:val="24"/>
                <w:szCs w:val="24"/>
              </w:rPr>
              <w:t>85 de</w:t>
            </w:r>
            <w:r>
              <w:rPr>
                <w:rFonts w:ascii="Times New Roman" w:hAnsi="Times New Roman"/>
                <w:sz w:val="24"/>
                <w:szCs w:val="24"/>
              </w:rPr>
              <w:t xml:space="preserve">   dispoziții </w:t>
            </w:r>
            <w:r w:rsidR="009B1778" w:rsidRPr="009B1778">
              <w:rPr>
                <w:rFonts w:ascii="Times New Roman" w:hAnsi="Times New Roman"/>
                <w:i/>
                <w:sz w:val="24"/>
                <w:szCs w:val="24"/>
              </w:rPr>
              <w:t>cu privire la personal</w:t>
            </w:r>
            <w:r w:rsidR="009B1778">
              <w:rPr>
                <w:rFonts w:ascii="Times New Roman" w:hAnsi="Times New Roman"/>
                <w:sz w:val="24"/>
                <w:szCs w:val="24"/>
              </w:rPr>
              <w:t xml:space="preserve"> și 53 de dispoziții </w:t>
            </w:r>
            <w:r w:rsidR="009B1778" w:rsidRPr="009B1778">
              <w:rPr>
                <w:rFonts w:ascii="Times New Roman" w:hAnsi="Times New Roman"/>
                <w:i/>
                <w:sz w:val="24"/>
                <w:szCs w:val="24"/>
              </w:rPr>
              <w:t>cu privire la activitatea de bază</w:t>
            </w:r>
            <w:r w:rsidR="009B1778">
              <w:rPr>
                <w:rFonts w:ascii="Times New Roman" w:hAnsi="Times New Roman"/>
                <w:sz w:val="24"/>
                <w:szCs w:val="24"/>
              </w:rPr>
              <w:t>.</w:t>
            </w:r>
          </w:p>
          <w:p w:rsidR="009B1778" w:rsidRDefault="009B1778" w:rsidP="009B1778">
            <w:pPr>
              <w:ind w:firstLine="13"/>
              <w:jc w:val="both"/>
              <w:rPr>
                <w:rFonts w:ascii="Times New Roman" w:hAnsi="Times New Roman"/>
                <w:sz w:val="24"/>
                <w:szCs w:val="24"/>
              </w:rPr>
            </w:pPr>
            <w:r>
              <w:rPr>
                <w:rFonts w:ascii="Times New Roman" w:hAnsi="Times New Roman"/>
                <w:sz w:val="24"/>
                <w:szCs w:val="24"/>
              </w:rPr>
              <w:t>Nici o dispoziție nu a fost contestată.</w:t>
            </w:r>
          </w:p>
          <w:p w:rsidR="00520801" w:rsidRPr="00B24501" w:rsidRDefault="009B1778" w:rsidP="009B1778">
            <w:pPr>
              <w:ind w:firstLine="13"/>
              <w:jc w:val="both"/>
              <w:rPr>
                <w:rFonts w:ascii="Times New Roman" w:hAnsi="Times New Roman"/>
                <w:sz w:val="24"/>
                <w:szCs w:val="24"/>
              </w:rPr>
            </w:pPr>
            <w:r>
              <w:rPr>
                <w:rFonts w:ascii="Times New Roman" w:hAnsi="Times New Roman"/>
                <w:sz w:val="24"/>
                <w:szCs w:val="24"/>
              </w:rPr>
              <w:t xml:space="preserve">Au fost încheiate 20 de contracte, din care 18 de valoare mică și 2 prin cererea ofertelor de preț. </w:t>
            </w:r>
          </w:p>
        </w:tc>
        <w:tc>
          <w:tcPr>
            <w:tcW w:w="1389" w:type="dxa"/>
            <w:gridSpan w:val="2"/>
          </w:tcPr>
          <w:p w:rsidR="00EA2A34" w:rsidRPr="00FC71C0"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val="restart"/>
          </w:tcPr>
          <w:p w:rsidR="00EA2A34" w:rsidRPr="00B24501" w:rsidRDefault="00EA2A34" w:rsidP="00EA2A34">
            <w:pPr>
              <w:ind w:firstLine="13"/>
              <w:jc w:val="both"/>
              <w:rPr>
                <w:rFonts w:ascii="Times New Roman" w:hAnsi="Times New Roman"/>
                <w:b/>
                <w:sz w:val="24"/>
                <w:szCs w:val="24"/>
              </w:rPr>
            </w:pPr>
            <w:r>
              <w:rPr>
                <w:rFonts w:ascii="Times New Roman" w:hAnsi="Times New Roman"/>
                <w:b/>
                <w:sz w:val="24"/>
                <w:szCs w:val="24"/>
              </w:rPr>
              <w:t>6</w:t>
            </w:r>
            <w:r w:rsidRPr="00B24501">
              <w:rPr>
                <w:rFonts w:ascii="Times New Roman" w:hAnsi="Times New Roman"/>
                <w:b/>
                <w:sz w:val="24"/>
                <w:szCs w:val="24"/>
              </w:rPr>
              <w:t>.5.Eficientizarea gestionării sistematice a resurselor materiale.</w:t>
            </w:r>
          </w:p>
        </w:tc>
        <w:tc>
          <w:tcPr>
            <w:tcW w:w="2268" w:type="dxa"/>
          </w:tcPr>
          <w:p w:rsidR="00EA2A34" w:rsidRPr="00B24501" w:rsidRDefault="00EA2A34" w:rsidP="00EA2A34">
            <w:pPr>
              <w:ind w:firstLine="13"/>
              <w:rPr>
                <w:rFonts w:ascii="Times New Roman" w:hAnsi="Times New Roman"/>
                <w:sz w:val="24"/>
                <w:szCs w:val="24"/>
              </w:rPr>
            </w:pPr>
            <w:r>
              <w:rPr>
                <w:rFonts w:ascii="Times New Roman" w:hAnsi="Times New Roman"/>
                <w:sz w:val="24"/>
                <w:szCs w:val="24"/>
              </w:rPr>
              <w:t>6</w:t>
            </w:r>
            <w:r w:rsidRPr="00B24501">
              <w:rPr>
                <w:rFonts w:ascii="Times New Roman" w:hAnsi="Times New Roman"/>
                <w:sz w:val="24"/>
                <w:szCs w:val="24"/>
              </w:rPr>
              <w:t>.</w:t>
            </w:r>
            <w:r>
              <w:rPr>
                <w:rFonts w:ascii="Times New Roman" w:hAnsi="Times New Roman"/>
                <w:sz w:val="24"/>
                <w:szCs w:val="24"/>
              </w:rPr>
              <w:t>5</w:t>
            </w:r>
            <w:r w:rsidRPr="00B24501">
              <w:rPr>
                <w:rFonts w:ascii="Times New Roman" w:hAnsi="Times New Roman"/>
                <w:sz w:val="24"/>
                <w:szCs w:val="24"/>
              </w:rPr>
              <w:t>.1.Examinarea necesităților instituției și perfectarea proiectului de buget.</w:t>
            </w:r>
          </w:p>
        </w:tc>
        <w:tc>
          <w:tcPr>
            <w:tcW w:w="2523" w:type="dxa"/>
          </w:tcPr>
          <w:p w:rsidR="00EA2A34" w:rsidRPr="00B24501" w:rsidRDefault="00EA2A34" w:rsidP="00EA2A34">
            <w:pPr>
              <w:ind w:firstLine="13"/>
              <w:jc w:val="both"/>
              <w:rPr>
                <w:rFonts w:ascii="Times New Roman" w:hAnsi="Times New Roman"/>
                <w:sz w:val="24"/>
                <w:szCs w:val="24"/>
              </w:rPr>
            </w:pPr>
            <w:r w:rsidRPr="00B24501">
              <w:rPr>
                <w:rFonts w:ascii="Times New Roman" w:hAnsi="Times New Roman"/>
                <w:sz w:val="24"/>
                <w:szCs w:val="24"/>
              </w:rPr>
              <w:t>Proiect de buget elaborat (conform normelor metodologice) și expediat factorilor de decizie.</w:t>
            </w:r>
          </w:p>
        </w:tc>
        <w:tc>
          <w:tcPr>
            <w:tcW w:w="1701" w:type="dxa"/>
          </w:tcPr>
          <w:p w:rsidR="00EA2A34" w:rsidRPr="00B24501" w:rsidRDefault="00EA2A34" w:rsidP="00EA2A34">
            <w:pPr>
              <w:ind w:firstLine="13"/>
              <w:jc w:val="center"/>
              <w:rPr>
                <w:rFonts w:ascii="Times New Roman" w:hAnsi="Times New Roman"/>
                <w:sz w:val="24"/>
                <w:szCs w:val="24"/>
              </w:rPr>
            </w:pPr>
            <w:r w:rsidRPr="00B24501">
              <w:rPr>
                <w:rFonts w:ascii="Times New Roman" w:hAnsi="Times New Roman"/>
                <w:sz w:val="24"/>
                <w:szCs w:val="24"/>
              </w:rPr>
              <w:t>Trimestrul II 2016</w:t>
            </w:r>
          </w:p>
        </w:tc>
        <w:tc>
          <w:tcPr>
            <w:tcW w:w="1843" w:type="dxa"/>
          </w:tcPr>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Pretorul interimar</w:t>
            </w:r>
          </w:p>
          <w:p w:rsidR="00EA2A34" w:rsidRDefault="00EA2A34" w:rsidP="00EA2A34">
            <w:pPr>
              <w:ind w:firstLine="13"/>
              <w:jc w:val="center"/>
              <w:rPr>
                <w:rFonts w:ascii="Times New Roman" w:hAnsi="Times New Roman"/>
                <w:sz w:val="24"/>
                <w:szCs w:val="24"/>
              </w:rPr>
            </w:pPr>
            <w:r w:rsidRPr="00FC71C0">
              <w:rPr>
                <w:rFonts w:ascii="Times New Roman" w:hAnsi="Times New Roman"/>
                <w:sz w:val="24"/>
                <w:szCs w:val="24"/>
              </w:rPr>
              <w:t>(T.Călugăreanu)</w:t>
            </w:r>
          </w:p>
          <w:p w:rsidR="00EA2A34" w:rsidRDefault="00EA2A34" w:rsidP="00EA2A34">
            <w:pPr>
              <w:ind w:firstLine="13"/>
              <w:jc w:val="center"/>
              <w:rPr>
                <w:rFonts w:ascii="Times New Roman" w:hAnsi="Times New Roman"/>
                <w:color w:val="FF0000"/>
                <w:sz w:val="24"/>
                <w:szCs w:val="24"/>
              </w:rPr>
            </w:pPr>
          </w:p>
          <w:p w:rsidR="00EA2A34" w:rsidRPr="00FD2C96" w:rsidRDefault="00EA2A34" w:rsidP="00EA2A34">
            <w:pPr>
              <w:ind w:firstLine="13"/>
              <w:jc w:val="center"/>
              <w:rPr>
                <w:rFonts w:ascii="Times New Roman" w:hAnsi="Times New Roman"/>
                <w:sz w:val="24"/>
                <w:szCs w:val="24"/>
              </w:rPr>
            </w:pPr>
            <w:r w:rsidRPr="00FD2C96">
              <w:rPr>
                <w:rFonts w:ascii="Times New Roman" w:hAnsi="Times New Roman"/>
                <w:sz w:val="24"/>
                <w:szCs w:val="24"/>
              </w:rPr>
              <w:t>Serviciul contabil</w:t>
            </w:r>
          </w:p>
          <w:p w:rsidR="00EA2A34" w:rsidRPr="00B24501" w:rsidRDefault="00EA2A34" w:rsidP="00EA2A34">
            <w:pPr>
              <w:ind w:firstLine="13"/>
              <w:jc w:val="center"/>
              <w:rPr>
                <w:rFonts w:ascii="Times New Roman" w:hAnsi="Times New Roman"/>
                <w:sz w:val="24"/>
                <w:szCs w:val="24"/>
              </w:rPr>
            </w:pPr>
            <w:r w:rsidRPr="00FD2C96">
              <w:rPr>
                <w:rFonts w:ascii="Times New Roman" w:hAnsi="Times New Roman"/>
                <w:sz w:val="24"/>
                <w:szCs w:val="24"/>
              </w:rPr>
              <w:t>(M.Melentiev)</w:t>
            </w:r>
          </w:p>
        </w:tc>
        <w:tc>
          <w:tcPr>
            <w:tcW w:w="3289" w:type="dxa"/>
          </w:tcPr>
          <w:p w:rsidR="00EA2A34" w:rsidRDefault="00EA2A34" w:rsidP="00EA2A34">
            <w:pPr>
              <w:ind w:firstLine="13"/>
              <w:jc w:val="center"/>
              <w:rPr>
                <w:rFonts w:ascii="Times New Roman" w:hAnsi="Times New Roman"/>
                <w:b/>
                <w:sz w:val="24"/>
                <w:szCs w:val="24"/>
              </w:rPr>
            </w:pPr>
            <w:r w:rsidRPr="007E1880">
              <w:rPr>
                <w:rFonts w:ascii="Times New Roman" w:hAnsi="Times New Roman"/>
                <w:b/>
                <w:sz w:val="24"/>
                <w:szCs w:val="24"/>
              </w:rPr>
              <w:t>Realizat parțial</w:t>
            </w:r>
          </w:p>
          <w:p w:rsidR="00EA2A34" w:rsidRDefault="00EA2A34" w:rsidP="00EA2A34">
            <w:pPr>
              <w:ind w:firstLine="13"/>
              <w:jc w:val="both"/>
              <w:rPr>
                <w:rFonts w:ascii="Times New Roman" w:hAnsi="Times New Roman"/>
                <w:sz w:val="24"/>
                <w:szCs w:val="24"/>
              </w:rPr>
            </w:pPr>
            <w:r>
              <w:rPr>
                <w:rFonts w:ascii="Times New Roman" w:hAnsi="Times New Roman"/>
                <w:sz w:val="24"/>
                <w:szCs w:val="24"/>
              </w:rPr>
              <w:t xml:space="preserve">În legătură cu implementarea noului sistem informațional de management financiar și setul metodologic privind elaborarea și aprobarea bugetului, conform tarifelr curente și indicilor de </w:t>
            </w:r>
            <w:r>
              <w:rPr>
                <w:rFonts w:ascii="Times New Roman" w:hAnsi="Times New Roman"/>
                <w:sz w:val="24"/>
                <w:szCs w:val="24"/>
              </w:rPr>
              <w:lastRenderedPageBreak/>
              <w:t>creștere a prețurilor, proiectul de buget a fost transferat pentru elaborare în semestrul II al anului 2016.</w:t>
            </w:r>
          </w:p>
          <w:p w:rsidR="00196280" w:rsidRPr="007E1880" w:rsidRDefault="00EA2A34" w:rsidP="008778A4">
            <w:pPr>
              <w:ind w:firstLine="13"/>
              <w:jc w:val="both"/>
              <w:rPr>
                <w:rFonts w:ascii="Times New Roman" w:hAnsi="Times New Roman"/>
                <w:sz w:val="24"/>
                <w:szCs w:val="24"/>
              </w:rPr>
            </w:pPr>
            <w:r>
              <w:rPr>
                <w:rFonts w:ascii="Times New Roman" w:hAnsi="Times New Roman"/>
                <w:sz w:val="24"/>
                <w:szCs w:val="24"/>
              </w:rPr>
              <w:t>Pretura perfectează proiectul dat.</w:t>
            </w:r>
          </w:p>
        </w:tc>
        <w:tc>
          <w:tcPr>
            <w:tcW w:w="1389" w:type="dxa"/>
            <w:gridSpan w:val="2"/>
          </w:tcPr>
          <w:p w:rsidR="00EA2A34" w:rsidRPr="00FC71C0" w:rsidRDefault="00EA2A34" w:rsidP="00EA2A34">
            <w:pPr>
              <w:ind w:firstLine="13"/>
              <w:jc w:val="center"/>
              <w:rPr>
                <w:rFonts w:ascii="Times New Roman" w:hAnsi="Times New Roman"/>
                <w:sz w:val="24"/>
                <w:szCs w:val="24"/>
              </w:rPr>
            </w:pPr>
            <w:r>
              <w:rPr>
                <w:rFonts w:ascii="Times New Roman" w:hAnsi="Times New Roman"/>
                <w:sz w:val="24"/>
                <w:szCs w:val="24"/>
              </w:rPr>
              <w:lastRenderedPageBreak/>
              <w:t>1</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FD2C96" w:rsidRDefault="00EA2A34" w:rsidP="00EA2A34">
            <w:pPr>
              <w:ind w:firstLine="13"/>
              <w:rPr>
                <w:rFonts w:ascii="Times New Roman" w:hAnsi="Times New Roman"/>
                <w:sz w:val="24"/>
                <w:szCs w:val="24"/>
              </w:rPr>
            </w:pPr>
            <w:r>
              <w:rPr>
                <w:rFonts w:ascii="Times New Roman" w:hAnsi="Times New Roman"/>
                <w:sz w:val="24"/>
                <w:szCs w:val="24"/>
              </w:rPr>
              <w:t>6.5</w:t>
            </w:r>
            <w:r w:rsidRPr="00FD2C96">
              <w:rPr>
                <w:rFonts w:ascii="Times New Roman" w:hAnsi="Times New Roman"/>
                <w:sz w:val="24"/>
                <w:szCs w:val="24"/>
              </w:rPr>
              <w:t>.2.Asigurarea controlului gestionării planului bugetar.</w:t>
            </w:r>
          </w:p>
        </w:tc>
        <w:tc>
          <w:tcPr>
            <w:tcW w:w="2523" w:type="dxa"/>
          </w:tcPr>
          <w:p w:rsidR="00EA2A34" w:rsidRDefault="00EA2A34" w:rsidP="00EA2A34">
            <w:pPr>
              <w:ind w:firstLine="13"/>
              <w:jc w:val="both"/>
              <w:rPr>
                <w:rFonts w:ascii="Times New Roman" w:hAnsi="Times New Roman"/>
                <w:sz w:val="24"/>
                <w:szCs w:val="24"/>
              </w:rPr>
            </w:pPr>
            <w:r w:rsidRPr="00FD2C96">
              <w:rPr>
                <w:rFonts w:ascii="Times New Roman" w:hAnsi="Times New Roman"/>
                <w:sz w:val="24"/>
                <w:szCs w:val="24"/>
              </w:rPr>
              <w:t>Numărul de note informative, rapoarte întocmite.</w:t>
            </w:r>
          </w:p>
          <w:p w:rsidR="00EA2A34" w:rsidRPr="00FD2C96" w:rsidRDefault="00EA2A34" w:rsidP="00EA2A34">
            <w:pPr>
              <w:ind w:firstLine="13"/>
              <w:jc w:val="both"/>
              <w:rPr>
                <w:rFonts w:ascii="Times New Roman" w:hAnsi="Times New Roman"/>
                <w:sz w:val="24"/>
                <w:szCs w:val="24"/>
              </w:rPr>
            </w:pPr>
            <w:r>
              <w:rPr>
                <w:rFonts w:ascii="Times New Roman" w:hAnsi="Times New Roman"/>
                <w:sz w:val="24"/>
                <w:szCs w:val="24"/>
              </w:rPr>
              <w:t>Implementarea conformă a modificărilor și completărilor privind evidența contabilă.</w:t>
            </w:r>
          </w:p>
        </w:tc>
        <w:tc>
          <w:tcPr>
            <w:tcW w:w="1701" w:type="dxa"/>
          </w:tcPr>
          <w:p w:rsidR="00EA2A34" w:rsidRPr="00FD2C96" w:rsidRDefault="00EA2A34" w:rsidP="00EA2A34">
            <w:pPr>
              <w:ind w:firstLine="13"/>
              <w:jc w:val="center"/>
              <w:rPr>
                <w:rFonts w:ascii="Times New Roman" w:hAnsi="Times New Roman"/>
                <w:sz w:val="24"/>
                <w:szCs w:val="24"/>
              </w:rPr>
            </w:pPr>
            <w:r w:rsidRPr="00FD2C96">
              <w:rPr>
                <w:rFonts w:ascii="Times New Roman" w:hAnsi="Times New Roman"/>
                <w:sz w:val="24"/>
                <w:szCs w:val="24"/>
              </w:rPr>
              <w:t>15.07.2016</w:t>
            </w:r>
          </w:p>
          <w:p w:rsidR="00EA2A34" w:rsidRPr="00FD2C96" w:rsidRDefault="00EA2A34" w:rsidP="00EA2A34">
            <w:pPr>
              <w:ind w:firstLine="13"/>
              <w:jc w:val="center"/>
              <w:rPr>
                <w:rFonts w:ascii="Times New Roman" w:hAnsi="Times New Roman"/>
                <w:sz w:val="24"/>
                <w:szCs w:val="24"/>
              </w:rPr>
            </w:pPr>
          </w:p>
          <w:p w:rsidR="00EA2A34" w:rsidRPr="00FD2C96" w:rsidRDefault="00EA2A34" w:rsidP="00EA2A34">
            <w:pPr>
              <w:ind w:firstLine="13"/>
              <w:jc w:val="center"/>
              <w:rPr>
                <w:rFonts w:ascii="Times New Roman" w:hAnsi="Times New Roman"/>
                <w:sz w:val="24"/>
                <w:szCs w:val="24"/>
              </w:rPr>
            </w:pPr>
            <w:r w:rsidRPr="00FD2C96">
              <w:rPr>
                <w:rFonts w:ascii="Times New Roman" w:hAnsi="Times New Roman"/>
                <w:sz w:val="24"/>
                <w:szCs w:val="24"/>
              </w:rPr>
              <w:t>31.12.2016</w:t>
            </w:r>
          </w:p>
        </w:tc>
        <w:tc>
          <w:tcPr>
            <w:tcW w:w="1843" w:type="dxa"/>
          </w:tcPr>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Pretorul interimar</w:t>
            </w:r>
          </w:p>
          <w:p w:rsidR="00EA2A34" w:rsidRDefault="00EA2A34" w:rsidP="00EA2A34">
            <w:pPr>
              <w:ind w:firstLine="13"/>
              <w:jc w:val="center"/>
              <w:rPr>
                <w:rFonts w:ascii="Times New Roman" w:hAnsi="Times New Roman"/>
                <w:sz w:val="24"/>
                <w:szCs w:val="24"/>
              </w:rPr>
            </w:pPr>
            <w:r w:rsidRPr="00FC71C0">
              <w:rPr>
                <w:rFonts w:ascii="Times New Roman" w:hAnsi="Times New Roman"/>
                <w:sz w:val="24"/>
                <w:szCs w:val="24"/>
              </w:rPr>
              <w:t>(T.Călugăreanu)</w:t>
            </w:r>
          </w:p>
          <w:p w:rsidR="00EA2A34" w:rsidRDefault="00EA2A34" w:rsidP="00EA2A34">
            <w:pPr>
              <w:ind w:firstLine="13"/>
              <w:jc w:val="center"/>
              <w:rPr>
                <w:rFonts w:ascii="Times New Roman" w:hAnsi="Times New Roman"/>
                <w:color w:val="FF0000"/>
                <w:sz w:val="24"/>
                <w:szCs w:val="24"/>
              </w:rPr>
            </w:pPr>
          </w:p>
          <w:p w:rsidR="00EA2A34" w:rsidRPr="00FD2C96" w:rsidRDefault="00EA2A34" w:rsidP="00EA2A34">
            <w:pPr>
              <w:ind w:firstLine="13"/>
              <w:jc w:val="center"/>
              <w:rPr>
                <w:rFonts w:ascii="Times New Roman" w:hAnsi="Times New Roman"/>
                <w:sz w:val="24"/>
                <w:szCs w:val="24"/>
              </w:rPr>
            </w:pPr>
            <w:r w:rsidRPr="00FD2C96">
              <w:rPr>
                <w:rFonts w:ascii="Times New Roman" w:hAnsi="Times New Roman"/>
                <w:sz w:val="24"/>
                <w:szCs w:val="24"/>
              </w:rPr>
              <w:t>Serviciul contabil</w:t>
            </w:r>
          </w:p>
          <w:p w:rsidR="00EA2A34" w:rsidRPr="00FD2C96" w:rsidRDefault="00EA2A34" w:rsidP="00EA2A34">
            <w:pPr>
              <w:ind w:firstLine="13"/>
              <w:jc w:val="center"/>
              <w:rPr>
                <w:rFonts w:ascii="Times New Roman" w:hAnsi="Times New Roman"/>
                <w:sz w:val="24"/>
                <w:szCs w:val="24"/>
              </w:rPr>
            </w:pPr>
            <w:r w:rsidRPr="00FD2C96">
              <w:rPr>
                <w:rFonts w:ascii="Times New Roman" w:hAnsi="Times New Roman"/>
                <w:sz w:val="24"/>
                <w:szCs w:val="24"/>
              </w:rPr>
              <w:t>(M.Melentiev)</w:t>
            </w:r>
          </w:p>
        </w:tc>
        <w:tc>
          <w:tcPr>
            <w:tcW w:w="3289" w:type="dxa"/>
          </w:tcPr>
          <w:p w:rsidR="00EA2A34" w:rsidRDefault="00EA2A34" w:rsidP="00EA2A34">
            <w:pPr>
              <w:ind w:firstLine="13"/>
              <w:jc w:val="center"/>
              <w:rPr>
                <w:rFonts w:ascii="Times New Roman" w:hAnsi="Times New Roman"/>
                <w:b/>
                <w:sz w:val="24"/>
                <w:szCs w:val="24"/>
              </w:rPr>
            </w:pPr>
            <w:r w:rsidRPr="007E1880">
              <w:rPr>
                <w:rFonts w:ascii="Times New Roman" w:hAnsi="Times New Roman"/>
                <w:b/>
                <w:sz w:val="24"/>
                <w:szCs w:val="24"/>
              </w:rPr>
              <w:t>Realizat</w:t>
            </w:r>
          </w:p>
          <w:p w:rsidR="00EA2A34" w:rsidRDefault="00EA2A34" w:rsidP="00EA2A34">
            <w:pPr>
              <w:ind w:firstLine="13"/>
              <w:jc w:val="both"/>
              <w:rPr>
                <w:rFonts w:ascii="Times New Roman" w:hAnsi="Times New Roman"/>
                <w:sz w:val="24"/>
                <w:szCs w:val="24"/>
              </w:rPr>
            </w:pPr>
            <w:r>
              <w:rPr>
                <w:rFonts w:ascii="Times New Roman" w:hAnsi="Times New Roman"/>
                <w:sz w:val="24"/>
                <w:szCs w:val="24"/>
              </w:rPr>
              <w:t>Pe perioada de raport a fost implementat noul plan de conturi contabile în sistemul bugetar și normee metodologice privind evidența contabilă și raportarea fnanciară în sstemul bugetar.</w:t>
            </w:r>
          </w:p>
          <w:p w:rsidR="00EA2A34" w:rsidRPr="00FD2C96" w:rsidRDefault="00EA2A34" w:rsidP="00EA2A34">
            <w:pPr>
              <w:ind w:firstLine="13"/>
              <w:jc w:val="both"/>
              <w:rPr>
                <w:rFonts w:ascii="Times New Roman" w:hAnsi="Times New Roman"/>
                <w:sz w:val="24"/>
                <w:szCs w:val="24"/>
              </w:rPr>
            </w:pPr>
            <w:r>
              <w:rPr>
                <w:rFonts w:ascii="Times New Roman" w:hAnsi="Times New Roman"/>
                <w:sz w:val="24"/>
                <w:szCs w:val="24"/>
              </w:rPr>
              <w:t>Au fost întocmite 53 de note informative/rapoarte și 76 de note de contabilitate conform noilor norme metodologice ce au fost raportate în termenii indicați.</w:t>
            </w:r>
          </w:p>
        </w:tc>
        <w:tc>
          <w:tcPr>
            <w:tcW w:w="1389" w:type="dxa"/>
            <w:gridSpan w:val="2"/>
          </w:tcPr>
          <w:p w:rsidR="00EA2A34" w:rsidRPr="00FC71C0"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674ECA" w:rsidRDefault="00EA2A34" w:rsidP="00EA2A34">
            <w:pPr>
              <w:ind w:firstLine="13"/>
              <w:rPr>
                <w:rFonts w:ascii="Times New Roman" w:hAnsi="Times New Roman"/>
                <w:sz w:val="24"/>
                <w:szCs w:val="24"/>
              </w:rPr>
            </w:pPr>
            <w:r>
              <w:rPr>
                <w:rFonts w:ascii="Times New Roman" w:hAnsi="Times New Roman"/>
                <w:sz w:val="24"/>
                <w:szCs w:val="24"/>
              </w:rPr>
              <w:t>6.5</w:t>
            </w:r>
            <w:r w:rsidRPr="00674ECA">
              <w:rPr>
                <w:rFonts w:ascii="Times New Roman" w:hAnsi="Times New Roman"/>
                <w:sz w:val="24"/>
                <w:szCs w:val="24"/>
              </w:rPr>
              <w:t>.3.Asigurarea desfășurării achizițiilor publice, conform prevederilor cadrului legal.</w:t>
            </w:r>
          </w:p>
        </w:tc>
        <w:tc>
          <w:tcPr>
            <w:tcW w:w="2523" w:type="dxa"/>
          </w:tcPr>
          <w:p w:rsidR="00EA2A34" w:rsidRPr="00674ECA" w:rsidRDefault="00EA2A34" w:rsidP="00EA2A34">
            <w:pPr>
              <w:ind w:firstLine="13"/>
              <w:jc w:val="both"/>
              <w:rPr>
                <w:rFonts w:ascii="Times New Roman" w:hAnsi="Times New Roman"/>
                <w:sz w:val="24"/>
                <w:szCs w:val="24"/>
              </w:rPr>
            </w:pPr>
            <w:r>
              <w:rPr>
                <w:rFonts w:ascii="Times New Roman" w:hAnsi="Times New Roman"/>
                <w:sz w:val="24"/>
                <w:szCs w:val="24"/>
              </w:rPr>
              <w:t>Planul</w:t>
            </w:r>
            <w:r w:rsidRPr="00674ECA">
              <w:rPr>
                <w:rFonts w:ascii="Times New Roman" w:hAnsi="Times New Roman"/>
                <w:sz w:val="24"/>
                <w:szCs w:val="24"/>
              </w:rPr>
              <w:t xml:space="preserve"> de achiziții elaborat și aprobat.</w:t>
            </w:r>
          </w:p>
          <w:p w:rsidR="00EA2A34" w:rsidRPr="00674ECA" w:rsidRDefault="00EA2A34" w:rsidP="00EA2A34">
            <w:pPr>
              <w:ind w:firstLine="13"/>
              <w:jc w:val="both"/>
              <w:rPr>
                <w:rFonts w:ascii="Times New Roman" w:hAnsi="Times New Roman"/>
                <w:sz w:val="24"/>
                <w:szCs w:val="24"/>
              </w:rPr>
            </w:pPr>
            <w:r w:rsidRPr="00674ECA">
              <w:rPr>
                <w:rFonts w:ascii="Times New Roman" w:hAnsi="Times New Roman"/>
                <w:sz w:val="24"/>
                <w:szCs w:val="24"/>
              </w:rPr>
              <w:t>Toate concursurile desfășurate, contractele încheiate conform cadrului legal.</w:t>
            </w:r>
          </w:p>
        </w:tc>
        <w:tc>
          <w:tcPr>
            <w:tcW w:w="1701" w:type="dxa"/>
          </w:tcPr>
          <w:p w:rsidR="00EA2A34" w:rsidRDefault="00EA2A34" w:rsidP="00EA2A34">
            <w:pPr>
              <w:ind w:firstLine="13"/>
              <w:jc w:val="center"/>
              <w:rPr>
                <w:rFonts w:ascii="Times New Roman" w:hAnsi="Times New Roman"/>
                <w:sz w:val="24"/>
                <w:szCs w:val="24"/>
              </w:rPr>
            </w:pPr>
            <w:r>
              <w:rPr>
                <w:rFonts w:ascii="Times New Roman" w:hAnsi="Times New Roman"/>
                <w:sz w:val="24"/>
                <w:szCs w:val="24"/>
              </w:rPr>
              <w:t>15.01.2016 (plan)</w:t>
            </w:r>
          </w:p>
          <w:p w:rsidR="00EA2A34" w:rsidRDefault="00EA2A34" w:rsidP="00EA2A34">
            <w:pPr>
              <w:ind w:firstLine="13"/>
              <w:jc w:val="center"/>
              <w:rPr>
                <w:rFonts w:ascii="Times New Roman" w:hAnsi="Times New Roman"/>
                <w:sz w:val="24"/>
                <w:szCs w:val="24"/>
              </w:rPr>
            </w:pPr>
          </w:p>
          <w:p w:rsidR="00EA2A34" w:rsidRDefault="00EA2A34" w:rsidP="00EA2A34">
            <w:pPr>
              <w:ind w:firstLine="13"/>
              <w:jc w:val="center"/>
              <w:rPr>
                <w:rFonts w:ascii="Times New Roman" w:hAnsi="Times New Roman"/>
                <w:sz w:val="24"/>
                <w:szCs w:val="24"/>
              </w:rPr>
            </w:pPr>
            <w:r>
              <w:rPr>
                <w:rFonts w:ascii="Times New Roman" w:hAnsi="Times New Roman"/>
                <w:sz w:val="24"/>
                <w:szCs w:val="24"/>
              </w:rPr>
              <w:t>Trimestrele I-IV 2016</w:t>
            </w:r>
          </w:p>
          <w:p w:rsidR="00EA2A34" w:rsidRPr="00813B1A" w:rsidRDefault="00EA2A34" w:rsidP="00EA2A34">
            <w:pPr>
              <w:ind w:firstLine="13"/>
              <w:jc w:val="center"/>
              <w:rPr>
                <w:rFonts w:ascii="Times New Roman" w:hAnsi="Times New Roman"/>
                <w:color w:val="FF0000"/>
                <w:sz w:val="24"/>
                <w:szCs w:val="24"/>
              </w:rPr>
            </w:pPr>
            <w:r>
              <w:rPr>
                <w:rFonts w:ascii="Times New Roman" w:hAnsi="Times New Roman"/>
                <w:sz w:val="24"/>
                <w:szCs w:val="24"/>
              </w:rPr>
              <w:t xml:space="preserve"> (contracte)</w:t>
            </w:r>
          </w:p>
        </w:tc>
        <w:tc>
          <w:tcPr>
            <w:tcW w:w="1843" w:type="dxa"/>
          </w:tcPr>
          <w:p w:rsidR="00EA2A34" w:rsidRPr="00D20F06" w:rsidRDefault="00EA2A34" w:rsidP="00EA2A34">
            <w:pPr>
              <w:ind w:firstLine="13"/>
              <w:jc w:val="center"/>
              <w:rPr>
                <w:rFonts w:ascii="Times New Roman" w:hAnsi="Times New Roman"/>
                <w:sz w:val="24"/>
                <w:szCs w:val="24"/>
              </w:rPr>
            </w:pPr>
            <w:r w:rsidRPr="00D20F06">
              <w:rPr>
                <w:rFonts w:ascii="Times New Roman" w:hAnsi="Times New Roman"/>
                <w:sz w:val="24"/>
                <w:szCs w:val="24"/>
              </w:rPr>
              <w:t>Pretorul interimar</w:t>
            </w:r>
          </w:p>
          <w:p w:rsidR="00EA2A34" w:rsidRPr="00D20F06" w:rsidRDefault="00EA2A34" w:rsidP="00EA2A34">
            <w:pPr>
              <w:ind w:firstLine="13"/>
              <w:jc w:val="center"/>
              <w:rPr>
                <w:rFonts w:ascii="Times New Roman" w:hAnsi="Times New Roman"/>
                <w:sz w:val="24"/>
                <w:szCs w:val="24"/>
              </w:rPr>
            </w:pPr>
            <w:r w:rsidRPr="00D20F06">
              <w:rPr>
                <w:rFonts w:ascii="Times New Roman" w:hAnsi="Times New Roman"/>
                <w:sz w:val="24"/>
                <w:szCs w:val="24"/>
              </w:rPr>
              <w:t>(T.Călugăreanu)</w:t>
            </w:r>
          </w:p>
          <w:p w:rsidR="00EA2A34" w:rsidRPr="00D20F06" w:rsidRDefault="00EA2A34" w:rsidP="00EA2A34">
            <w:pPr>
              <w:ind w:firstLine="13"/>
              <w:jc w:val="center"/>
              <w:rPr>
                <w:rFonts w:ascii="Times New Roman" w:hAnsi="Times New Roman"/>
                <w:sz w:val="24"/>
                <w:szCs w:val="24"/>
              </w:rPr>
            </w:pPr>
            <w:r w:rsidRPr="00D20F06">
              <w:rPr>
                <w:rFonts w:ascii="Times New Roman" w:hAnsi="Times New Roman"/>
                <w:sz w:val="24"/>
                <w:szCs w:val="24"/>
              </w:rPr>
              <w:t>Serviciul contabil</w:t>
            </w:r>
          </w:p>
          <w:p w:rsidR="00EA2A34" w:rsidRPr="00D20F06" w:rsidRDefault="00EA2A34" w:rsidP="00EA2A34">
            <w:pPr>
              <w:ind w:firstLine="13"/>
              <w:jc w:val="center"/>
              <w:rPr>
                <w:rFonts w:ascii="Times New Roman" w:hAnsi="Times New Roman"/>
                <w:sz w:val="24"/>
                <w:szCs w:val="24"/>
              </w:rPr>
            </w:pPr>
            <w:r w:rsidRPr="00D20F06">
              <w:rPr>
                <w:rFonts w:ascii="Times New Roman" w:hAnsi="Times New Roman"/>
                <w:sz w:val="24"/>
                <w:szCs w:val="24"/>
              </w:rPr>
              <w:t>(M.Melentiev)</w:t>
            </w:r>
          </w:p>
          <w:p w:rsidR="00EA2A34" w:rsidRPr="00D20F06" w:rsidRDefault="00EA2A34" w:rsidP="00EA2A34">
            <w:pPr>
              <w:ind w:firstLine="13"/>
              <w:jc w:val="center"/>
              <w:rPr>
                <w:rFonts w:ascii="Times New Roman" w:hAnsi="Times New Roman"/>
                <w:sz w:val="24"/>
                <w:szCs w:val="24"/>
              </w:rPr>
            </w:pPr>
            <w:r w:rsidRPr="00D20F06">
              <w:rPr>
                <w:rFonts w:ascii="Times New Roman" w:hAnsi="Times New Roman"/>
                <w:sz w:val="24"/>
                <w:szCs w:val="24"/>
              </w:rPr>
              <w:t>Secția social-economică (A.Bujac)</w:t>
            </w:r>
          </w:p>
        </w:tc>
        <w:tc>
          <w:tcPr>
            <w:tcW w:w="3289" w:type="dxa"/>
          </w:tcPr>
          <w:p w:rsidR="00EA2A34" w:rsidRPr="007E1880" w:rsidRDefault="00EA2A34" w:rsidP="00EA2A34">
            <w:pPr>
              <w:ind w:firstLine="13"/>
              <w:jc w:val="center"/>
              <w:rPr>
                <w:rFonts w:ascii="Times New Roman" w:hAnsi="Times New Roman"/>
                <w:b/>
                <w:sz w:val="24"/>
                <w:szCs w:val="24"/>
              </w:rPr>
            </w:pPr>
            <w:r w:rsidRPr="007E1880">
              <w:rPr>
                <w:rFonts w:ascii="Times New Roman" w:hAnsi="Times New Roman"/>
                <w:b/>
                <w:sz w:val="24"/>
                <w:szCs w:val="24"/>
              </w:rPr>
              <w:t>Realizat</w:t>
            </w:r>
          </w:p>
          <w:p w:rsidR="00EA2A34" w:rsidRDefault="00EA2A34" w:rsidP="00EA2A34">
            <w:pPr>
              <w:ind w:firstLine="13"/>
              <w:jc w:val="both"/>
              <w:rPr>
                <w:rFonts w:ascii="Times New Roman" w:hAnsi="Times New Roman"/>
                <w:sz w:val="24"/>
                <w:szCs w:val="24"/>
              </w:rPr>
            </w:pPr>
            <w:r>
              <w:rPr>
                <w:rFonts w:ascii="Times New Roman" w:hAnsi="Times New Roman"/>
                <w:sz w:val="24"/>
                <w:szCs w:val="24"/>
              </w:rPr>
              <w:t>Planul de achiziții a fost aprobat.</w:t>
            </w:r>
          </w:p>
          <w:p w:rsidR="00EA2A34" w:rsidRPr="00D20F06" w:rsidRDefault="00EA2A34" w:rsidP="00EA2A34">
            <w:pPr>
              <w:ind w:firstLine="13"/>
              <w:jc w:val="both"/>
              <w:rPr>
                <w:rFonts w:ascii="Times New Roman" w:hAnsi="Times New Roman"/>
                <w:sz w:val="24"/>
                <w:szCs w:val="24"/>
              </w:rPr>
            </w:pPr>
            <w:r>
              <w:rPr>
                <w:rFonts w:ascii="Times New Roman" w:hAnsi="Times New Roman"/>
                <w:sz w:val="24"/>
                <w:szCs w:val="24"/>
              </w:rPr>
              <w:t>Pe perioada de raport toate la toate concursurile, contractele încheiate s-a asigurat  respectarea prevederilor Legii nr.131 din 03.07.2015 privind achizițiile publice.</w:t>
            </w:r>
          </w:p>
        </w:tc>
        <w:tc>
          <w:tcPr>
            <w:tcW w:w="1389" w:type="dxa"/>
            <w:gridSpan w:val="2"/>
          </w:tcPr>
          <w:p w:rsidR="00EA2A34" w:rsidRPr="00D20F06"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B11A49" w:rsidRPr="00813B1A" w:rsidTr="00FE05C1">
        <w:trPr>
          <w:trHeight w:val="381"/>
        </w:trPr>
        <w:tc>
          <w:tcPr>
            <w:tcW w:w="10490" w:type="dxa"/>
            <w:gridSpan w:val="5"/>
          </w:tcPr>
          <w:p w:rsidR="00B11A49" w:rsidRPr="00EA3E4E" w:rsidRDefault="00B11A49" w:rsidP="00FE05C1">
            <w:pPr>
              <w:ind w:firstLine="13"/>
              <w:rPr>
                <w:rFonts w:ascii="Times New Roman" w:hAnsi="Times New Roman"/>
                <w:i/>
                <w:sz w:val="28"/>
                <w:szCs w:val="28"/>
              </w:rPr>
            </w:pPr>
            <w:r w:rsidRPr="00EA3E4E">
              <w:rPr>
                <w:rFonts w:ascii="Times New Roman" w:hAnsi="Times New Roman"/>
                <w:i/>
                <w:sz w:val="28"/>
                <w:szCs w:val="28"/>
              </w:rPr>
              <w:t>* Niveluri de realizare: realizat (2), realizat parțial (1), nerelizat (0)</w:t>
            </w:r>
          </w:p>
        </w:tc>
        <w:tc>
          <w:tcPr>
            <w:tcW w:w="3289" w:type="dxa"/>
          </w:tcPr>
          <w:p w:rsidR="00B11A49" w:rsidRPr="00EA3E4E" w:rsidRDefault="00B11A49" w:rsidP="00FE05C1">
            <w:pPr>
              <w:ind w:firstLine="13"/>
              <w:jc w:val="both"/>
              <w:rPr>
                <w:rFonts w:ascii="Times New Roman" w:hAnsi="Times New Roman"/>
                <w:sz w:val="28"/>
                <w:szCs w:val="28"/>
              </w:rPr>
            </w:pPr>
            <w:r w:rsidRPr="00EA3E4E">
              <w:rPr>
                <w:rFonts w:ascii="Times New Roman" w:hAnsi="Times New Roman"/>
                <w:sz w:val="28"/>
                <w:szCs w:val="28"/>
              </w:rPr>
              <w:t>Media artimetică:</w:t>
            </w:r>
          </w:p>
          <w:p w:rsidR="00B11A49" w:rsidRPr="00EA3E4E" w:rsidRDefault="00B11A49" w:rsidP="00FE05C1">
            <w:pPr>
              <w:ind w:firstLine="13"/>
              <w:jc w:val="both"/>
              <w:rPr>
                <w:rFonts w:ascii="Times New Roman" w:hAnsi="Times New Roman"/>
                <w:sz w:val="28"/>
                <w:szCs w:val="28"/>
              </w:rPr>
            </w:pPr>
          </w:p>
        </w:tc>
        <w:tc>
          <w:tcPr>
            <w:tcW w:w="1389" w:type="dxa"/>
            <w:gridSpan w:val="2"/>
          </w:tcPr>
          <w:p w:rsidR="00B11A49" w:rsidRPr="00EA3E4E" w:rsidRDefault="00B11A49" w:rsidP="00FE05C1">
            <w:pPr>
              <w:ind w:firstLine="13"/>
              <w:jc w:val="center"/>
              <w:rPr>
                <w:rFonts w:ascii="Times New Roman" w:hAnsi="Times New Roman"/>
                <w:sz w:val="28"/>
                <w:szCs w:val="28"/>
              </w:rPr>
            </w:pPr>
            <w:r w:rsidRPr="00EA3E4E">
              <w:rPr>
                <w:rFonts w:ascii="Times New Roman" w:hAnsi="Times New Roman"/>
                <w:sz w:val="28"/>
                <w:szCs w:val="28"/>
              </w:rPr>
              <w:t>1,</w:t>
            </w:r>
            <w:r>
              <w:rPr>
                <w:rFonts w:ascii="Times New Roman" w:hAnsi="Times New Roman"/>
                <w:sz w:val="28"/>
                <w:szCs w:val="28"/>
              </w:rPr>
              <w:t>92</w:t>
            </w:r>
          </w:p>
        </w:tc>
      </w:tr>
      <w:tr w:rsidR="00B11A49" w:rsidRPr="00813B1A" w:rsidTr="00FE05C1">
        <w:trPr>
          <w:trHeight w:val="381"/>
        </w:trPr>
        <w:tc>
          <w:tcPr>
            <w:tcW w:w="6946" w:type="dxa"/>
            <w:gridSpan w:val="3"/>
          </w:tcPr>
          <w:p w:rsidR="00B11A49" w:rsidRPr="008800DE" w:rsidRDefault="00B11A49" w:rsidP="00215ED7">
            <w:pPr>
              <w:ind w:firstLine="13"/>
              <w:jc w:val="both"/>
              <w:rPr>
                <w:rFonts w:ascii="Times New Roman" w:hAnsi="Times New Roman"/>
                <w:b/>
                <w:sz w:val="28"/>
                <w:szCs w:val="28"/>
              </w:rPr>
            </w:pPr>
            <w:r w:rsidRPr="008800DE">
              <w:rPr>
                <w:rFonts w:ascii="Times New Roman" w:hAnsi="Times New Roman"/>
                <w:b/>
                <w:sz w:val="28"/>
                <w:szCs w:val="28"/>
              </w:rPr>
              <w:t>Punctajul final calculat din suma mediilor artimetice obținute la evaluarea îndeplinirii obiectivelor împărțit la numărul de obiective</w:t>
            </w:r>
            <w:r>
              <w:rPr>
                <w:rFonts w:ascii="Times New Roman" w:hAnsi="Times New Roman"/>
                <w:b/>
                <w:sz w:val="28"/>
                <w:szCs w:val="28"/>
              </w:rPr>
              <w:t xml:space="preserve"> :  1,8</w:t>
            </w:r>
            <w:r w:rsidR="00215ED7">
              <w:rPr>
                <w:rFonts w:ascii="Times New Roman" w:hAnsi="Times New Roman"/>
                <w:b/>
                <w:sz w:val="28"/>
                <w:szCs w:val="28"/>
              </w:rPr>
              <w:t>7</w:t>
            </w:r>
          </w:p>
        </w:tc>
        <w:tc>
          <w:tcPr>
            <w:tcW w:w="3544" w:type="dxa"/>
            <w:gridSpan w:val="2"/>
          </w:tcPr>
          <w:p w:rsidR="00B11A49" w:rsidRPr="008800DE" w:rsidRDefault="00B11A49" w:rsidP="00B11A49">
            <w:pPr>
              <w:ind w:firstLine="13"/>
              <w:rPr>
                <w:rFonts w:ascii="Times New Roman" w:hAnsi="Times New Roman"/>
                <w:sz w:val="28"/>
                <w:szCs w:val="28"/>
              </w:rPr>
            </w:pPr>
          </w:p>
        </w:tc>
        <w:tc>
          <w:tcPr>
            <w:tcW w:w="4678" w:type="dxa"/>
            <w:gridSpan w:val="3"/>
          </w:tcPr>
          <w:p w:rsidR="00B11A49" w:rsidRPr="008800DE" w:rsidRDefault="00B11A49" w:rsidP="00B11A49">
            <w:pPr>
              <w:ind w:firstLine="13"/>
              <w:jc w:val="both"/>
              <w:rPr>
                <w:rFonts w:ascii="Times New Roman" w:hAnsi="Times New Roman"/>
                <w:b/>
                <w:sz w:val="28"/>
                <w:szCs w:val="28"/>
              </w:rPr>
            </w:pPr>
            <w:r w:rsidRPr="008800DE">
              <w:rPr>
                <w:rFonts w:ascii="Times New Roman" w:hAnsi="Times New Roman"/>
                <w:b/>
                <w:sz w:val="28"/>
                <w:szCs w:val="28"/>
              </w:rPr>
              <w:t>Calificativul de evaluare propus:</w:t>
            </w:r>
          </w:p>
          <w:p w:rsidR="00B11A49" w:rsidRPr="008800DE" w:rsidRDefault="00B11A49" w:rsidP="00B11A49">
            <w:pPr>
              <w:ind w:firstLine="13"/>
              <w:jc w:val="center"/>
              <w:rPr>
                <w:rFonts w:ascii="Times New Roman" w:hAnsi="Times New Roman"/>
                <w:b/>
                <w:sz w:val="28"/>
                <w:szCs w:val="28"/>
              </w:rPr>
            </w:pPr>
            <w:r>
              <w:rPr>
                <w:rFonts w:ascii="Times New Roman" w:hAnsi="Times New Roman"/>
                <w:b/>
                <w:sz w:val="28"/>
                <w:szCs w:val="28"/>
              </w:rPr>
              <w:t xml:space="preserve">”foarte bine”  </w:t>
            </w:r>
          </w:p>
        </w:tc>
      </w:tr>
      <w:tr w:rsidR="00B11A49" w:rsidRPr="00813B1A" w:rsidTr="00FE05C1">
        <w:trPr>
          <w:trHeight w:val="381"/>
        </w:trPr>
        <w:tc>
          <w:tcPr>
            <w:tcW w:w="15168" w:type="dxa"/>
            <w:gridSpan w:val="8"/>
          </w:tcPr>
          <w:p w:rsidR="00B11A49" w:rsidRPr="00B11A49" w:rsidRDefault="00B11A49" w:rsidP="00B11A49">
            <w:pPr>
              <w:ind w:firstLine="13"/>
              <w:jc w:val="both"/>
              <w:rPr>
                <w:rFonts w:ascii="Times New Roman" w:hAnsi="Times New Roman"/>
                <w:b/>
                <w:sz w:val="28"/>
                <w:szCs w:val="28"/>
              </w:rPr>
            </w:pPr>
          </w:p>
          <w:p w:rsidR="00B11A49" w:rsidRPr="00B11A49" w:rsidRDefault="00B11A49" w:rsidP="00B11A49">
            <w:pPr>
              <w:ind w:firstLine="13"/>
              <w:jc w:val="both"/>
              <w:rPr>
                <w:rFonts w:ascii="Times New Roman" w:hAnsi="Times New Roman"/>
                <w:b/>
                <w:sz w:val="28"/>
                <w:szCs w:val="28"/>
              </w:rPr>
            </w:pPr>
            <w:r w:rsidRPr="00B11A49">
              <w:rPr>
                <w:rFonts w:ascii="Times New Roman" w:hAnsi="Times New Roman"/>
                <w:b/>
                <w:sz w:val="28"/>
                <w:szCs w:val="28"/>
              </w:rPr>
              <w:t xml:space="preserve">Comentarii generale ale șefului subdiviziunii structurale </w:t>
            </w:r>
          </w:p>
          <w:p w:rsidR="00B11A49" w:rsidRPr="00B11A49" w:rsidRDefault="00B11A49" w:rsidP="00B11A49">
            <w:pPr>
              <w:ind w:firstLine="13"/>
              <w:jc w:val="both"/>
              <w:rPr>
                <w:rFonts w:ascii="Times New Roman" w:hAnsi="Times New Roman"/>
                <w:b/>
                <w:sz w:val="28"/>
                <w:szCs w:val="28"/>
              </w:rPr>
            </w:pPr>
          </w:p>
          <w:p w:rsidR="00B11A49" w:rsidRPr="00B11A49" w:rsidRDefault="00B11A49" w:rsidP="00B11A49">
            <w:pPr>
              <w:ind w:firstLine="13"/>
              <w:jc w:val="center"/>
              <w:rPr>
                <w:rFonts w:ascii="Times New Roman" w:hAnsi="Times New Roman"/>
                <w:sz w:val="28"/>
                <w:szCs w:val="28"/>
              </w:rPr>
            </w:pPr>
            <w:r w:rsidRPr="00B11A49">
              <w:rPr>
                <w:rFonts w:ascii="Times New Roman" w:hAnsi="Times New Roman"/>
                <w:sz w:val="28"/>
                <w:szCs w:val="28"/>
              </w:rPr>
              <w:t>1.Informații cu privire la realizarea măsurilor de control privind gestionarea riscurilor, asociate obiectivelor/acțiunilor:</w:t>
            </w:r>
          </w:p>
          <w:p w:rsidR="00B11A49" w:rsidRPr="00B11A49" w:rsidRDefault="00B11A49" w:rsidP="00B11A49">
            <w:pPr>
              <w:jc w:val="both"/>
              <w:rPr>
                <w:rFonts w:ascii="Times New Roman" w:eastAsia="SimSun" w:hAnsi="Times New Roman"/>
                <w:b/>
                <w:sz w:val="24"/>
                <w:szCs w:val="24"/>
                <w:lang w:eastAsia="zh-CN"/>
              </w:rPr>
            </w:pPr>
            <w:r w:rsidRPr="00B11A49">
              <w:rPr>
                <w:rFonts w:ascii="Times New Roman" w:hAnsi="Times New Roman"/>
                <w:b/>
                <w:sz w:val="24"/>
                <w:szCs w:val="24"/>
              </w:rPr>
              <w:t>Pretura sectorului Rîșcani a elaborat în data de 2</w:t>
            </w:r>
            <w:r w:rsidR="00EB4AF1">
              <w:rPr>
                <w:rFonts w:ascii="Times New Roman" w:hAnsi="Times New Roman"/>
                <w:b/>
                <w:sz w:val="24"/>
                <w:szCs w:val="24"/>
              </w:rPr>
              <w:t>5</w:t>
            </w:r>
            <w:r w:rsidRPr="00B11A49">
              <w:rPr>
                <w:rFonts w:ascii="Times New Roman" w:hAnsi="Times New Roman"/>
                <w:b/>
                <w:sz w:val="24"/>
                <w:szCs w:val="24"/>
              </w:rPr>
              <w:t>.01.201</w:t>
            </w:r>
            <w:r w:rsidR="00EB4AF1">
              <w:rPr>
                <w:rFonts w:ascii="Times New Roman" w:hAnsi="Times New Roman"/>
                <w:b/>
                <w:sz w:val="24"/>
                <w:szCs w:val="24"/>
              </w:rPr>
              <w:t>6</w:t>
            </w:r>
            <w:r w:rsidRPr="00B11A49">
              <w:rPr>
                <w:rFonts w:ascii="Times New Roman" w:hAnsi="Times New Roman"/>
                <w:b/>
                <w:sz w:val="24"/>
                <w:szCs w:val="24"/>
              </w:rPr>
              <w:t xml:space="preserve"> Registrul Riscurilor și a expediat un exemplar al acestuia Primăriei municipiului Chișinău (împreună cu Planul anual de acțiuni al Preturii pentru anul 201</w:t>
            </w:r>
            <w:r w:rsidR="00EB4AF1">
              <w:rPr>
                <w:rFonts w:ascii="Times New Roman" w:hAnsi="Times New Roman"/>
                <w:b/>
                <w:sz w:val="24"/>
                <w:szCs w:val="24"/>
              </w:rPr>
              <w:t>6</w:t>
            </w:r>
            <w:r w:rsidRPr="00B11A49">
              <w:rPr>
                <w:rFonts w:ascii="Times New Roman" w:hAnsi="Times New Roman"/>
                <w:b/>
                <w:sz w:val="24"/>
                <w:szCs w:val="24"/>
              </w:rPr>
              <w:t>, la scrisoarea nr.0</w:t>
            </w:r>
            <w:r w:rsidR="00EB4AF1">
              <w:rPr>
                <w:rFonts w:ascii="Times New Roman" w:hAnsi="Times New Roman"/>
                <w:b/>
                <w:sz w:val="24"/>
                <w:szCs w:val="24"/>
              </w:rPr>
              <w:t>6-118</w:t>
            </w:r>
            <w:r w:rsidRPr="00B11A49">
              <w:rPr>
                <w:rFonts w:ascii="Times New Roman" w:hAnsi="Times New Roman"/>
                <w:b/>
                <w:sz w:val="24"/>
                <w:szCs w:val="24"/>
              </w:rPr>
              <w:t>/</w:t>
            </w:r>
            <w:r w:rsidR="00EB4AF1">
              <w:rPr>
                <w:rFonts w:ascii="Times New Roman" w:hAnsi="Times New Roman"/>
                <w:b/>
                <w:sz w:val="24"/>
                <w:szCs w:val="24"/>
              </w:rPr>
              <w:t>15</w:t>
            </w:r>
            <w:r w:rsidRPr="00B11A49">
              <w:rPr>
                <w:rFonts w:ascii="Times New Roman" w:hAnsi="Times New Roman"/>
                <w:b/>
                <w:sz w:val="24"/>
                <w:szCs w:val="24"/>
              </w:rPr>
              <w:t xml:space="preserve"> din </w:t>
            </w:r>
            <w:r w:rsidR="00EB4AF1">
              <w:rPr>
                <w:rFonts w:ascii="Times New Roman" w:hAnsi="Times New Roman"/>
                <w:b/>
                <w:sz w:val="24"/>
                <w:szCs w:val="24"/>
              </w:rPr>
              <w:t>11.01.2016</w:t>
            </w:r>
            <w:r w:rsidRPr="00B11A49">
              <w:rPr>
                <w:rFonts w:ascii="Times New Roman" w:hAnsi="Times New Roman"/>
                <w:b/>
                <w:sz w:val="24"/>
                <w:szCs w:val="24"/>
              </w:rPr>
              <w:t>). Registrul riscurilor a fost suplinit cu Registrul riscurilor de fraudă și corupție aferente domenii</w:t>
            </w:r>
            <w:r w:rsidR="00EB4AF1">
              <w:rPr>
                <w:rFonts w:ascii="Times New Roman" w:hAnsi="Times New Roman"/>
                <w:b/>
                <w:sz w:val="24"/>
                <w:szCs w:val="24"/>
              </w:rPr>
              <w:t xml:space="preserve">lor de activitate ale Preturii. </w:t>
            </w:r>
            <w:r w:rsidRPr="00B11A49">
              <w:rPr>
                <w:rFonts w:ascii="Times New Roman" w:hAnsi="Times New Roman"/>
                <w:b/>
                <w:sz w:val="24"/>
                <w:szCs w:val="24"/>
              </w:rPr>
              <w:t xml:space="preserve">Grupul de lucru instituit </w:t>
            </w:r>
            <w:r w:rsidRPr="00B11A49">
              <w:rPr>
                <w:rFonts w:ascii="Times New Roman" w:eastAsia="SimSun" w:hAnsi="Times New Roman"/>
                <w:b/>
                <w:sz w:val="24"/>
                <w:szCs w:val="24"/>
                <w:lang w:eastAsia="zh-CN"/>
              </w:rPr>
              <w:t>pentru implementarea sitemului de management financiar şi control (MFC) al Preturii sectorului Rîşcani a evaluat valoarea riscurilor, acțiunile de diminuare a acestora, care au stat la baza întocmirii prezentului Raport semestrial de activitate, efectuării autoevaluării a indicatorilor de produs/rezultat stabiliți în Planul anual de activitate pentru anul 201</w:t>
            </w:r>
            <w:r w:rsidR="00EB4AF1">
              <w:rPr>
                <w:rFonts w:ascii="Times New Roman" w:eastAsia="SimSun" w:hAnsi="Times New Roman"/>
                <w:b/>
                <w:sz w:val="24"/>
                <w:szCs w:val="24"/>
                <w:lang w:eastAsia="zh-CN"/>
              </w:rPr>
              <w:t>6</w:t>
            </w:r>
            <w:r w:rsidRPr="00B11A49">
              <w:rPr>
                <w:rFonts w:ascii="Times New Roman" w:eastAsia="SimSun" w:hAnsi="Times New Roman"/>
                <w:b/>
                <w:sz w:val="24"/>
                <w:szCs w:val="24"/>
                <w:lang w:eastAsia="zh-CN"/>
              </w:rPr>
              <w:t>.</w:t>
            </w:r>
          </w:p>
          <w:p w:rsidR="00B11A49" w:rsidRPr="00B11A49" w:rsidRDefault="00B11A49" w:rsidP="00B11A49">
            <w:pPr>
              <w:jc w:val="both"/>
              <w:rPr>
                <w:rFonts w:ascii="Times New Roman" w:hAnsi="Times New Roman"/>
                <w:b/>
                <w:sz w:val="24"/>
                <w:szCs w:val="24"/>
              </w:rPr>
            </w:pPr>
          </w:p>
          <w:p w:rsidR="00B11A49" w:rsidRPr="00B11A49" w:rsidRDefault="00B11A49" w:rsidP="00B11A49">
            <w:pPr>
              <w:ind w:firstLine="13"/>
              <w:jc w:val="both"/>
              <w:rPr>
                <w:rFonts w:ascii="Times New Roman" w:hAnsi="Times New Roman"/>
                <w:sz w:val="28"/>
                <w:szCs w:val="28"/>
              </w:rPr>
            </w:pPr>
            <w:r w:rsidRPr="00B11A49">
              <w:rPr>
                <w:rFonts w:ascii="Times New Roman" w:hAnsi="Times New Roman"/>
                <w:sz w:val="28"/>
                <w:szCs w:val="28"/>
              </w:rPr>
              <w:t xml:space="preserve">     2.Alte probleme, dificultăți și bariere în realizarea obiectivelor, cauzele acestora, soluțiile aplicate pentru depășirea acestora</w:t>
            </w:r>
          </w:p>
          <w:p w:rsidR="00B11A49" w:rsidRPr="00B11A49" w:rsidRDefault="00B11A49" w:rsidP="00B11A49">
            <w:pPr>
              <w:ind w:firstLine="13"/>
              <w:jc w:val="both"/>
              <w:rPr>
                <w:rFonts w:ascii="Times New Roman" w:hAnsi="Times New Roman"/>
                <w:sz w:val="28"/>
                <w:szCs w:val="28"/>
              </w:rPr>
            </w:pPr>
            <w:r w:rsidRPr="00B11A49">
              <w:rPr>
                <w:rFonts w:ascii="Times New Roman" w:hAnsi="Times New Roman"/>
                <w:sz w:val="28"/>
                <w:szCs w:val="28"/>
              </w:rPr>
              <w:t xml:space="preserve">    3.Propuneri pentru eficientizarea activității </w:t>
            </w:r>
          </w:p>
          <w:p w:rsidR="00B11A49" w:rsidRPr="00B11A49" w:rsidRDefault="00B11A49" w:rsidP="00B11A49">
            <w:pPr>
              <w:ind w:firstLine="13"/>
              <w:jc w:val="both"/>
              <w:rPr>
                <w:rFonts w:ascii="Times New Roman" w:hAnsi="Times New Roman"/>
                <w:b/>
                <w:sz w:val="24"/>
                <w:szCs w:val="24"/>
              </w:rPr>
            </w:pPr>
            <w:r w:rsidRPr="00B11A49">
              <w:rPr>
                <w:rFonts w:ascii="Times New Roman" w:hAnsi="Times New Roman"/>
                <w:b/>
                <w:sz w:val="24"/>
                <w:szCs w:val="24"/>
              </w:rPr>
              <w:t xml:space="preserve">Respectarea etapelor procesului de planificare și raportare a activității (pct.9, pct.11) al Regulamentului cu privire la evaluarea performanței colective a subdiviziunilor structurale ale autorităților administrației publice municipale, aprobat prin dispoziția Primarului general al municipiului Chișinău nr.1138-d din 31.12.2015). </w:t>
            </w:r>
          </w:p>
          <w:p w:rsidR="00B11A49" w:rsidRPr="00B11A49" w:rsidRDefault="00B11A49" w:rsidP="00B11A49">
            <w:pPr>
              <w:ind w:firstLine="13"/>
              <w:jc w:val="both"/>
              <w:rPr>
                <w:rFonts w:ascii="Times New Roman" w:hAnsi="Times New Roman"/>
                <w:sz w:val="28"/>
                <w:szCs w:val="28"/>
              </w:rPr>
            </w:pPr>
          </w:p>
        </w:tc>
      </w:tr>
    </w:tbl>
    <w:p w:rsidR="007B684B" w:rsidRPr="00813B1A" w:rsidRDefault="007B684B">
      <w:pPr>
        <w:rPr>
          <w:color w:val="FF0000"/>
        </w:rPr>
      </w:pPr>
    </w:p>
    <w:p w:rsidR="00863CFF" w:rsidRDefault="00863CFF"/>
    <w:p w:rsidR="00B11A49" w:rsidRDefault="00B11A49"/>
    <w:p w:rsidR="00B11A49" w:rsidRDefault="00B11A49"/>
    <w:p w:rsidR="00863CFF" w:rsidRDefault="00863CFF" w:rsidP="00863CFF">
      <w:pPr>
        <w:rPr>
          <w:rFonts w:ascii="Times New Roman" w:hAnsi="Times New Roman"/>
          <w:b/>
          <w:sz w:val="28"/>
          <w:szCs w:val="28"/>
        </w:rPr>
      </w:pPr>
      <w:r>
        <w:rPr>
          <w:rFonts w:eastAsia="Calibri"/>
          <w:lang w:val="sq-AL"/>
        </w:rPr>
        <w:tab/>
      </w:r>
      <w:r w:rsidR="00AE134F">
        <w:rPr>
          <w:rFonts w:ascii="Times New Roman" w:eastAsia="Calibri" w:hAnsi="Times New Roman"/>
          <w:b/>
          <w:sz w:val="28"/>
          <w:szCs w:val="28"/>
          <w:lang w:val="sq-AL"/>
        </w:rPr>
        <w:t>Pretor interimar</w:t>
      </w:r>
      <w:r w:rsidR="00215ED7">
        <w:rPr>
          <w:rFonts w:ascii="Times New Roman" w:eastAsia="Calibri" w:hAnsi="Times New Roman"/>
          <w:b/>
          <w:sz w:val="28"/>
          <w:szCs w:val="28"/>
          <w:lang w:val="sq-AL"/>
        </w:rPr>
        <w:t xml:space="preserve"> </w:t>
      </w:r>
      <w:r w:rsidR="008F1E2E">
        <w:rPr>
          <w:rFonts w:ascii="Times New Roman" w:eastAsia="Calibri" w:hAnsi="Times New Roman"/>
          <w:b/>
          <w:sz w:val="28"/>
          <w:szCs w:val="28"/>
          <w:lang w:val="sq-AL"/>
        </w:rPr>
        <w:t>Tudor Călugăreanu</w:t>
      </w:r>
      <w:r>
        <w:rPr>
          <w:rFonts w:ascii="Times New Roman" w:eastAsia="Calibri" w:hAnsi="Times New Roman"/>
          <w:b/>
          <w:sz w:val="28"/>
          <w:szCs w:val="28"/>
          <w:lang w:val="sq-AL"/>
        </w:rPr>
        <w:t xml:space="preserve">                      _________________________                     </w:t>
      </w:r>
      <w:r w:rsidR="001D1AF6">
        <w:rPr>
          <w:rFonts w:ascii="Times New Roman" w:eastAsia="Calibri" w:hAnsi="Times New Roman"/>
          <w:b/>
          <w:sz w:val="28"/>
          <w:szCs w:val="28"/>
          <w:lang w:val="sq-AL"/>
        </w:rPr>
        <w:t>30</w:t>
      </w:r>
      <w:r w:rsidR="00EB4AF1">
        <w:rPr>
          <w:rFonts w:ascii="Times New Roman" w:eastAsia="Calibri" w:hAnsi="Times New Roman"/>
          <w:b/>
          <w:sz w:val="28"/>
          <w:szCs w:val="28"/>
          <w:lang w:val="sq-AL"/>
        </w:rPr>
        <w:t xml:space="preserve"> </w:t>
      </w:r>
      <w:r w:rsidR="001D1AF6">
        <w:rPr>
          <w:rFonts w:ascii="Times New Roman" w:eastAsia="Calibri" w:hAnsi="Times New Roman"/>
          <w:b/>
          <w:sz w:val="28"/>
          <w:szCs w:val="28"/>
          <w:lang w:val="sq-AL"/>
        </w:rPr>
        <w:t>iunie</w:t>
      </w:r>
      <w:r>
        <w:rPr>
          <w:rFonts w:ascii="Times New Roman" w:eastAsia="Calibri" w:hAnsi="Times New Roman"/>
          <w:b/>
          <w:sz w:val="28"/>
          <w:szCs w:val="28"/>
          <w:lang w:val="sq-AL"/>
        </w:rPr>
        <w:t xml:space="preserve">  201</w:t>
      </w:r>
      <w:r w:rsidR="001D1AF6">
        <w:rPr>
          <w:rFonts w:ascii="Times New Roman" w:eastAsia="Calibri" w:hAnsi="Times New Roman"/>
          <w:b/>
          <w:sz w:val="28"/>
          <w:szCs w:val="28"/>
          <w:lang w:val="sq-AL"/>
        </w:rPr>
        <w:t>6</w:t>
      </w:r>
    </w:p>
    <w:p w:rsidR="00863CFF" w:rsidRDefault="00863CFF"/>
    <w:sectPr w:rsidR="00863CFF" w:rsidSect="00532B34">
      <w:footerReference w:type="default" r:id="rId12"/>
      <w:pgSz w:w="16838" w:h="11906" w:orient="landscape"/>
      <w:pgMar w:top="794" w:right="737"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C72" w:rsidRDefault="00221C72" w:rsidP="0087719F">
      <w:pPr>
        <w:spacing w:after="0" w:line="240" w:lineRule="auto"/>
      </w:pPr>
      <w:r>
        <w:separator/>
      </w:r>
    </w:p>
  </w:endnote>
  <w:endnote w:type="continuationSeparator" w:id="1">
    <w:p w:rsidR="00221C72" w:rsidRDefault="00221C72" w:rsidP="00877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9814"/>
      <w:docPartObj>
        <w:docPartGallery w:val="Page Numbers (Bottom of Page)"/>
        <w:docPartUnique/>
      </w:docPartObj>
    </w:sdtPr>
    <w:sdtContent>
      <w:p w:rsidR="00FE05C1" w:rsidRDefault="004C096E">
        <w:pPr>
          <w:pStyle w:val="a8"/>
          <w:jc w:val="right"/>
        </w:pPr>
        <w:r>
          <w:fldChar w:fldCharType="begin"/>
        </w:r>
        <w:r w:rsidR="00FE05C1">
          <w:instrText xml:space="preserve"> PAGE   \* MERGEFORMAT </w:instrText>
        </w:r>
        <w:r>
          <w:fldChar w:fldCharType="separate"/>
        </w:r>
        <w:r w:rsidR="00D9022C">
          <w:rPr>
            <w:noProof/>
          </w:rPr>
          <w:t>1</w:t>
        </w:r>
        <w:r>
          <w:rPr>
            <w:noProof/>
          </w:rPr>
          <w:fldChar w:fldCharType="end"/>
        </w:r>
      </w:p>
    </w:sdtContent>
  </w:sdt>
  <w:p w:rsidR="00FE05C1" w:rsidRDefault="00FE05C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C72" w:rsidRDefault="00221C72" w:rsidP="0087719F">
      <w:pPr>
        <w:spacing w:after="0" w:line="240" w:lineRule="auto"/>
      </w:pPr>
      <w:r>
        <w:separator/>
      </w:r>
    </w:p>
  </w:footnote>
  <w:footnote w:type="continuationSeparator" w:id="1">
    <w:p w:rsidR="00221C72" w:rsidRDefault="00221C72" w:rsidP="00877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80CBF"/>
    <w:multiLevelType w:val="hybridMultilevel"/>
    <w:tmpl w:val="6E4CEA2E"/>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
    <w:nsid w:val="1A927E89"/>
    <w:multiLevelType w:val="hybridMultilevel"/>
    <w:tmpl w:val="23D60E14"/>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
    <w:nsid w:val="21A97E16"/>
    <w:multiLevelType w:val="hybridMultilevel"/>
    <w:tmpl w:val="B1CEA9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833FF4"/>
    <w:multiLevelType w:val="hybridMultilevel"/>
    <w:tmpl w:val="7F2AEFF6"/>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4">
    <w:nsid w:val="3AEC2F9A"/>
    <w:multiLevelType w:val="hybridMultilevel"/>
    <w:tmpl w:val="51665002"/>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5">
    <w:nsid w:val="3B044B71"/>
    <w:multiLevelType w:val="hybridMultilevel"/>
    <w:tmpl w:val="EA9ABE4E"/>
    <w:lvl w:ilvl="0" w:tplc="33968A8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FA0490"/>
    <w:multiLevelType w:val="hybridMultilevel"/>
    <w:tmpl w:val="7C6A6394"/>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7">
    <w:nsid w:val="411B630E"/>
    <w:multiLevelType w:val="hybridMultilevel"/>
    <w:tmpl w:val="E632BDE8"/>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8">
    <w:nsid w:val="48A05879"/>
    <w:multiLevelType w:val="hybridMultilevel"/>
    <w:tmpl w:val="EC446F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5C061745"/>
    <w:multiLevelType w:val="hybridMultilevel"/>
    <w:tmpl w:val="AC74838C"/>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0">
    <w:nsid w:val="60945406"/>
    <w:multiLevelType w:val="hybridMultilevel"/>
    <w:tmpl w:val="2BA0E16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60B12FC3"/>
    <w:multiLevelType w:val="hybridMultilevel"/>
    <w:tmpl w:val="867267E2"/>
    <w:lvl w:ilvl="0" w:tplc="B7A4A14C">
      <w:start w:val="1"/>
      <w:numFmt w:val="bullet"/>
      <w:lvlText w:val=""/>
      <w:lvlJc w:val="left"/>
      <w:pPr>
        <w:ind w:left="733" w:hanging="360"/>
      </w:pPr>
      <w:rPr>
        <w:rFonts w:ascii="Wingdings" w:hAnsi="Wingdings" w:hint="default"/>
        <w:color w:val="auto"/>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num w:numId="1">
    <w:abstractNumId w:val="7"/>
  </w:num>
  <w:num w:numId="2">
    <w:abstractNumId w:val="9"/>
  </w:num>
  <w:num w:numId="3">
    <w:abstractNumId w:val="1"/>
  </w:num>
  <w:num w:numId="4">
    <w:abstractNumId w:val="11"/>
  </w:num>
  <w:num w:numId="5">
    <w:abstractNumId w:val="10"/>
  </w:num>
  <w:num w:numId="6">
    <w:abstractNumId w:val="6"/>
  </w:num>
  <w:num w:numId="7">
    <w:abstractNumId w:val="8"/>
  </w:num>
  <w:num w:numId="8">
    <w:abstractNumId w:val="3"/>
  </w:num>
  <w:num w:numId="9">
    <w:abstractNumId w:val="4"/>
  </w:num>
  <w:num w:numId="10">
    <w:abstractNumId w:val="0"/>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43010"/>
  </w:hdrShapeDefaults>
  <w:footnotePr>
    <w:footnote w:id="0"/>
    <w:footnote w:id="1"/>
  </w:footnotePr>
  <w:endnotePr>
    <w:endnote w:id="0"/>
    <w:endnote w:id="1"/>
  </w:endnotePr>
  <w:compat/>
  <w:rsids>
    <w:rsidRoot w:val="00CA0C96"/>
    <w:rsid w:val="0000051D"/>
    <w:rsid w:val="00001563"/>
    <w:rsid w:val="00004B9E"/>
    <w:rsid w:val="00004E9B"/>
    <w:rsid w:val="00006C37"/>
    <w:rsid w:val="00006DF2"/>
    <w:rsid w:val="00007BDF"/>
    <w:rsid w:val="00010C4B"/>
    <w:rsid w:val="00011031"/>
    <w:rsid w:val="000111AC"/>
    <w:rsid w:val="000137A6"/>
    <w:rsid w:val="00014D5A"/>
    <w:rsid w:val="0001729C"/>
    <w:rsid w:val="000203D5"/>
    <w:rsid w:val="00031EF2"/>
    <w:rsid w:val="00032556"/>
    <w:rsid w:val="00032E5C"/>
    <w:rsid w:val="0003440F"/>
    <w:rsid w:val="0003558C"/>
    <w:rsid w:val="000367C6"/>
    <w:rsid w:val="00041CDB"/>
    <w:rsid w:val="000509B0"/>
    <w:rsid w:val="00052342"/>
    <w:rsid w:val="00054DAA"/>
    <w:rsid w:val="00057151"/>
    <w:rsid w:val="0005745D"/>
    <w:rsid w:val="00061302"/>
    <w:rsid w:val="000626E1"/>
    <w:rsid w:val="000666A4"/>
    <w:rsid w:val="00072D15"/>
    <w:rsid w:val="000745A4"/>
    <w:rsid w:val="00074720"/>
    <w:rsid w:val="00074D56"/>
    <w:rsid w:val="0007550B"/>
    <w:rsid w:val="00077405"/>
    <w:rsid w:val="00077A1D"/>
    <w:rsid w:val="0008130F"/>
    <w:rsid w:val="00084AB6"/>
    <w:rsid w:val="000856F7"/>
    <w:rsid w:val="000862EC"/>
    <w:rsid w:val="00087BB5"/>
    <w:rsid w:val="000910A8"/>
    <w:rsid w:val="00095F29"/>
    <w:rsid w:val="00096ED6"/>
    <w:rsid w:val="000A0D28"/>
    <w:rsid w:val="000A0EA2"/>
    <w:rsid w:val="000A318E"/>
    <w:rsid w:val="000A6C30"/>
    <w:rsid w:val="000A79E4"/>
    <w:rsid w:val="000A7CB6"/>
    <w:rsid w:val="000B3571"/>
    <w:rsid w:val="000B49E7"/>
    <w:rsid w:val="000B59B3"/>
    <w:rsid w:val="000C0867"/>
    <w:rsid w:val="000C0EEB"/>
    <w:rsid w:val="000C73C3"/>
    <w:rsid w:val="000D1341"/>
    <w:rsid w:val="000D18F5"/>
    <w:rsid w:val="000D67E3"/>
    <w:rsid w:val="000D784D"/>
    <w:rsid w:val="000E438C"/>
    <w:rsid w:val="000E5564"/>
    <w:rsid w:val="000E605F"/>
    <w:rsid w:val="000E65F9"/>
    <w:rsid w:val="000F14D3"/>
    <w:rsid w:val="000F22DE"/>
    <w:rsid w:val="000F4474"/>
    <w:rsid w:val="0010291E"/>
    <w:rsid w:val="00104861"/>
    <w:rsid w:val="00106459"/>
    <w:rsid w:val="001071D4"/>
    <w:rsid w:val="00111F92"/>
    <w:rsid w:val="00112838"/>
    <w:rsid w:val="001155A2"/>
    <w:rsid w:val="0012162A"/>
    <w:rsid w:val="00131C9A"/>
    <w:rsid w:val="00131DDF"/>
    <w:rsid w:val="001337FF"/>
    <w:rsid w:val="00136083"/>
    <w:rsid w:val="00140A30"/>
    <w:rsid w:val="001414B9"/>
    <w:rsid w:val="00144BFC"/>
    <w:rsid w:val="00147260"/>
    <w:rsid w:val="00150F22"/>
    <w:rsid w:val="00152C18"/>
    <w:rsid w:val="00156037"/>
    <w:rsid w:val="00156828"/>
    <w:rsid w:val="00157C3D"/>
    <w:rsid w:val="00160383"/>
    <w:rsid w:val="00160949"/>
    <w:rsid w:val="00164391"/>
    <w:rsid w:val="001649FD"/>
    <w:rsid w:val="001666D5"/>
    <w:rsid w:val="00167485"/>
    <w:rsid w:val="00173DF5"/>
    <w:rsid w:val="00174012"/>
    <w:rsid w:val="00176762"/>
    <w:rsid w:val="00182424"/>
    <w:rsid w:val="001830DC"/>
    <w:rsid w:val="00183613"/>
    <w:rsid w:val="001925FD"/>
    <w:rsid w:val="00193D16"/>
    <w:rsid w:val="00194625"/>
    <w:rsid w:val="00196217"/>
    <w:rsid w:val="00196280"/>
    <w:rsid w:val="001968A7"/>
    <w:rsid w:val="001A3FD6"/>
    <w:rsid w:val="001A4EB7"/>
    <w:rsid w:val="001A720E"/>
    <w:rsid w:val="001A739F"/>
    <w:rsid w:val="001A7E84"/>
    <w:rsid w:val="001B0684"/>
    <w:rsid w:val="001B2BFC"/>
    <w:rsid w:val="001B4AD6"/>
    <w:rsid w:val="001C0C91"/>
    <w:rsid w:val="001C25A8"/>
    <w:rsid w:val="001D0044"/>
    <w:rsid w:val="001D1AF6"/>
    <w:rsid w:val="001D422B"/>
    <w:rsid w:val="001D72DE"/>
    <w:rsid w:val="001D7692"/>
    <w:rsid w:val="001E7F62"/>
    <w:rsid w:val="001F3678"/>
    <w:rsid w:val="002013D3"/>
    <w:rsid w:val="00207854"/>
    <w:rsid w:val="00207FD5"/>
    <w:rsid w:val="002102BD"/>
    <w:rsid w:val="002117AD"/>
    <w:rsid w:val="00213A5E"/>
    <w:rsid w:val="00213C19"/>
    <w:rsid w:val="00215ED7"/>
    <w:rsid w:val="0021630E"/>
    <w:rsid w:val="00217535"/>
    <w:rsid w:val="0022065E"/>
    <w:rsid w:val="00221B6F"/>
    <w:rsid w:val="00221C72"/>
    <w:rsid w:val="00226401"/>
    <w:rsid w:val="0023037C"/>
    <w:rsid w:val="0023324C"/>
    <w:rsid w:val="00233DA1"/>
    <w:rsid w:val="002366FE"/>
    <w:rsid w:val="002407B7"/>
    <w:rsid w:val="002418F5"/>
    <w:rsid w:val="002458DB"/>
    <w:rsid w:val="002459AF"/>
    <w:rsid w:val="0024637B"/>
    <w:rsid w:val="002532FD"/>
    <w:rsid w:val="002544F8"/>
    <w:rsid w:val="00254943"/>
    <w:rsid w:val="00254C41"/>
    <w:rsid w:val="0025516E"/>
    <w:rsid w:val="00255927"/>
    <w:rsid w:val="00257C7F"/>
    <w:rsid w:val="00260050"/>
    <w:rsid w:val="00263FC1"/>
    <w:rsid w:val="0026457D"/>
    <w:rsid w:val="00276020"/>
    <w:rsid w:val="00281124"/>
    <w:rsid w:val="00281409"/>
    <w:rsid w:val="00282BE7"/>
    <w:rsid w:val="00284C8E"/>
    <w:rsid w:val="002976D6"/>
    <w:rsid w:val="002A043E"/>
    <w:rsid w:val="002A0F2D"/>
    <w:rsid w:val="002A25D5"/>
    <w:rsid w:val="002A6C48"/>
    <w:rsid w:val="002A7861"/>
    <w:rsid w:val="002B2BCB"/>
    <w:rsid w:val="002B5CAA"/>
    <w:rsid w:val="002C0D5B"/>
    <w:rsid w:val="002C181E"/>
    <w:rsid w:val="002C3520"/>
    <w:rsid w:val="002C7B56"/>
    <w:rsid w:val="002D081D"/>
    <w:rsid w:val="002D2578"/>
    <w:rsid w:val="002D36DA"/>
    <w:rsid w:val="002D522D"/>
    <w:rsid w:val="002D6B18"/>
    <w:rsid w:val="002E04FB"/>
    <w:rsid w:val="002E273D"/>
    <w:rsid w:val="002E4151"/>
    <w:rsid w:val="002E4658"/>
    <w:rsid w:val="002E5AA6"/>
    <w:rsid w:val="002F1B45"/>
    <w:rsid w:val="002F4358"/>
    <w:rsid w:val="002F73E3"/>
    <w:rsid w:val="002F7EF3"/>
    <w:rsid w:val="003019DD"/>
    <w:rsid w:val="00304145"/>
    <w:rsid w:val="0030769E"/>
    <w:rsid w:val="0031146E"/>
    <w:rsid w:val="00311DC4"/>
    <w:rsid w:val="0031565F"/>
    <w:rsid w:val="00316886"/>
    <w:rsid w:val="00317213"/>
    <w:rsid w:val="00317ED2"/>
    <w:rsid w:val="00321E45"/>
    <w:rsid w:val="00324071"/>
    <w:rsid w:val="00327424"/>
    <w:rsid w:val="003307C5"/>
    <w:rsid w:val="003319E1"/>
    <w:rsid w:val="00334649"/>
    <w:rsid w:val="00335E27"/>
    <w:rsid w:val="003413C0"/>
    <w:rsid w:val="0034524F"/>
    <w:rsid w:val="0035118E"/>
    <w:rsid w:val="00352EF1"/>
    <w:rsid w:val="00353357"/>
    <w:rsid w:val="00356BAD"/>
    <w:rsid w:val="00361DD3"/>
    <w:rsid w:val="003621C5"/>
    <w:rsid w:val="00362849"/>
    <w:rsid w:val="00364451"/>
    <w:rsid w:val="0037311C"/>
    <w:rsid w:val="00375ABE"/>
    <w:rsid w:val="00383611"/>
    <w:rsid w:val="00384223"/>
    <w:rsid w:val="003877BF"/>
    <w:rsid w:val="00390D57"/>
    <w:rsid w:val="00397150"/>
    <w:rsid w:val="003A0F26"/>
    <w:rsid w:val="003A106F"/>
    <w:rsid w:val="003A2992"/>
    <w:rsid w:val="003A5C8D"/>
    <w:rsid w:val="003A66F4"/>
    <w:rsid w:val="003B1B5B"/>
    <w:rsid w:val="003B34F8"/>
    <w:rsid w:val="003B40E6"/>
    <w:rsid w:val="003B467D"/>
    <w:rsid w:val="003B681C"/>
    <w:rsid w:val="003C1630"/>
    <w:rsid w:val="003C1D12"/>
    <w:rsid w:val="003C5FF1"/>
    <w:rsid w:val="003C65A9"/>
    <w:rsid w:val="003C6662"/>
    <w:rsid w:val="003D3A3D"/>
    <w:rsid w:val="003D4FCE"/>
    <w:rsid w:val="003D60BB"/>
    <w:rsid w:val="003D657C"/>
    <w:rsid w:val="003D73CB"/>
    <w:rsid w:val="003D7D57"/>
    <w:rsid w:val="003E002E"/>
    <w:rsid w:val="003E3773"/>
    <w:rsid w:val="003E55B4"/>
    <w:rsid w:val="003E6299"/>
    <w:rsid w:val="003E7D53"/>
    <w:rsid w:val="003F11D1"/>
    <w:rsid w:val="003F5F21"/>
    <w:rsid w:val="003F6AFA"/>
    <w:rsid w:val="0040087D"/>
    <w:rsid w:val="00404063"/>
    <w:rsid w:val="004046F4"/>
    <w:rsid w:val="00406B79"/>
    <w:rsid w:val="00410082"/>
    <w:rsid w:val="00410FF2"/>
    <w:rsid w:val="00423C2B"/>
    <w:rsid w:val="00425791"/>
    <w:rsid w:val="00427784"/>
    <w:rsid w:val="00427F8D"/>
    <w:rsid w:val="00430DB8"/>
    <w:rsid w:val="00431CEB"/>
    <w:rsid w:val="00432FC1"/>
    <w:rsid w:val="00433FE6"/>
    <w:rsid w:val="004340AE"/>
    <w:rsid w:val="00436AA2"/>
    <w:rsid w:val="004376BE"/>
    <w:rsid w:val="00442CF9"/>
    <w:rsid w:val="00447DA6"/>
    <w:rsid w:val="00450451"/>
    <w:rsid w:val="00451C20"/>
    <w:rsid w:val="004524EB"/>
    <w:rsid w:val="0045280C"/>
    <w:rsid w:val="00452B01"/>
    <w:rsid w:val="00462228"/>
    <w:rsid w:val="0046346B"/>
    <w:rsid w:val="004657EC"/>
    <w:rsid w:val="00465932"/>
    <w:rsid w:val="00466816"/>
    <w:rsid w:val="004672D2"/>
    <w:rsid w:val="004732ED"/>
    <w:rsid w:val="004751FB"/>
    <w:rsid w:val="00475D07"/>
    <w:rsid w:val="00475E16"/>
    <w:rsid w:val="0048028A"/>
    <w:rsid w:val="004834B7"/>
    <w:rsid w:val="004849E6"/>
    <w:rsid w:val="0048646F"/>
    <w:rsid w:val="0049075C"/>
    <w:rsid w:val="00496F89"/>
    <w:rsid w:val="004A1CBB"/>
    <w:rsid w:val="004A23F1"/>
    <w:rsid w:val="004A3BFE"/>
    <w:rsid w:val="004A3DD5"/>
    <w:rsid w:val="004B21DB"/>
    <w:rsid w:val="004B5A3A"/>
    <w:rsid w:val="004B5A60"/>
    <w:rsid w:val="004B6EDC"/>
    <w:rsid w:val="004C096E"/>
    <w:rsid w:val="004C4FF3"/>
    <w:rsid w:val="004C6EA8"/>
    <w:rsid w:val="004C73CA"/>
    <w:rsid w:val="004D036D"/>
    <w:rsid w:val="004D1DAB"/>
    <w:rsid w:val="004D44CD"/>
    <w:rsid w:val="004E37CC"/>
    <w:rsid w:val="004E4702"/>
    <w:rsid w:val="004E4F48"/>
    <w:rsid w:val="004E583A"/>
    <w:rsid w:val="004F154D"/>
    <w:rsid w:val="004F367D"/>
    <w:rsid w:val="004F3D5B"/>
    <w:rsid w:val="004F5A1B"/>
    <w:rsid w:val="004F5BAA"/>
    <w:rsid w:val="004F5D9E"/>
    <w:rsid w:val="004F620C"/>
    <w:rsid w:val="004F6495"/>
    <w:rsid w:val="004F79AA"/>
    <w:rsid w:val="004F7A89"/>
    <w:rsid w:val="00501C4B"/>
    <w:rsid w:val="00501E4D"/>
    <w:rsid w:val="005030D4"/>
    <w:rsid w:val="005043DF"/>
    <w:rsid w:val="0050453F"/>
    <w:rsid w:val="00504FC2"/>
    <w:rsid w:val="00507CA3"/>
    <w:rsid w:val="00507E0B"/>
    <w:rsid w:val="00511A02"/>
    <w:rsid w:val="005146F2"/>
    <w:rsid w:val="00514A88"/>
    <w:rsid w:val="00516AF9"/>
    <w:rsid w:val="00520801"/>
    <w:rsid w:val="00522A45"/>
    <w:rsid w:val="00523848"/>
    <w:rsid w:val="00524C75"/>
    <w:rsid w:val="00524D65"/>
    <w:rsid w:val="0052528C"/>
    <w:rsid w:val="00526640"/>
    <w:rsid w:val="00527626"/>
    <w:rsid w:val="00530605"/>
    <w:rsid w:val="00531AF1"/>
    <w:rsid w:val="00532004"/>
    <w:rsid w:val="00532B34"/>
    <w:rsid w:val="00533214"/>
    <w:rsid w:val="0053564F"/>
    <w:rsid w:val="00536527"/>
    <w:rsid w:val="00536556"/>
    <w:rsid w:val="00543CA1"/>
    <w:rsid w:val="00543E20"/>
    <w:rsid w:val="005442F5"/>
    <w:rsid w:val="00545375"/>
    <w:rsid w:val="0054577F"/>
    <w:rsid w:val="00545BAB"/>
    <w:rsid w:val="005501EF"/>
    <w:rsid w:val="0055436D"/>
    <w:rsid w:val="00556170"/>
    <w:rsid w:val="005561F0"/>
    <w:rsid w:val="005566D4"/>
    <w:rsid w:val="005620CD"/>
    <w:rsid w:val="00562193"/>
    <w:rsid w:val="00566470"/>
    <w:rsid w:val="005666BF"/>
    <w:rsid w:val="00570756"/>
    <w:rsid w:val="00571AF0"/>
    <w:rsid w:val="00580B72"/>
    <w:rsid w:val="00580D62"/>
    <w:rsid w:val="00581F52"/>
    <w:rsid w:val="005838EC"/>
    <w:rsid w:val="00586C3C"/>
    <w:rsid w:val="00590A12"/>
    <w:rsid w:val="00590FAA"/>
    <w:rsid w:val="005912F0"/>
    <w:rsid w:val="005937BC"/>
    <w:rsid w:val="00594251"/>
    <w:rsid w:val="00595712"/>
    <w:rsid w:val="005960AD"/>
    <w:rsid w:val="005A0012"/>
    <w:rsid w:val="005A0534"/>
    <w:rsid w:val="005A2E29"/>
    <w:rsid w:val="005A40D3"/>
    <w:rsid w:val="005A4B62"/>
    <w:rsid w:val="005B08A3"/>
    <w:rsid w:val="005B09E7"/>
    <w:rsid w:val="005B1AD2"/>
    <w:rsid w:val="005B4E50"/>
    <w:rsid w:val="005C126F"/>
    <w:rsid w:val="005C3960"/>
    <w:rsid w:val="005D0013"/>
    <w:rsid w:val="005D5FFB"/>
    <w:rsid w:val="005E5DEC"/>
    <w:rsid w:val="005E69F1"/>
    <w:rsid w:val="005F1E6F"/>
    <w:rsid w:val="006019BB"/>
    <w:rsid w:val="00601CB1"/>
    <w:rsid w:val="00603141"/>
    <w:rsid w:val="00606FC2"/>
    <w:rsid w:val="00607EAF"/>
    <w:rsid w:val="006100EE"/>
    <w:rsid w:val="006107C6"/>
    <w:rsid w:val="006123F3"/>
    <w:rsid w:val="0061246C"/>
    <w:rsid w:val="0061283C"/>
    <w:rsid w:val="0061317A"/>
    <w:rsid w:val="0062055F"/>
    <w:rsid w:val="00622499"/>
    <w:rsid w:val="0062521E"/>
    <w:rsid w:val="006256B8"/>
    <w:rsid w:val="006312D5"/>
    <w:rsid w:val="006348AD"/>
    <w:rsid w:val="00634CD2"/>
    <w:rsid w:val="0063620F"/>
    <w:rsid w:val="00640083"/>
    <w:rsid w:val="00645519"/>
    <w:rsid w:val="006534DC"/>
    <w:rsid w:val="0065640D"/>
    <w:rsid w:val="006654F9"/>
    <w:rsid w:val="00672EC0"/>
    <w:rsid w:val="00674ECA"/>
    <w:rsid w:val="006764FC"/>
    <w:rsid w:val="0068035F"/>
    <w:rsid w:val="00680E31"/>
    <w:rsid w:val="00681C18"/>
    <w:rsid w:val="00681E43"/>
    <w:rsid w:val="006941F3"/>
    <w:rsid w:val="006956CE"/>
    <w:rsid w:val="00696720"/>
    <w:rsid w:val="00696C4F"/>
    <w:rsid w:val="00697A11"/>
    <w:rsid w:val="006A31A7"/>
    <w:rsid w:val="006A53FA"/>
    <w:rsid w:val="006B1FD2"/>
    <w:rsid w:val="006B23E6"/>
    <w:rsid w:val="006B7AD9"/>
    <w:rsid w:val="006B7CBC"/>
    <w:rsid w:val="006C448D"/>
    <w:rsid w:val="006D3ED3"/>
    <w:rsid w:val="006D59B0"/>
    <w:rsid w:val="006D7842"/>
    <w:rsid w:val="006E2E1E"/>
    <w:rsid w:val="006E71FA"/>
    <w:rsid w:val="006F39D4"/>
    <w:rsid w:val="006F3F68"/>
    <w:rsid w:val="00703622"/>
    <w:rsid w:val="007050C8"/>
    <w:rsid w:val="00710DBC"/>
    <w:rsid w:val="00712709"/>
    <w:rsid w:val="0071422C"/>
    <w:rsid w:val="00715C03"/>
    <w:rsid w:val="00717BAC"/>
    <w:rsid w:val="00720B51"/>
    <w:rsid w:val="00721316"/>
    <w:rsid w:val="00721D12"/>
    <w:rsid w:val="00723497"/>
    <w:rsid w:val="00723BC6"/>
    <w:rsid w:val="007243D9"/>
    <w:rsid w:val="00724A75"/>
    <w:rsid w:val="00741190"/>
    <w:rsid w:val="007451D8"/>
    <w:rsid w:val="00746E2B"/>
    <w:rsid w:val="0074747F"/>
    <w:rsid w:val="0075414F"/>
    <w:rsid w:val="00755B09"/>
    <w:rsid w:val="0075690D"/>
    <w:rsid w:val="00761A15"/>
    <w:rsid w:val="00761CF3"/>
    <w:rsid w:val="007714E7"/>
    <w:rsid w:val="00771C20"/>
    <w:rsid w:val="00773ED2"/>
    <w:rsid w:val="00774734"/>
    <w:rsid w:val="00776C5C"/>
    <w:rsid w:val="00777A0F"/>
    <w:rsid w:val="007816FF"/>
    <w:rsid w:val="0078429B"/>
    <w:rsid w:val="0078642F"/>
    <w:rsid w:val="0079142D"/>
    <w:rsid w:val="007939EC"/>
    <w:rsid w:val="007A2EC7"/>
    <w:rsid w:val="007A628D"/>
    <w:rsid w:val="007A76D2"/>
    <w:rsid w:val="007B03C5"/>
    <w:rsid w:val="007B6252"/>
    <w:rsid w:val="007B660A"/>
    <w:rsid w:val="007B684B"/>
    <w:rsid w:val="007B6E02"/>
    <w:rsid w:val="007C2098"/>
    <w:rsid w:val="007C5C55"/>
    <w:rsid w:val="007D0568"/>
    <w:rsid w:val="007D1305"/>
    <w:rsid w:val="007D275E"/>
    <w:rsid w:val="007D4A9B"/>
    <w:rsid w:val="007D6B1E"/>
    <w:rsid w:val="007E1880"/>
    <w:rsid w:val="007E4DCC"/>
    <w:rsid w:val="007E5757"/>
    <w:rsid w:val="007E6A9E"/>
    <w:rsid w:val="007F057B"/>
    <w:rsid w:val="007F19CB"/>
    <w:rsid w:val="007F31C4"/>
    <w:rsid w:val="007F6396"/>
    <w:rsid w:val="0080014F"/>
    <w:rsid w:val="00800AFB"/>
    <w:rsid w:val="00801690"/>
    <w:rsid w:val="00801C3D"/>
    <w:rsid w:val="008025D5"/>
    <w:rsid w:val="00807CB9"/>
    <w:rsid w:val="0081255A"/>
    <w:rsid w:val="00813B1A"/>
    <w:rsid w:val="008160F0"/>
    <w:rsid w:val="00820FAE"/>
    <w:rsid w:val="008307CE"/>
    <w:rsid w:val="0083111D"/>
    <w:rsid w:val="00831B08"/>
    <w:rsid w:val="00831D66"/>
    <w:rsid w:val="008320E9"/>
    <w:rsid w:val="008333EB"/>
    <w:rsid w:val="0083536B"/>
    <w:rsid w:val="00836356"/>
    <w:rsid w:val="0084017F"/>
    <w:rsid w:val="00843314"/>
    <w:rsid w:val="00847443"/>
    <w:rsid w:val="0084753F"/>
    <w:rsid w:val="00850737"/>
    <w:rsid w:val="00850D06"/>
    <w:rsid w:val="00852409"/>
    <w:rsid w:val="008525C1"/>
    <w:rsid w:val="00852728"/>
    <w:rsid w:val="0085364B"/>
    <w:rsid w:val="00853C27"/>
    <w:rsid w:val="008551CB"/>
    <w:rsid w:val="0085713C"/>
    <w:rsid w:val="008579EA"/>
    <w:rsid w:val="00857AE3"/>
    <w:rsid w:val="008601C3"/>
    <w:rsid w:val="0086046A"/>
    <w:rsid w:val="00863CFF"/>
    <w:rsid w:val="00864044"/>
    <w:rsid w:val="00864E49"/>
    <w:rsid w:val="0086797B"/>
    <w:rsid w:val="00867DFC"/>
    <w:rsid w:val="00872399"/>
    <w:rsid w:val="0087719F"/>
    <w:rsid w:val="008778A4"/>
    <w:rsid w:val="0088054B"/>
    <w:rsid w:val="00881AC7"/>
    <w:rsid w:val="008835C9"/>
    <w:rsid w:val="00884E45"/>
    <w:rsid w:val="00885EAD"/>
    <w:rsid w:val="00886654"/>
    <w:rsid w:val="008875F3"/>
    <w:rsid w:val="00890E21"/>
    <w:rsid w:val="00891707"/>
    <w:rsid w:val="00892414"/>
    <w:rsid w:val="00894372"/>
    <w:rsid w:val="0089715C"/>
    <w:rsid w:val="008A0B56"/>
    <w:rsid w:val="008A35F3"/>
    <w:rsid w:val="008A435F"/>
    <w:rsid w:val="008A4A4E"/>
    <w:rsid w:val="008A5AF1"/>
    <w:rsid w:val="008A6A12"/>
    <w:rsid w:val="008A719F"/>
    <w:rsid w:val="008B022A"/>
    <w:rsid w:val="008B03B8"/>
    <w:rsid w:val="008B0FCD"/>
    <w:rsid w:val="008B14B1"/>
    <w:rsid w:val="008B4EFE"/>
    <w:rsid w:val="008B6B6A"/>
    <w:rsid w:val="008C01A4"/>
    <w:rsid w:val="008C0FE5"/>
    <w:rsid w:val="008C12F8"/>
    <w:rsid w:val="008C366B"/>
    <w:rsid w:val="008C4157"/>
    <w:rsid w:val="008C507A"/>
    <w:rsid w:val="008C5C9A"/>
    <w:rsid w:val="008D29A3"/>
    <w:rsid w:val="008D2EE4"/>
    <w:rsid w:val="008D7038"/>
    <w:rsid w:val="008E5191"/>
    <w:rsid w:val="008E7C5E"/>
    <w:rsid w:val="008F1E2E"/>
    <w:rsid w:val="008F263B"/>
    <w:rsid w:val="008F399E"/>
    <w:rsid w:val="008F5815"/>
    <w:rsid w:val="008F7640"/>
    <w:rsid w:val="00903D75"/>
    <w:rsid w:val="00905534"/>
    <w:rsid w:val="00912308"/>
    <w:rsid w:val="00914D75"/>
    <w:rsid w:val="0091603B"/>
    <w:rsid w:val="0091630C"/>
    <w:rsid w:val="00921528"/>
    <w:rsid w:val="0092337C"/>
    <w:rsid w:val="00923ACC"/>
    <w:rsid w:val="00923E71"/>
    <w:rsid w:val="009241D8"/>
    <w:rsid w:val="0092470C"/>
    <w:rsid w:val="00925AA3"/>
    <w:rsid w:val="00930722"/>
    <w:rsid w:val="00931CB7"/>
    <w:rsid w:val="00933FF5"/>
    <w:rsid w:val="0093593A"/>
    <w:rsid w:val="00936330"/>
    <w:rsid w:val="00937FF6"/>
    <w:rsid w:val="00941B54"/>
    <w:rsid w:val="00942CF5"/>
    <w:rsid w:val="00943BD4"/>
    <w:rsid w:val="00944611"/>
    <w:rsid w:val="00947704"/>
    <w:rsid w:val="0094789E"/>
    <w:rsid w:val="009554F1"/>
    <w:rsid w:val="00956246"/>
    <w:rsid w:val="0095659A"/>
    <w:rsid w:val="00956716"/>
    <w:rsid w:val="00960F1C"/>
    <w:rsid w:val="0096160E"/>
    <w:rsid w:val="00961B8D"/>
    <w:rsid w:val="00964BE2"/>
    <w:rsid w:val="00965100"/>
    <w:rsid w:val="009652D2"/>
    <w:rsid w:val="00967EAD"/>
    <w:rsid w:val="00967F92"/>
    <w:rsid w:val="009706E1"/>
    <w:rsid w:val="009708E7"/>
    <w:rsid w:val="009809F8"/>
    <w:rsid w:val="0098464D"/>
    <w:rsid w:val="009931A6"/>
    <w:rsid w:val="00993789"/>
    <w:rsid w:val="00993791"/>
    <w:rsid w:val="00994201"/>
    <w:rsid w:val="00997521"/>
    <w:rsid w:val="00997538"/>
    <w:rsid w:val="009A06C0"/>
    <w:rsid w:val="009A09F4"/>
    <w:rsid w:val="009A10D0"/>
    <w:rsid w:val="009A153D"/>
    <w:rsid w:val="009A2C7B"/>
    <w:rsid w:val="009A2D07"/>
    <w:rsid w:val="009A4C6C"/>
    <w:rsid w:val="009A7A0A"/>
    <w:rsid w:val="009B0018"/>
    <w:rsid w:val="009B1778"/>
    <w:rsid w:val="009B298D"/>
    <w:rsid w:val="009B2BF5"/>
    <w:rsid w:val="009B44DF"/>
    <w:rsid w:val="009B7539"/>
    <w:rsid w:val="009B7741"/>
    <w:rsid w:val="009C340F"/>
    <w:rsid w:val="009C390C"/>
    <w:rsid w:val="009D2C48"/>
    <w:rsid w:val="009D619E"/>
    <w:rsid w:val="009D72E5"/>
    <w:rsid w:val="009D76BC"/>
    <w:rsid w:val="009E1E0E"/>
    <w:rsid w:val="009E1EA8"/>
    <w:rsid w:val="009E358B"/>
    <w:rsid w:val="009E6B7A"/>
    <w:rsid w:val="009E77F9"/>
    <w:rsid w:val="009F1542"/>
    <w:rsid w:val="009F4B74"/>
    <w:rsid w:val="009F6E6E"/>
    <w:rsid w:val="009F71DE"/>
    <w:rsid w:val="009F77AD"/>
    <w:rsid w:val="00A0315A"/>
    <w:rsid w:val="00A03BF8"/>
    <w:rsid w:val="00A04865"/>
    <w:rsid w:val="00A04A70"/>
    <w:rsid w:val="00A0663A"/>
    <w:rsid w:val="00A13A09"/>
    <w:rsid w:val="00A14A9B"/>
    <w:rsid w:val="00A14D97"/>
    <w:rsid w:val="00A20857"/>
    <w:rsid w:val="00A21AD3"/>
    <w:rsid w:val="00A25776"/>
    <w:rsid w:val="00A26E30"/>
    <w:rsid w:val="00A300CF"/>
    <w:rsid w:val="00A32907"/>
    <w:rsid w:val="00A3356A"/>
    <w:rsid w:val="00A34686"/>
    <w:rsid w:val="00A36A0D"/>
    <w:rsid w:val="00A37FCD"/>
    <w:rsid w:val="00A437D4"/>
    <w:rsid w:val="00A44E36"/>
    <w:rsid w:val="00A45A20"/>
    <w:rsid w:val="00A46852"/>
    <w:rsid w:val="00A47510"/>
    <w:rsid w:val="00A52D8E"/>
    <w:rsid w:val="00A55600"/>
    <w:rsid w:val="00A56C79"/>
    <w:rsid w:val="00A57734"/>
    <w:rsid w:val="00A60140"/>
    <w:rsid w:val="00A611CE"/>
    <w:rsid w:val="00A63B1D"/>
    <w:rsid w:val="00A63D47"/>
    <w:rsid w:val="00A646E6"/>
    <w:rsid w:val="00A719DA"/>
    <w:rsid w:val="00A73B8B"/>
    <w:rsid w:val="00A77A4E"/>
    <w:rsid w:val="00A865B5"/>
    <w:rsid w:val="00A92AF2"/>
    <w:rsid w:val="00A92FA9"/>
    <w:rsid w:val="00A96FE4"/>
    <w:rsid w:val="00A97404"/>
    <w:rsid w:val="00AA1CFE"/>
    <w:rsid w:val="00AA3109"/>
    <w:rsid w:val="00AA6381"/>
    <w:rsid w:val="00AB1D9F"/>
    <w:rsid w:val="00AB37F7"/>
    <w:rsid w:val="00AB440C"/>
    <w:rsid w:val="00AB618D"/>
    <w:rsid w:val="00AC004C"/>
    <w:rsid w:val="00AC19A3"/>
    <w:rsid w:val="00AC72CA"/>
    <w:rsid w:val="00AD129D"/>
    <w:rsid w:val="00AD13B5"/>
    <w:rsid w:val="00AD308E"/>
    <w:rsid w:val="00AD3E8A"/>
    <w:rsid w:val="00AD43DB"/>
    <w:rsid w:val="00AD4D29"/>
    <w:rsid w:val="00AD51CA"/>
    <w:rsid w:val="00AD6532"/>
    <w:rsid w:val="00AE062A"/>
    <w:rsid w:val="00AE134F"/>
    <w:rsid w:val="00AE1F4D"/>
    <w:rsid w:val="00AE53B8"/>
    <w:rsid w:val="00AF051D"/>
    <w:rsid w:val="00AF1B3B"/>
    <w:rsid w:val="00AF217C"/>
    <w:rsid w:val="00AF5ACC"/>
    <w:rsid w:val="00AF7C54"/>
    <w:rsid w:val="00B034A1"/>
    <w:rsid w:val="00B04220"/>
    <w:rsid w:val="00B045CC"/>
    <w:rsid w:val="00B04F4A"/>
    <w:rsid w:val="00B07028"/>
    <w:rsid w:val="00B078DF"/>
    <w:rsid w:val="00B10DDD"/>
    <w:rsid w:val="00B11A49"/>
    <w:rsid w:val="00B130FB"/>
    <w:rsid w:val="00B15162"/>
    <w:rsid w:val="00B15E2B"/>
    <w:rsid w:val="00B17E63"/>
    <w:rsid w:val="00B24501"/>
    <w:rsid w:val="00B24D5B"/>
    <w:rsid w:val="00B25B96"/>
    <w:rsid w:val="00B27483"/>
    <w:rsid w:val="00B3089B"/>
    <w:rsid w:val="00B32127"/>
    <w:rsid w:val="00B34C7F"/>
    <w:rsid w:val="00B35C02"/>
    <w:rsid w:val="00B37992"/>
    <w:rsid w:val="00B4080C"/>
    <w:rsid w:val="00B47A7A"/>
    <w:rsid w:val="00B54AB7"/>
    <w:rsid w:val="00B54B28"/>
    <w:rsid w:val="00B55115"/>
    <w:rsid w:val="00B55C0E"/>
    <w:rsid w:val="00B55EBE"/>
    <w:rsid w:val="00B56880"/>
    <w:rsid w:val="00B57EE1"/>
    <w:rsid w:val="00B57F9A"/>
    <w:rsid w:val="00B60BEF"/>
    <w:rsid w:val="00B61222"/>
    <w:rsid w:val="00B807E9"/>
    <w:rsid w:val="00B852CD"/>
    <w:rsid w:val="00B86464"/>
    <w:rsid w:val="00B86F44"/>
    <w:rsid w:val="00B9668B"/>
    <w:rsid w:val="00B96BFA"/>
    <w:rsid w:val="00B9745A"/>
    <w:rsid w:val="00BA0E0E"/>
    <w:rsid w:val="00BA1C2E"/>
    <w:rsid w:val="00BA5806"/>
    <w:rsid w:val="00BA5BF8"/>
    <w:rsid w:val="00BB2008"/>
    <w:rsid w:val="00BB2453"/>
    <w:rsid w:val="00BB3031"/>
    <w:rsid w:val="00BB416A"/>
    <w:rsid w:val="00BB5FBD"/>
    <w:rsid w:val="00BB626B"/>
    <w:rsid w:val="00BB685D"/>
    <w:rsid w:val="00BC2A6F"/>
    <w:rsid w:val="00BC3B39"/>
    <w:rsid w:val="00BC4207"/>
    <w:rsid w:val="00BC4634"/>
    <w:rsid w:val="00BC543D"/>
    <w:rsid w:val="00BC618E"/>
    <w:rsid w:val="00BC6B32"/>
    <w:rsid w:val="00BC6D7B"/>
    <w:rsid w:val="00BC74AE"/>
    <w:rsid w:val="00BD31B7"/>
    <w:rsid w:val="00BD559C"/>
    <w:rsid w:val="00BD60EA"/>
    <w:rsid w:val="00BD719B"/>
    <w:rsid w:val="00BD7A73"/>
    <w:rsid w:val="00BD7FB2"/>
    <w:rsid w:val="00BE0617"/>
    <w:rsid w:val="00BE4147"/>
    <w:rsid w:val="00BE691C"/>
    <w:rsid w:val="00BF11BC"/>
    <w:rsid w:val="00BF27B2"/>
    <w:rsid w:val="00BF3D2D"/>
    <w:rsid w:val="00C0226D"/>
    <w:rsid w:val="00C04DF0"/>
    <w:rsid w:val="00C05F6A"/>
    <w:rsid w:val="00C07A5B"/>
    <w:rsid w:val="00C12059"/>
    <w:rsid w:val="00C13578"/>
    <w:rsid w:val="00C14C0C"/>
    <w:rsid w:val="00C15272"/>
    <w:rsid w:val="00C16169"/>
    <w:rsid w:val="00C17E26"/>
    <w:rsid w:val="00C224D2"/>
    <w:rsid w:val="00C22557"/>
    <w:rsid w:val="00C23F02"/>
    <w:rsid w:val="00C24987"/>
    <w:rsid w:val="00C25C13"/>
    <w:rsid w:val="00C32039"/>
    <w:rsid w:val="00C33400"/>
    <w:rsid w:val="00C42054"/>
    <w:rsid w:val="00C4353A"/>
    <w:rsid w:val="00C460D7"/>
    <w:rsid w:val="00C46EA6"/>
    <w:rsid w:val="00C56229"/>
    <w:rsid w:val="00C616BA"/>
    <w:rsid w:val="00C62B0A"/>
    <w:rsid w:val="00C63262"/>
    <w:rsid w:val="00C64609"/>
    <w:rsid w:val="00C659C6"/>
    <w:rsid w:val="00C677F2"/>
    <w:rsid w:val="00C67D49"/>
    <w:rsid w:val="00C70347"/>
    <w:rsid w:val="00C749D6"/>
    <w:rsid w:val="00C76EDB"/>
    <w:rsid w:val="00C83B24"/>
    <w:rsid w:val="00C87D63"/>
    <w:rsid w:val="00C90799"/>
    <w:rsid w:val="00C907B5"/>
    <w:rsid w:val="00C9256A"/>
    <w:rsid w:val="00C92831"/>
    <w:rsid w:val="00C92F85"/>
    <w:rsid w:val="00C9330F"/>
    <w:rsid w:val="00C9541D"/>
    <w:rsid w:val="00C96E69"/>
    <w:rsid w:val="00CA0C96"/>
    <w:rsid w:val="00CA195E"/>
    <w:rsid w:val="00CA1AA1"/>
    <w:rsid w:val="00CA5274"/>
    <w:rsid w:val="00CA6017"/>
    <w:rsid w:val="00CB01C7"/>
    <w:rsid w:val="00CB6106"/>
    <w:rsid w:val="00CC0235"/>
    <w:rsid w:val="00CC2011"/>
    <w:rsid w:val="00CC29A1"/>
    <w:rsid w:val="00CC2BC9"/>
    <w:rsid w:val="00CC2F8E"/>
    <w:rsid w:val="00CC4A28"/>
    <w:rsid w:val="00CC4AF1"/>
    <w:rsid w:val="00CC59D7"/>
    <w:rsid w:val="00CD0A03"/>
    <w:rsid w:val="00CD4B31"/>
    <w:rsid w:val="00CD7E39"/>
    <w:rsid w:val="00CE1DE8"/>
    <w:rsid w:val="00CE1E0B"/>
    <w:rsid w:val="00CE4495"/>
    <w:rsid w:val="00CE550E"/>
    <w:rsid w:val="00CE5FF4"/>
    <w:rsid w:val="00CF3383"/>
    <w:rsid w:val="00CF491F"/>
    <w:rsid w:val="00D00163"/>
    <w:rsid w:val="00D019CA"/>
    <w:rsid w:val="00D079AC"/>
    <w:rsid w:val="00D07CEF"/>
    <w:rsid w:val="00D07D61"/>
    <w:rsid w:val="00D10C45"/>
    <w:rsid w:val="00D11496"/>
    <w:rsid w:val="00D11707"/>
    <w:rsid w:val="00D11BB7"/>
    <w:rsid w:val="00D12111"/>
    <w:rsid w:val="00D20F06"/>
    <w:rsid w:val="00D23387"/>
    <w:rsid w:val="00D2519D"/>
    <w:rsid w:val="00D25923"/>
    <w:rsid w:val="00D27EF1"/>
    <w:rsid w:val="00D33A34"/>
    <w:rsid w:val="00D357C8"/>
    <w:rsid w:val="00D41B2D"/>
    <w:rsid w:val="00D43114"/>
    <w:rsid w:val="00D5065E"/>
    <w:rsid w:val="00D52023"/>
    <w:rsid w:val="00D5251B"/>
    <w:rsid w:val="00D53818"/>
    <w:rsid w:val="00D542D0"/>
    <w:rsid w:val="00D60C18"/>
    <w:rsid w:val="00D61202"/>
    <w:rsid w:val="00D62B3D"/>
    <w:rsid w:val="00D64595"/>
    <w:rsid w:val="00D666E1"/>
    <w:rsid w:val="00D77B47"/>
    <w:rsid w:val="00D8100D"/>
    <w:rsid w:val="00D8202F"/>
    <w:rsid w:val="00D82055"/>
    <w:rsid w:val="00D8291D"/>
    <w:rsid w:val="00D856DC"/>
    <w:rsid w:val="00D9022C"/>
    <w:rsid w:val="00D90601"/>
    <w:rsid w:val="00D90AF9"/>
    <w:rsid w:val="00D95889"/>
    <w:rsid w:val="00DA1126"/>
    <w:rsid w:val="00DA1B46"/>
    <w:rsid w:val="00DA355B"/>
    <w:rsid w:val="00DA3896"/>
    <w:rsid w:val="00DA3949"/>
    <w:rsid w:val="00DB3198"/>
    <w:rsid w:val="00DB4297"/>
    <w:rsid w:val="00DB5058"/>
    <w:rsid w:val="00DB5FDC"/>
    <w:rsid w:val="00DB6D91"/>
    <w:rsid w:val="00DC044A"/>
    <w:rsid w:val="00DC2177"/>
    <w:rsid w:val="00DC4E71"/>
    <w:rsid w:val="00DC6989"/>
    <w:rsid w:val="00DC6A8F"/>
    <w:rsid w:val="00DD0F25"/>
    <w:rsid w:val="00DD3312"/>
    <w:rsid w:val="00DD686C"/>
    <w:rsid w:val="00DE0E52"/>
    <w:rsid w:val="00DE2535"/>
    <w:rsid w:val="00DE2F5A"/>
    <w:rsid w:val="00DE57DE"/>
    <w:rsid w:val="00DE5E36"/>
    <w:rsid w:val="00DE610F"/>
    <w:rsid w:val="00DE6153"/>
    <w:rsid w:val="00DF0793"/>
    <w:rsid w:val="00DF3F4E"/>
    <w:rsid w:val="00DF3FE4"/>
    <w:rsid w:val="00DF5163"/>
    <w:rsid w:val="00DF62F7"/>
    <w:rsid w:val="00E00EDA"/>
    <w:rsid w:val="00E02248"/>
    <w:rsid w:val="00E0261E"/>
    <w:rsid w:val="00E02BD9"/>
    <w:rsid w:val="00E03146"/>
    <w:rsid w:val="00E05576"/>
    <w:rsid w:val="00E0763F"/>
    <w:rsid w:val="00E07687"/>
    <w:rsid w:val="00E07C49"/>
    <w:rsid w:val="00E101A6"/>
    <w:rsid w:val="00E10F7A"/>
    <w:rsid w:val="00E114C7"/>
    <w:rsid w:val="00E12195"/>
    <w:rsid w:val="00E13444"/>
    <w:rsid w:val="00E13501"/>
    <w:rsid w:val="00E13E58"/>
    <w:rsid w:val="00E218B4"/>
    <w:rsid w:val="00E21BE1"/>
    <w:rsid w:val="00E237D3"/>
    <w:rsid w:val="00E24697"/>
    <w:rsid w:val="00E24E9B"/>
    <w:rsid w:val="00E416C6"/>
    <w:rsid w:val="00E41AE9"/>
    <w:rsid w:val="00E4258C"/>
    <w:rsid w:val="00E4364B"/>
    <w:rsid w:val="00E478FE"/>
    <w:rsid w:val="00E5005C"/>
    <w:rsid w:val="00E51966"/>
    <w:rsid w:val="00E51B44"/>
    <w:rsid w:val="00E56FC6"/>
    <w:rsid w:val="00E574E4"/>
    <w:rsid w:val="00E6161E"/>
    <w:rsid w:val="00E61A3F"/>
    <w:rsid w:val="00E64705"/>
    <w:rsid w:val="00E64998"/>
    <w:rsid w:val="00E673C4"/>
    <w:rsid w:val="00E70501"/>
    <w:rsid w:val="00E71432"/>
    <w:rsid w:val="00E72EF8"/>
    <w:rsid w:val="00E762D7"/>
    <w:rsid w:val="00E76613"/>
    <w:rsid w:val="00E77540"/>
    <w:rsid w:val="00E81858"/>
    <w:rsid w:val="00E83B43"/>
    <w:rsid w:val="00E8605F"/>
    <w:rsid w:val="00E871CC"/>
    <w:rsid w:val="00E8773D"/>
    <w:rsid w:val="00E9634B"/>
    <w:rsid w:val="00E96BE4"/>
    <w:rsid w:val="00E9730E"/>
    <w:rsid w:val="00EA0D65"/>
    <w:rsid w:val="00EA13EE"/>
    <w:rsid w:val="00EA236F"/>
    <w:rsid w:val="00EA2A34"/>
    <w:rsid w:val="00EA2CA0"/>
    <w:rsid w:val="00EA603A"/>
    <w:rsid w:val="00EA61CA"/>
    <w:rsid w:val="00EA6DFB"/>
    <w:rsid w:val="00EB0E90"/>
    <w:rsid w:val="00EB207B"/>
    <w:rsid w:val="00EB228D"/>
    <w:rsid w:val="00EB2E34"/>
    <w:rsid w:val="00EB4AF1"/>
    <w:rsid w:val="00EB7999"/>
    <w:rsid w:val="00EC0B92"/>
    <w:rsid w:val="00EC0BAE"/>
    <w:rsid w:val="00EC7EB2"/>
    <w:rsid w:val="00ED0D5A"/>
    <w:rsid w:val="00ED107B"/>
    <w:rsid w:val="00ED27CF"/>
    <w:rsid w:val="00ED3BB8"/>
    <w:rsid w:val="00ED4D70"/>
    <w:rsid w:val="00ED5914"/>
    <w:rsid w:val="00ED63E6"/>
    <w:rsid w:val="00ED65AF"/>
    <w:rsid w:val="00ED7958"/>
    <w:rsid w:val="00EE0195"/>
    <w:rsid w:val="00EE0600"/>
    <w:rsid w:val="00EE0E59"/>
    <w:rsid w:val="00EE0E7A"/>
    <w:rsid w:val="00EE3419"/>
    <w:rsid w:val="00EE4076"/>
    <w:rsid w:val="00EF078D"/>
    <w:rsid w:val="00EF0DBC"/>
    <w:rsid w:val="00EF3880"/>
    <w:rsid w:val="00EF38A2"/>
    <w:rsid w:val="00EF41FB"/>
    <w:rsid w:val="00EF4BDD"/>
    <w:rsid w:val="00EF70C7"/>
    <w:rsid w:val="00EF7F75"/>
    <w:rsid w:val="00F004E8"/>
    <w:rsid w:val="00F052EA"/>
    <w:rsid w:val="00F06ADF"/>
    <w:rsid w:val="00F0777A"/>
    <w:rsid w:val="00F10216"/>
    <w:rsid w:val="00F10E33"/>
    <w:rsid w:val="00F12E5F"/>
    <w:rsid w:val="00F1474D"/>
    <w:rsid w:val="00F15B92"/>
    <w:rsid w:val="00F15D9B"/>
    <w:rsid w:val="00F17619"/>
    <w:rsid w:val="00F20C76"/>
    <w:rsid w:val="00F23433"/>
    <w:rsid w:val="00F24A00"/>
    <w:rsid w:val="00F36422"/>
    <w:rsid w:val="00F40019"/>
    <w:rsid w:val="00F43937"/>
    <w:rsid w:val="00F46D70"/>
    <w:rsid w:val="00F51F2D"/>
    <w:rsid w:val="00F5262B"/>
    <w:rsid w:val="00F52AD7"/>
    <w:rsid w:val="00F53BF7"/>
    <w:rsid w:val="00F54359"/>
    <w:rsid w:val="00F579DC"/>
    <w:rsid w:val="00F6080B"/>
    <w:rsid w:val="00F60AB3"/>
    <w:rsid w:val="00F634CC"/>
    <w:rsid w:val="00F64BF5"/>
    <w:rsid w:val="00F66A4B"/>
    <w:rsid w:val="00F67C0D"/>
    <w:rsid w:val="00F67E75"/>
    <w:rsid w:val="00F73962"/>
    <w:rsid w:val="00F8585D"/>
    <w:rsid w:val="00F85E7C"/>
    <w:rsid w:val="00F912D1"/>
    <w:rsid w:val="00F942DE"/>
    <w:rsid w:val="00FA1276"/>
    <w:rsid w:val="00FA488A"/>
    <w:rsid w:val="00FA5D2C"/>
    <w:rsid w:val="00FA7FC4"/>
    <w:rsid w:val="00FB0914"/>
    <w:rsid w:val="00FB3FD2"/>
    <w:rsid w:val="00FC1A1A"/>
    <w:rsid w:val="00FC71C0"/>
    <w:rsid w:val="00FD02DA"/>
    <w:rsid w:val="00FD2C96"/>
    <w:rsid w:val="00FD3EF1"/>
    <w:rsid w:val="00FD458A"/>
    <w:rsid w:val="00FD785A"/>
    <w:rsid w:val="00FE05C1"/>
    <w:rsid w:val="00FE0D5A"/>
    <w:rsid w:val="00FE4445"/>
    <w:rsid w:val="00FE5280"/>
    <w:rsid w:val="00FF24EB"/>
    <w:rsid w:val="00FF29F3"/>
    <w:rsid w:val="00FF2C1C"/>
    <w:rsid w:val="00FF3279"/>
    <w:rsid w:val="00FF338B"/>
    <w:rsid w:val="00FF56BD"/>
    <w:rsid w:val="00FF71C8"/>
    <w:rsid w:val="00FF7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C96"/>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C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rsid w:val="003D3A3D"/>
    <w:rPr>
      <w:color w:val="0000FF"/>
      <w:u w:val="single"/>
    </w:rPr>
  </w:style>
  <w:style w:type="character" w:styleId="a5">
    <w:name w:val="line number"/>
    <w:basedOn w:val="a0"/>
    <w:uiPriority w:val="99"/>
    <w:semiHidden/>
    <w:unhideWhenUsed/>
    <w:rsid w:val="0087719F"/>
  </w:style>
  <w:style w:type="paragraph" w:styleId="a6">
    <w:name w:val="header"/>
    <w:basedOn w:val="a"/>
    <w:link w:val="a7"/>
    <w:uiPriority w:val="99"/>
    <w:semiHidden/>
    <w:unhideWhenUsed/>
    <w:rsid w:val="0087719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7719F"/>
    <w:rPr>
      <w:rFonts w:ascii="Calibri" w:eastAsia="Times New Roman" w:hAnsi="Calibri" w:cs="Times New Roman"/>
      <w:lang w:val="ro-RO"/>
    </w:rPr>
  </w:style>
  <w:style w:type="paragraph" w:styleId="a8">
    <w:name w:val="footer"/>
    <w:basedOn w:val="a"/>
    <w:link w:val="a9"/>
    <w:uiPriority w:val="99"/>
    <w:unhideWhenUsed/>
    <w:rsid w:val="008771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719F"/>
    <w:rPr>
      <w:rFonts w:ascii="Calibri" w:eastAsia="Times New Roman" w:hAnsi="Calibri" w:cs="Times New Roman"/>
      <w:lang w:val="ro-RO"/>
    </w:rPr>
  </w:style>
  <w:style w:type="paragraph" w:styleId="aa">
    <w:name w:val="List Paragraph"/>
    <w:basedOn w:val="a"/>
    <w:uiPriority w:val="34"/>
    <w:qFormat/>
    <w:rsid w:val="009E6B7A"/>
    <w:pPr>
      <w:ind w:left="720"/>
      <w:contextualSpacing/>
    </w:pPr>
  </w:style>
  <w:style w:type="character" w:customStyle="1" w:styleId="apple-converted-space">
    <w:name w:val="apple-converted-space"/>
    <w:basedOn w:val="a0"/>
    <w:rsid w:val="00681C18"/>
  </w:style>
  <w:style w:type="character" w:styleId="ab">
    <w:name w:val="Emphasis"/>
    <w:basedOn w:val="a0"/>
    <w:uiPriority w:val="20"/>
    <w:qFormat/>
    <w:rsid w:val="00681C18"/>
    <w:rPr>
      <w:i/>
      <w:iCs/>
    </w:rPr>
  </w:style>
  <w:style w:type="paragraph" w:styleId="ac">
    <w:name w:val="Normal (Web)"/>
    <w:basedOn w:val="a"/>
    <w:uiPriority w:val="99"/>
    <w:unhideWhenUsed/>
    <w:rsid w:val="00C677F2"/>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037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cani.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scani.md" TargetMode="External"/><Relationship Id="rId5" Type="http://schemas.openxmlformats.org/officeDocument/2006/relationships/webSettings" Target="webSettings.xml"/><Relationship Id="rId10" Type="http://schemas.openxmlformats.org/officeDocument/2006/relationships/hyperlink" Target="mailto:pretura.riscani@gmail.com" TargetMode="External"/><Relationship Id="rId4" Type="http://schemas.openxmlformats.org/officeDocument/2006/relationships/settings" Target="settings.xml"/><Relationship Id="rId9" Type="http://schemas.openxmlformats.org/officeDocument/2006/relationships/hyperlink" Target="http://www.alerte.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8BF84-2692-4A9C-A1D2-1C0EC3D3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Pages>
  <Words>10547</Words>
  <Characters>60124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242</cp:revision>
  <cp:lastPrinted>2017-03-16T11:12:00Z</cp:lastPrinted>
  <dcterms:created xsi:type="dcterms:W3CDTF">2016-06-27T13:07:00Z</dcterms:created>
  <dcterms:modified xsi:type="dcterms:W3CDTF">2017-03-16T11:13:00Z</dcterms:modified>
</cp:coreProperties>
</file>